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1783" w14:textId="69918C09" w:rsidR="006939BC" w:rsidRPr="00830F71" w:rsidRDefault="006939BC" w:rsidP="006939BC">
      <w:pPr>
        <w:jc w:val="center"/>
        <w:rPr>
          <w:rFonts w:cs="Times New Roman"/>
          <w:sz w:val="24"/>
          <w:szCs w:val="24"/>
        </w:rPr>
      </w:pPr>
      <w:r w:rsidRPr="00830F71">
        <w:rPr>
          <w:rFonts w:cs="Times New Roman"/>
          <w:sz w:val="24"/>
          <w:szCs w:val="24"/>
        </w:rPr>
        <w:t>INTRODUCTION</w:t>
      </w:r>
    </w:p>
    <w:p w14:paraId="32D2B1A4" w14:textId="2B52B349" w:rsidR="006939BC" w:rsidRPr="00830F71" w:rsidRDefault="00E130F1" w:rsidP="006939BC">
      <w:pPr>
        <w:rPr>
          <w:rFonts w:cs="Times New Roman"/>
          <w:sz w:val="24"/>
          <w:szCs w:val="24"/>
        </w:rPr>
      </w:pPr>
      <w:r w:rsidRPr="00830F71">
        <w:rPr>
          <w:rFonts w:cs="Times New Roman"/>
          <w:sz w:val="24"/>
          <w:szCs w:val="24"/>
        </w:rPr>
        <w:tab/>
        <w:t xml:space="preserve">This </w:t>
      </w:r>
      <w:r w:rsidR="009251D7" w:rsidRPr="00830F71">
        <w:rPr>
          <w:rFonts w:cs="Times New Roman"/>
          <w:sz w:val="24"/>
          <w:szCs w:val="24"/>
        </w:rPr>
        <w:t>document</w:t>
      </w:r>
      <w:r w:rsidRPr="00830F71">
        <w:rPr>
          <w:rFonts w:cs="Times New Roman"/>
          <w:sz w:val="24"/>
          <w:szCs w:val="24"/>
        </w:rPr>
        <w:t xml:space="preserve"> provides summar</w:t>
      </w:r>
      <w:r w:rsidR="00D94CBE">
        <w:rPr>
          <w:rFonts w:cs="Times New Roman"/>
          <w:sz w:val="24"/>
          <w:szCs w:val="24"/>
        </w:rPr>
        <w:t>ies</w:t>
      </w:r>
      <w:r w:rsidRPr="00830F71">
        <w:rPr>
          <w:rFonts w:cs="Times New Roman"/>
          <w:sz w:val="24"/>
          <w:szCs w:val="24"/>
        </w:rPr>
        <w:t xml:space="preserve"> and current status</w:t>
      </w:r>
      <w:r w:rsidR="00D94CBE">
        <w:rPr>
          <w:rFonts w:cs="Times New Roman"/>
          <w:sz w:val="24"/>
          <w:szCs w:val="24"/>
        </w:rPr>
        <w:t>es</w:t>
      </w:r>
      <w:r w:rsidRPr="00830F71">
        <w:rPr>
          <w:rFonts w:cs="Times New Roman"/>
          <w:sz w:val="24"/>
          <w:szCs w:val="24"/>
        </w:rPr>
        <w:t xml:space="preserve"> </w:t>
      </w:r>
      <w:r w:rsidR="00E56BF5" w:rsidRPr="00830F71">
        <w:rPr>
          <w:rFonts w:cs="Times New Roman"/>
          <w:sz w:val="24"/>
          <w:szCs w:val="24"/>
        </w:rPr>
        <w:t xml:space="preserve">of the </w:t>
      </w:r>
      <w:r w:rsidR="00237079" w:rsidRPr="00830F71">
        <w:rPr>
          <w:rFonts w:cs="Times New Roman"/>
          <w:sz w:val="24"/>
          <w:szCs w:val="24"/>
        </w:rPr>
        <w:t>bills</w:t>
      </w:r>
      <w:r w:rsidRPr="00830F71">
        <w:rPr>
          <w:rFonts w:cs="Times New Roman"/>
          <w:sz w:val="24"/>
          <w:szCs w:val="24"/>
        </w:rPr>
        <w:t xml:space="preserve"> introduced in the </w:t>
      </w:r>
      <w:r w:rsidR="00E04A3A" w:rsidRPr="00830F71">
        <w:rPr>
          <w:rFonts w:cs="Times New Roman"/>
          <w:sz w:val="24"/>
          <w:szCs w:val="24"/>
        </w:rPr>
        <w:t>115</w:t>
      </w:r>
      <w:r w:rsidR="00E04A3A" w:rsidRPr="00830F71">
        <w:rPr>
          <w:rFonts w:cs="Times New Roman"/>
          <w:sz w:val="24"/>
          <w:szCs w:val="24"/>
          <w:vertAlign w:val="superscript"/>
        </w:rPr>
        <w:t>th</w:t>
      </w:r>
      <w:r w:rsidR="009251D7" w:rsidRPr="00830F71">
        <w:rPr>
          <w:rFonts w:cs="Times New Roman"/>
          <w:sz w:val="24"/>
          <w:szCs w:val="24"/>
        </w:rPr>
        <w:t xml:space="preserve"> </w:t>
      </w:r>
      <w:r w:rsidR="00E04A3A" w:rsidRPr="00830F71">
        <w:rPr>
          <w:rFonts w:cs="Times New Roman"/>
          <w:sz w:val="24"/>
          <w:szCs w:val="24"/>
        </w:rPr>
        <w:t xml:space="preserve">Congress </w:t>
      </w:r>
      <w:r w:rsidR="00237079" w:rsidRPr="00830F71">
        <w:rPr>
          <w:rFonts w:cs="Times New Roman"/>
          <w:sz w:val="24"/>
          <w:szCs w:val="24"/>
        </w:rPr>
        <w:t>that</w:t>
      </w:r>
      <w:r w:rsidRPr="00830F71">
        <w:rPr>
          <w:rFonts w:cs="Times New Roman"/>
          <w:sz w:val="24"/>
          <w:szCs w:val="24"/>
        </w:rPr>
        <w:t xml:space="preserve"> address regulatory </w:t>
      </w:r>
      <w:r w:rsidR="00E56BF5" w:rsidRPr="00830F71">
        <w:rPr>
          <w:rFonts w:cs="Times New Roman"/>
          <w:sz w:val="24"/>
          <w:szCs w:val="24"/>
        </w:rPr>
        <w:t xml:space="preserve">reform </w:t>
      </w:r>
      <w:r w:rsidRPr="00830F71">
        <w:rPr>
          <w:rFonts w:cs="Times New Roman"/>
          <w:sz w:val="24"/>
          <w:szCs w:val="24"/>
        </w:rPr>
        <w:t>and</w:t>
      </w:r>
      <w:r w:rsidR="00237079" w:rsidRPr="00830F71">
        <w:rPr>
          <w:rFonts w:cs="Times New Roman"/>
          <w:sz w:val="24"/>
          <w:szCs w:val="24"/>
        </w:rPr>
        <w:t xml:space="preserve"> broader</w:t>
      </w:r>
      <w:r w:rsidRPr="00830F71">
        <w:rPr>
          <w:rFonts w:cs="Times New Roman"/>
          <w:sz w:val="24"/>
          <w:szCs w:val="24"/>
        </w:rPr>
        <w:t xml:space="preserve"> administrative reform. </w:t>
      </w:r>
      <w:r w:rsidR="00E56BF5" w:rsidRPr="00830F71">
        <w:rPr>
          <w:rFonts w:cs="Times New Roman"/>
          <w:sz w:val="24"/>
          <w:szCs w:val="24"/>
        </w:rPr>
        <w:t>T</w:t>
      </w:r>
      <w:r w:rsidR="000446D1" w:rsidRPr="00830F71">
        <w:rPr>
          <w:rFonts w:cs="Times New Roman"/>
          <w:sz w:val="24"/>
          <w:szCs w:val="24"/>
        </w:rPr>
        <w:t>his list may not be comprehensive.</w:t>
      </w:r>
    </w:p>
    <w:p w14:paraId="57F5AB21" w14:textId="387FED74" w:rsidR="00E130F1" w:rsidRPr="00830F71" w:rsidRDefault="00E130F1" w:rsidP="006939BC">
      <w:pPr>
        <w:rPr>
          <w:rFonts w:cs="Times New Roman"/>
          <w:sz w:val="24"/>
          <w:szCs w:val="24"/>
        </w:rPr>
      </w:pPr>
      <w:r w:rsidRPr="00830F71">
        <w:rPr>
          <w:rFonts w:cs="Times New Roman"/>
          <w:sz w:val="24"/>
          <w:szCs w:val="24"/>
        </w:rPr>
        <w:tab/>
        <w:t>Entries are in reverse chronological order based on the date the bill was introduced into Congress</w:t>
      </w:r>
      <w:r w:rsidR="00E56BF5" w:rsidRPr="00830F71">
        <w:rPr>
          <w:rFonts w:cs="Times New Roman"/>
          <w:sz w:val="24"/>
          <w:szCs w:val="24"/>
        </w:rPr>
        <w:t xml:space="preserve">, although </w:t>
      </w:r>
      <w:r w:rsidRPr="00830F71">
        <w:rPr>
          <w:rFonts w:cs="Times New Roman"/>
          <w:sz w:val="24"/>
          <w:szCs w:val="24"/>
        </w:rPr>
        <w:t xml:space="preserve">House and Senate versions of the same bill are listed together based on the most recent introduction date. </w:t>
      </w:r>
      <w:r w:rsidR="006E6225" w:rsidRPr="00830F71">
        <w:rPr>
          <w:rFonts w:cs="Times New Roman"/>
          <w:sz w:val="24"/>
          <w:szCs w:val="24"/>
        </w:rPr>
        <w:t>Link</w:t>
      </w:r>
      <w:r w:rsidRPr="00830F71">
        <w:rPr>
          <w:rFonts w:cs="Times New Roman"/>
          <w:sz w:val="24"/>
          <w:szCs w:val="24"/>
        </w:rPr>
        <w:t>s to relevant committee report</w:t>
      </w:r>
      <w:r w:rsidR="00726FFD" w:rsidRPr="00830F71">
        <w:rPr>
          <w:rFonts w:cs="Times New Roman"/>
          <w:sz w:val="24"/>
          <w:szCs w:val="24"/>
        </w:rPr>
        <w:t xml:space="preserve">s are </w:t>
      </w:r>
      <w:r w:rsidR="00E56BF5" w:rsidRPr="00830F71">
        <w:rPr>
          <w:rFonts w:cs="Times New Roman"/>
          <w:sz w:val="24"/>
          <w:szCs w:val="24"/>
        </w:rPr>
        <w:t xml:space="preserve">also </w:t>
      </w:r>
      <w:r w:rsidR="00726FFD" w:rsidRPr="00830F71">
        <w:rPr>
          <w:rFonts w:cs="Times New Roman"/>
          <w:sz w:val="24"/>
          <w:szCs w:val="24"/>
        </w:rPr>
        <w:t>provided where available</w:t>
      </w:r>
      <w:r w:rsidR="00E56BF5" w:rsidRPr="00830F71">
        <w:rPr>
          <w:rFonts w:cs="Times New Roman"/>
          <w:sz w:val="24"/>
          <w:szCs w:val="24"/>
        </w:rPr>
        <w:t>, and summaries frequently draw from the bill summaries provided by the Congressional Research Service, available on Congress.gov.</w:t>
      </w:r>
      <w:r w:rsidR="003249CD" w:rsidRPr="00830F71">
        <w:rPr>
          <w:rFonts w:cs="Times New Roman"/>
          <w:sz w:val="24"/>
          <w:szCs w:val="24"/>
        </w:rPr>
        <w:t xml:space="preserve"> </w:t>
      </w:r>
    </w:p>
    <w:p w14:paraId="06B306EE" w14:textId="50963918" w:rsidR="00726FFD" w:rsidRDefault="00726FFD" w:rsidP="00726FFD">
      <w:pPr>
        <w:ind w:firstLine="720"/>
        <w:rPr>
          <w:rFonts w:cs="Times New Roman"/>
          <w:sz w:val="24"/>
          <w:szCs w:val="24"/>
        </w:rPr>
      </w:pPr>
      <w:r w:rsidRPr="00830F71">
        <w:rPr>
          <w:rFonts w:cs="Times New Roman"/>
          <w:sz w:val="24"/>
          <w:szCs w:val="24"/>
        </w:rPr>
        <w:t>This memorandum is the work product of Administrative Conference interns.</w:t>
      </w:r>
      <w:r w:rsidR="00C96322" w:rsidRPr="00830F71">
        <w:rPr>
          <w:rFonts w:cs="Times New Roman"/>
          <w:sz w:val="24"/>
          <w:szCs w:val="24"/>
        </w:rPr>
        <w:t xml:space="preserve"> </w:t>
      </w:r>
      <w:r w:rsidRPr="00830F71">
        <w:rPr>
          <w:rFonts w:cs="Times New Roman"/>
          <w:sz w:val="24"/>
          <w:szCs w:val="24"/>
        </w:rPr>
        <w:t>It is intended solely for informational purposes, and the Conference makes no representation concerning its accuracy or completeness.</w:t>
      </w:r>
      <w:r w:rsidR="006E6225" w:rsidRPr="00830F71">
        <w:rPr>
          <w:rFonts w:cs="Times New Roman"/>
          <w:sz w:val="24"/>
          <w:szCs w:val="24"/>
        </w:rPr>
        <w:t xml:space="preserve"> </w:t>
      </w:r>
      <w:r w:rsidRPr="00830F71">
        <w:rPr>
          <w:rFonts w:cs="Times New Roman"/>
          <w:sz w:val="24"/>
          <w:szCs w:val="24"/>
        </w:rPr>
        <w:t xml:space="preserve">The Conference intends to make periodic updates to the memorandum </w:t>
      </w:r>
      <w:proofErr w:type="gramStart"/>
      <w:r w:rsidRPr="00830F71">
        <w:rPr>
          <w:rFonts w:cs="Times New Roman"/>
          <w:sz w:val="24"/>
          <w:szCs w:val="24"/>
        </w:rPr>
        <w:t>in orde</w:t>
      </w:r>
      <w:r w:rsidR="00C96322" w:rsidRPr="00830F71">
        <w:rPr>
          <w:rFonts w:cs="Times New Roman"/>
          <w:sz w:val="24"/>
          <w:szCs w:val="24"/>
        </w:rPr>
        <w:t>r to</w:t>
      </w:r>
      <w:proofErr w:type="gramEnd"/>
      <w:r w:rsidR="00C96322" w:rsidRPr="00830F71">
        <w:rPr>
          <w:rFonts w:cs="Times New Roman"/>
          <w:sz w:val="24"/>
          <w:szCs w:val="24"/>
        </w:rPr>
        <w:t xml:space="preserve"> reflect new developments. </w:t>
      </w:r>
      <w:bookmarkStart w:id="0" w:name="_Hlk506221840"/>
      <w:r w:rsidR="00C96322" w:rsidRPr="00830F71">
        <w:rPr>
          <w:rFonts w:cs="Times New Roman"/>
          <w:sz w:val="24"/>
          <w:szCs w:val="24"/>
        </w:rPr>
        <w:t>P</w:t>
      </w:r>
      <w:r w:rsidRPr="00830F71">
        <w:rPr>
          <w:rFonts w:cs="Times New Roman"/>
          <w:sz w:val="24"/>
          <w:szCs w:val="24"/>
        </w:rPr>
        <w:t xml:space="preserve">lease contact ACUS </w:t>
      </w:r>
      <w:r w:rsidR="003C444C" w:rsidRPr="00830F71">
        <w:rPr>
          <w:rFonts w:cs="Times New Roman"/>
          <w:sz w:val="24"/>
          <w:szCs w:val="24"/>
        </w:rPr>
        <w:t>Counsel for Congressional Affairs Gavin Young</w:t>
      </w:r>
      <w:r w:rsidRPr="00830F71">
        <w:rPr>
          <w:rFonts w:cs="Times New Roman"/>
          <w:sz w:val="24"/>
          <w:szCs w:val="24"/>
        </w:rPr>
        <w:t xml:space="preserve"> (</w:t>
      </w:r>
      <w:r w:rsidR="003C444C" w:rsidRPr="00830F71">
        <w:rPr>
          <w:rFonts w:cs="Times New Roman"/>
          <w:sz w:val="24"/>
          <w:szCs w:val="24"/>
        </w:rPr>
        <w:t>gyoung@acus.gov</w:t>
      </w:r>
      <w:r w:rsidRPr="00830F71">
        <w:rPr>
          <w:rFonts w:cs="Times New Roman"/>
          <w:sz w:val="24"/>
          <w:szCs w:val="24"/>
        </w:rPr>
        <w:t xml:space="preserve">) if you notice </w:t>
      </w:r>
      <w:r w:rsidR="00D94CBE">
        <w:rPr>
          <w:rFonts w:cs="Times New Roman"/>
          <w:sz w:val="24"/>
          <w:szCs w:val="24"/>
        </w:rPr>
        <w:t xml:space="preserve">any </w:t>
      </w:r>
      <w:bookmarkStart w:id="1" w:name="_GoBack"/>
      <w:bookmarkEnd w:id="1"/>
      <w:r w:rsidRPr="00830F71">
        <w:rPr>
          <w:rFonts w:cs="Times New Roman"/>
          <w:sz w:val="24"/>
          <w:szCs w:val="24"/>
        </w:rPr>
        <w:t>error</w:t>
      </w:r>
      <w:r w:rsidR="00D94CBE">
        <w:rPr>
          <w:rFonts w:cs="Times New Roman"/>
          <w:sz w:val="24"/>
          <w:szCs w:val="24"/>
        </w:rPr>
        <w:t>s</w:t>
      </w:r>
      <w:r w:rsidRPr="00830F71">
        <w:rPr>
          <w:rFonts w:cs="Times New Roman"/>
          <w:sz w:val="24"/>
          <w:szCs w:val="24"/>
        </w:rPr>
        <w:t xml:space="preserve"> or omission</w:t>
      </w:r>
      <w:r w:rsidR="00D94CBE">
        <w:rPr>
          <w:rFonts w:cs="Times New Roman"/>
          <w:sz w:val="24"/>
          <w:szCs w:val="24"/>
        </w:rPr>
        <w:t>s</w:t>
      </w:r>
      <w:r w:rsidRPr="00830F71">
        <w:rPr>
          <w:rFonts w:cs="Times New Roman"/>
          <w:sz w:val="24"/>
          <w:szCs w:val="24"/>
        </w:rPr>
        <w:t>.</w:t>
      </w:r>
      <w:bookmarkEnd w:id="0"/>
    </w:p>
    <w:p w14:paraId="7DE88BF9" w14:textId="77777777" w:rsidR="003C444C" w:rsidRPr="00830F71" w:rsidRDefault="003C444C" w:rsidP="00726FFD">
      <w:pPr>
        <w:ind w:firstLine="720"/>
        <w:rPr>
          <w:rFonts w:cs="Times New Roman"/>
          <w:sz w:val="24"/>
          <w:szCs w:val="24"/>
        </w:rPr>
      </w:pPr>
    </w:p>
    <w:p w14:paraId="10FE8E54" w14:textId="77777777" w:rsidR="001B68D5" w:rsidRPr="008539FC" w:rsidRDefault="003E3136" w:rsidP="003E3136">
      <w:pPr>
        <w:jc w:val="center"/>
        <w:rPr>
          <w:rFonts w:cs="Times New Roman"/>
          <w:szCs w:val="20"/>
        </w:rPr>
      </w:pPr>
      <w:r w:rsidRPr="008539FC">
        <w:rPr>
          <w:rFonts w:cs="Times New Roman"/>
          <w:szCs w:val="20"/>
        </w:rPr>
        <w:t>REVISION HISTORY</w:t>
      </w:r>
    </w:p>
    <w:tbl>
      <w:tblPr>
        <w:tblStyle w:val="TableGrid"/>
        <w:tblW w:w="7740" w:type="dxa"/>
        <w:tblInd w:w="828" w:type="dxa"/>
        <w:tblLook w:val="04A0" w:firstRow="1" w:lastRow="0" w:firstColumn="1" w:lastColumn="0" w:noHBand="0" w:noVBand="1"/>
      </w:tblPr>
      <w:tblGrid>
        <w:gridCol w:w="2700"/>
        <w:gridCol w:w="5040"/>
      </w:tblGrid>
      <w:tr w:rsidR="00E17422" w:rsidRPr="008539FC" w14:paraId="52179149" w14:textId="77777777" w:rsidTr="003E3136">
        <w:tc>
          <w:tcPr>
            <w:tcW w:w="2700" w:type="dxa"/>
          </w:tcPr>
          <w:p w14:paraId="22596082" w14:textId="6D2D72DC" w:rsidR="00E17422" w:rsidRDefault="00E17422" w:rsidP="00AE2B05">
            <w:pPr>
              <w:rPr>
                <w:rFonts w:cs="Times New Roman"/>
                <w:szCs w:val="20"/>
              </w:rPr>
            </w:pPr>
            <w:r>
              <w:rPr>
                <w:rFonts w:cs="Times New Roman"/>
                <w:szCs w:val="20"/>
              </w:rPr>
              <w:t>Sarah Branch</w:t>
            </w:r>
          </w:p>
        </w:tc>
        <w:tc>
          <w:tcPr>
            <w:tcW w:w="5040" w:type="dxa"/>
          </w:tcPr>
          <w:p w14:paraId="039C5DDB" w14:textId="47A99E96" w:rsidR="00E17422" w:rsidRDefault="00F4755A" w:rsidP="00AE2B05">
            <w:pPr>
              <w:rPr>
                <w:rFonts w:cs="Times New Roman"/>
                <w:szCs w:val="20"/>
              </w:rPr>
            </w:pPr>
            <w:r>
              <w:rPr>
                <w:rFonts w:cs="Times New Roman"/>
                <w:szCs w:val="20"/>
              </w:rPr>
              <w:t>Bill s</w:t>
            </w:r>
            <w:r w:rsidR="007375DC">
              <w:rPr>
                <w:rFonts w:cs="Times New Roman"/>
                <w:szCs w:val="20"/>
              </w:rPr>
              <w:t>tatus updated on January 2</w:t>
            </w:r>
            <w:r w:rsidR="004B3502">
              <w:rPr>
                <w:rFonts w:cs="Times New Roman"/>
                <w:szCs w:val="20"/>
              </w:rPr>
              <w:t>6</w:t>
            </w:r>
            <w:r w:rsidR="007375DC">
              <w:rPr>
                <w:rFonts w:cs="Times New Roman"/>
                <w:szCs w:val="20"/>
              </w:rPr>
              <w:t>, 2018</w:t>
            </w:r>
          </w:p>
          <w:p w14:paraId="59D817D8" w14:textId="4F74C5A0" w:rsidR="00E17422" w:rsidRDefault="00E17422" w:rsidP="00A2093C">
            <w:pPr>
              <w:rPr>
                <w:rFonts w:cs="Times New Roman"/>
                <w:szCs w:val="20"/>
              </w:rPr>
            </w:pPr>
            <w:r>
              <w:rPr>
                <w:rFonts w:cs="Times New Roman"/>
                <w:szCs w:val="20"/>
              </w:rPr>
              <w:t xml:space="preserve">Proposed bills updated </w:t>
            </w:r>
            <w:r w:rsidR="00A2093C">
              <w:rPr>
                <w:rFonts w:cs="Times New Roman"/>
                <w:szCs w:val="20"/>
              </w:rPr>
              <w:t>February 9</w:t>
            </w:r>
            <w:r w:rsidR="007375DC">
              <w:rPr>
                <w:rFonts w:cs="Times New Roman"/>
                <w:szCs w:val="20"/>
              </w:rPr>
              <w:t>, 2018</w:t>
            </w:r>
          </w:p>
        </w:tc>
      </w:tr>
      <w:tr w:rsidR="000E27D6" w:rsidRPr="008539FC" w14:paraId="4A784CFD" w14:textId="77777777" w:rsidTr="003E3136">
        <w:tc>
          <w:tcPr>
            <w:tcW w:w="2700" w:type="dxa"/>
          </w:tcPr>
          <w:p w14:paraId="491D2B40" w14:textId="20C95ED2" w:rsidR="000E27D6" w:rsidRDefault="000E27D6" w:rsidP="00AE2B05">
            <w:pPr>
              <w:rPr>
                <w:rFonts w:cs="Times New Roman"/>
                <w:szCs w:val="20"/>
              </w:rPr>
            </w:pPr>
            <w:r>
              <w:rPr>
                <w:rFonts w:cs="Times New Roman"/>
                <w:szCs w:val="20"/>
              </w:rPr>
              <w:t xml:space="preserve">William </w:t>
            </w:r>
            <w:proofErr w:type="spellStart"/>
            <w:r>
              <w:rPr>
                <w:rFonts w:cs="Times New Roman"/>
                <w:szCs w:val="20"/>
              </w:rPr>
              <w:t>Barteau</w:t>
            </w:r>
            <w:proofErr w:type="spellEnd"/>
          </w:p>
        </w:tc>
        <w:tc>
          <w:tcPr>
            <w:tcW w:w="5040" w:type="dxa"/>
          </w:tcPr>
          <w:p w14:paraId="48A36530" w14:textId="2EAC93DB" w:rsidR="00D7769F" w:rsidRDefault="00F4755A" w:rsidP="00AE2B05">
            <w:pPr>
              <w:rPr>
                <w:rFonts w:cs="Times New Roman"/>
                <w:szCs w:val="20"/>
              </w:rPr>
            </w:pPr>
            <w:r>
              <w:rPr>
                <w:rFonts w:cs="Times New Roman"/>
                <w:szCs w:val="20"/>
              </w:rPr>
              <w:t>Bill s</w:t>
            </w:r>
            <w:r w:rsidR="000B035F">
              <w:rPr>
                <w:rFonts w:cs="Times New Roman"/>
                <w:szCs w:val="20"/>
              </w:rPr>
              <w:t>tatus updated on October 10</w:t>
            </w:r>
            <w:r w:rsidR="000E27D6">
              <w:rPr>
                <w:rFonts w:cs="Times New Roman"/>
                <w:szCs w:val="20"/>
              </w:rPr>
              <w:t>, 2017</w:t>
            </w:r>
          </w:p>
          <w:p w14:paraId="7F1101A0" w14:textId="280CCF32" w:rsidR="0069218C" w:rsidRDefault="00D228DC" w:rsidP="00AE2B05">
            <w:pPr>
              <w:rPr>
                <w:rFonts w:cs="Times New Roman"/>
                <w:szCs w:val="20"/>
              </w:rPr>
            </w:pPr>
            <w:r>
              <w:rPr>
                <w:rFonts w:cs="Times New Roman"/>
                <w:szCs w:val="20"/>
              </w:rPr>
              <w:t>Pr</w:t>
            </w:r>
            <w:r w:rsidR="0034646D">
              <w:rPr>
                <w:rFonts w:cs="Times New Roman"/>
                <w:szCs w:val="20"/>
              </w:rPr>
              <w:t>o</w:t>
            </w:r>
            <w:r w:rsidR="000B4044">
              <w:rPr>
                <w:rFonts w:cs="Times New Roman"/>
                <w:szCs w:val="20"/>
              </w:rPr>
              <w:t xml:space="preserve">posed bills updated </w:t>
            </w:r>
            <w:r w:rsidR="00133547">
              <w:rPr>
                <w:rFonts w:cs="Times New Roman"/>
                <w:szCs w:val="20"/>
              </w:rPr>
              <w:t>December 8</w:t>
            </w:r>
            <w:r>
              <w:rPr>
                <w:rFonts w:cs="Times New Roman"/>
                <w:szCs w:val="20"/>
              </w:rPr>
              <w:t>, 2017</w:t>
            </w:r>
          </w:p>
        </w:tc>
      </w:tr>
      <w:tr w:rsidR="0087087C" w:rsidRPr="008539FC" w14:paraId="4A7B4C36" w14:textId="77777777" w:rsidTr="003E3136">
        <w:tc>
          <w:tcPr>
            <w:tcW w:w="2700" w:type="dxa"/>
          </w:tcPr>
          <w:p w14:paraId="37C478B6" w14:textId="305B1FDE" w:rsidR="0087087C" w:rsidRPr="008539FC" w:rsidRDefault="00C45244" w:rsidP="00AE2B05">
            <w:pPr>
              <w:rPr>
                <w:rFonts w:cs="Times New Roman"/>
                <w:szCs w:val="20"/>
              </w:rPr>
            </w:pPr>
            <w:r>
              <w:rPr>
                <w:rFonts w:cs="Times New Roman"/>
                <w:szCs w:val="20"/>
              </w:rPr>
              <w:t xml:space="preserve">Laurel </w:t>
            </w:r>
            <w:proofErr w:type="spellStart"/>
            <w:r>
              <w:rPr>
                <w:rFonts w:cs="Times New Roman"/>
                <w:szCs w:val="20"/>
              </w:rPr>
              <w:t>Marois</w:t>
            </w:r>
            <w:proofErr w:type="spellEnd"/>
          </w:p>
        </w:tc>
        <w:tc>
          <w:tcPr>
            <w:tcW w:w="5040" w:type="dxa"/>
          </w:tcPr>
          <w:p w14:paraId="048A402B" w14:textId="41B2C950" w:rsidR="00FD3F83" w:rsidRDefault="00F4755A" w:rsidP="00AE2B05">
            <w:pPr>
              <w:rPr>
                <w:rFonts w:cs="Times New Roman"/>
                <w:szCs w:val="20"/>
              </w:rPr>
            </w:pPr>
            <w:r>
              <w:rPr>
                <w:rFonts w:cs="Times New Roman"/>
                <w:szCs w:val="20"/>
              </w:rPr>
              <w:t>Bill s</w:t>
            </w:r>
            <w:r w:rsidR="000228DF">
              <w:rPr>
                <w:rFonts w:cs="Times New Roman"/>
                <w:szCs w:val="20"/>
              </w:rPr>
              <w:t>tatus updated on July 5</w:t>
            </w:r>
            <w:r w:rsidR="00FD3F83">
              <w:rPr>
                <w:rFonts w:cs="Times New Roman"/>
                <w:szCs w:val="20"/>
              </w:rPr>
              <w:t xml:space="preserve">, 2017. </w:t>
            </w:r>
          </w:p>
          <w:p w14:paraId="0757B304" w14:textId="746800D4" w:rsidR="00C45244" w:rsidRPr="008539FC" w:rsidRDefault="00424873" w:rsidP="00AE2B05">
            <w:pPr>
              <w:rPr>
                <w:rFonts w:cs="Times New Roman"/>
                <w:szCs w:val="20"/>
              </w:rPr>
            </w:pPr>
            <w:r>
              <w:rPr>
                <w:rFonts w:cs="Times New Roman"/>
                <w:szCs w:val="20"/>
              </w:rPr>
              <w:t xml:space="preserve">Proposed bills updated on </w:t>
            </w:r>
            <w:r w:rsidR="00317B4A">
              <w:rPr>
                <w:rFonts w:cs="Times New Roman"/>
                <w:szCs w:val="20"/>
              </w:rPr>
              <w:t>July 20, 2017</w:t>
            </w:r>
          </w:p>
        </w:tc>
      </w:tr>
      <w:tr w:rsidR="00C45244" w:rsidRPr="008539FC" w14:paraId="0CDAE7F9" w14:textId="77777777" w:rsidTr="003E3136">
        <w:tc>
          <w:tcPr>
            <w:tcW w:w="2700" w:type="dxa"/>
          </w:tcPr>
          <w:p w14:paraId="294E39C9" w14:textId="39CCD641" w:rsidR="00C45244" w:rsidRDefault="00C45244" w:rsidP="00AE2B05">
            <w:pPr>
              <w:rPr>
                <w:rFonts w:cs="Times New Roman"/>
                <w:szCs w:val="20"/>
              </w:rPr>
            </w:pPr>
            <w:r>
              <w:rPr>
                <w:rFonts w:cs="Times New Roman"/>
                <w:szCs w:val="20"/>
              </w:rPr>
              <w:t xml:space="preserve">Andrew </w:t>
            </w:r>
            <w:proofErr w:type="spellStart"/>
            <w:r>
              <w:rPr>
                <w:rFonts w:cs="Times New Roman"/>
                <w:szCs w:val="20"/>
              </w:rPr>
              <w:t>Strobo</w:t>
            </w:r>
            <w:proofErr w:type="spellEnd"/>
          </w:p>
        </w:tc>
        <w:tc>
          <w:tcPr>
            <w:tcW w:w="5040" w:type="dxa"/>
          </w:tcPr>
          <w:p w14:paraId="22B3BA6E" w14:textId="77777777" w:rsidR="00C45244" w:rsidRDefault="00C45244" w:rsidP="00C45244">
            <w:pPr>
              <w:rPr>
                <w:rFonts w:cs="Times New Roman"/>
                <w:szCs w:val="20"/>
              </w:rPr>
            </w:pPr>
            <w:r>
              <w:rPr>
                <w:rFonts w:cs="Times New Roman"/>
                <w:szCs w:val="20"/>
              </w:rPr>
              <w:t>Bill status updated on April 17, 2017</w:t>
            </w:r>
          </w:p>
          <w:p w14:paraId="390B9834" w14:textId="6403D01F" w:rsidR="00C45244" w:rsidRDefault="00C45244" w:rsidP="00C45244">
            <w:pPr>
              <w:rPr>
                <w:rFonts w:cs="Times New Roman"/>
                <w:szCs w:val="20"/>
              </w:rPr>
            </w:pPr>
            <w:r>
              <w:rPr>
                <w:rFonts w:cs="Times New Roman"/>
                <w:szCs w:val="20"/>
              </w:rPr>
              <w:t>Proposed bills updated on December 2, 2017</w:t>
            </w:r>
          </w:p>
        </w:tc>
      </w:tr>
    </w:tbl>
    <w:p w14:paraId="25457C96" w14:textId="77777777" w:rsidR="003E3136" w:rsidRPr="008539FC" w:rsidRDefault="003E3136" w:rsidP="003E3136">
      <w:pPr>
        <w:rPr>
          <w:rFonts w:cs="Times New Roman"/>
          <w:szCs w:val="20"/>
        </w:rPr>
        <w:sectPr w:rsidR="003E3136" w:rsidRPr="008539FC" w:rsidSect="00902C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1616"/>
        <w:gridCol w:w="1349"/>
        <w:gridCol w:w="3779"/>
        <w:gridCol w:w="6206"/>
      </w:tblGrid>
      <w:tr w:rsidR="00754D23" w14:paraId="4B58B3A9" w14:textId="77777777" w:rsidTr="003608DC">
        <w:trPr>
          <w:tblHeader/>
        </w:trPr>
        <w:tc>
          <w:tcPr>
            <w:tcW w:w="5000" w:type="pct"/>
            <w:gridSpan w:val="4"/>
            <w:shd w:val="clear" w:color="auto" w:fill="92CDDC" w:themeFill="accent5" w:themeFillTint="99"/>
          </w:tcPr>
          <w:p w14:paraId="0B1BFA29" w14:textId="201B27D1" w:rsidR="00754D23" w:rsidRPr="00876DBD" w:rsidRDefault="00876DBD" w:rsidP="00876DBD">
            <w:pPr>
              <w:jc w:val="center"/>
              <w:rPr>
                <w:rFonts w:cs="Times New Roman"/>
                <w:b/>
                <w:szCs w:val="20"/>
              </w:rPr>
            </w:pPr>
            <w:r>
              <w:rPr>
                <w:rFonts w:cs="Times New Roman"/>
                <w:b/>
                <w:szCs w:val="20"/>
              </w:rPr>
              <w:lastRenderedPageBreak/>
              <w:t>115</w:t>
            </w:r>
            <w:r w:rsidRPr="00876DBD">
              <w:rPr>
                <w:rFonts w:cs="Times New Roman"/>
                <w:b/>
                <w:szCs w:val="20"/>
                <w:vertAlign w:val="superscript"/>
              </w:rPr>
              <w:t>TH</w:t>
            </w:r>
            <w:r w:rsidR="00754D23" w:rsidRPr="00876DBD">
              <w:rPr>
                <w:rFonts w:cs="Times New Roman"/>
                <w:b/>
                <w:szCs w:val="20"/>
              </w:rPr>
              <w:t xml:space="preserve"> </w:t>
            </w:r>
            <w:r>
              <w:rPr>
                <w:rFonts w:cs="Times New Roman"/>
                <w:b/>
                <w:szCs w:val="20"/>
              </w:rPr>
              <w:t>CONGRESS</w:t>
            </w:r>
            <w:r w:rsidR="00754D23" w:rsidRPr="00876DBD">
              <w:rPr>
                <w:rFonts w:cs="Times New Roman"/>
                <w:b/>
                <w:szCs w:val="20"/>
              </w:rPr>
              <w:t xml:space="preserve"> (2017-2018)</w:t>
            </w:r>
          </w:p>
        </w:tc>
      </w:tr>
      <w:tr w:rsidR="00754D23" w14:paraId="38A9DB5A" w14:textId="77777777" w:rsidTr="00777888">
        <w:trPr>
          <w:trHeight w:val="215"/>
          <w:tblHeader/>
        </w:trPr>
        <w:tc>
          <w:tcPr>
            <w:tcW w:w="624" w:type="pct"/>
          </w:tcPr>
          <w:p w14:paraId="24F14026" w14:textId="3B833A0F" w:rsidR="00754D23" w:rsidRPr="00754D23" w:rsidRDefault="00754D23" w:rsidP="000446D1">
            <w:pPr>
              <w:jc w:val="center"/>
              <w:rPr>
                <w:rFonts w:cs="Times New Roman"/>
                <w:b/>
                <w:szCs w:val="20"/>
              </w:rPr>
            </w:pPr>
            <w:r w:rsidRPr="00754D23">
              <w:rPr>
                <w:rFonts w:cs="Times New Roman"/>
                <w:b/>
                <w:szCs w:val="20"/>
              </w:rPr>
              <w:t>BILL</w:t>
            </w:r>
          </w:p>
        </w:tc>
        <w:tc>
          <w:tcPr>
            <w:tcW w:w="521" w:type="pct"/>
          </w:tcPr>
          <w:p w14:paraId="5636BEE8" w14:textId="345736E7" w:rsidR="00754D23" w:rsidRPr="00754D23" w:rsidRDefault="00754D23" w:rsidP="000446D1">
            <w:pPr>
              <w:jc w:val="center"/>
              <w:rPr>
                <w:rFonts w:cs="Times New Roman"/>
                <w:b/>
                <w:szCs w:val="20"/>
              </w:rPr>
            </w:pPr>
            <w:r w:rsidRPr="00754D23">
              <w:rPr>
                <w:rFonts w:cs="Times New Roman"/>
                <w:b/>
                <w:szCs w:val="20"/>
              </w:rPr>
              <w:t>SPONSOR</w:t>
            </w:r>
          </w:p>
        </w:tc>
        <w:tc>
          <w:tcPr>
            <w:tcW w:w="1459" w:type="pct"/>
          </w:tcPr>
          <w:p w14:paraId="0D46A09A" w14:textId="10E21383" w:rsidR="00754D23" w:rsidRPr="00754D23" w:rsidRDefault="00754D23" w:rsidP="000446D1">
            <w:pPr>
              <w:jc w:val="center"/>
              <w:rPr>
                <w:rFonts w:cs="Times New Roman"/>
                <w:b/>
                <w:szCs w:val="20"/>
              </w:rPr>
            </w:pPr>
            <w:r w:rsidRPr="00754D23">
              <w:rPr>
                <w:rFonts w:cs="Times New Roman"/>
                <w:b/>
                <w:szCs w:val="20"/>
              </w:rPr>
              <w:t>STATUS</w:t>
            </w:r>
          </w:p>
        </w:tc>
        <w:tc>
          <w:tcPr>
            <w:tcW w:w="2396" w:type="pct"/>
          </w:tcPr>
          <w:p w14:paraId="698BF102" w14:textId="4A053F14" w:rsidR="00754D23" w:rsidRPr="00754D23" w:rsidRDefault="00754D23" w:rsidP="000446D1">
            <w:pPr>
              <w:jc w:val="center"/>
              <w:rPr>
                <w:rFonts w:cs="Times New Roman"/>
                <w:b/>
                <w:szCs w:val="20"/>
              </w:rPr>
            </w:pPr>
            <w:r w:rsidRPr="00754D23">
              <w:rPr>
                <w:rFonts w:cs="Times New Roman"/>
                <w:b/>
                <w:szCs w:val="20"/>
              </w:rPr>
              <w:t>SUMMARY</w:t>
            </w:r>
            <w:r w:rsidR="000A30D8">
              <w:rPr>
                <w:rFonts w:cs="Times New Roman"/>
                <w:b/>
                <w:szCs w:val="20"/>
              </w:rPr>
              <w:t>*</w:t>
            </w:r>
          </w:p>
        </w:tc>
      </w:tr>
      <w:tr w:rsidR="00C21353" w:rsidRPr="00370D3B" w14:paraId="497B7911" w14:textId="77777777" w:rsidTr="003608DC">
        <w:trPr>
          <w:trHeight w:val="863"/>
        </w:trPr>
        <w:tc>
          <w:tcPr>
            <w:tcW w:w="624" w:type="pct"/>
          </w:tcPr>
          <w:p w14:paraId="2EA25523" w14:textId="24A8DC42" w:rsidR="00C21353" w:rsidRDefault="00C21353" w:rsidP="00C74474">
            <w:pPr>
              <w:rPr>
                <w:rFonts w:cs="Times New Roman"/>
                <w:szCs w:val="20"/>
              </w:rPr>
            </w:pPr>
            <w:r>
              <w:rPr>
                <w:rFonts w:cs="Times New Roman"/>
                <w:szCs w:val="20"/>
              </w:rPr>
              <w:t>H.R. 4887 – GREAT Act</w:t>
            </w:r>
          </w:p>
          <w:p w14:paraId="5FBB18BA" w14:textId="5E271197" w:rsidR="00C21353" w:rsidRDefault="00D94CBE" w:rsidP="00C74474">
            <w:pPr>
              <w:rPr>
                <w:rFonts w:cs="Times New Roman"/>
                <w:szCs w:val="20"/>
              </w:rPr>
            </w:pPr>
            <w:hyperlink r:id="rId14" w:history="1">
              <w:r w:rsidR="00C21353" w:rsidRPr="00C21353">
                <w:rPr>
                  <w:rStyle w:val="Hyperlink"/>
                  <w:rFonts w:cs="Times New Roman"/>
                  <w:szCs w:val="20"/>
                </w:rPr>
                <w:t>Link</w:t>
              </w:r>
            </w:hyperlink>
          </w:p>
        </w:tc>
        <w:tc>
          <w:tcPr>
            <w:tcW w:w="521" w:type="pct"/>
          </w:tcPr>
          <w:p w14:paraId="27B07CA6" w14:textId="1BDAB196" w:rsidR="00C21353" w:rsidRDefault="00C21353" w:rsidP="009250A6">
            <w:pPr>
              <w:rPr>
                <w:rFonts w:cs="Times New Roman"/>
                <w:szCs w:val="20"/>
              </w:rPr>
            </w:pPr>
            <w:r>
              <w:rPr>
                <w:rFonts w:cs="Times New Roman"/>
                <w:szCs w:val="20"/>
              </w:rPr>
              <w:t>Rep. Foxx, Virginia [R-NC-5]</w:t>
            </w:r>
          </w:p>
        </w:tc>
        <w:tc>
          <w:tcPr>
            <w:tcW w:w="1459" w:type="pct"/>
          </w:tcPr>
          <w:p w14:paraId="166D3B34" w14:textId="77777777" w:rsidR="00C21353" w:rsidRDefault="00C21353" w:rsidP="009250A6">
            <w:pPr>
              <w:rPr>
                <w:rFonts w:cs="Times New Roman"/>
                <w:szCs w:val="20"/>
              </w:rPr>
            </w:pPr>
            <w:r>
              <w:rPr>
                <w:rFonts w:cs="Times New Roman"/>
                <w:b/>
                <w:szCs w:val="20"/>
              </w:rPr>
              <w:t>Introduced</w:t>
            </w:r>
          </w:p>
          <w:p w14:paraId="7784ECD7" w14:textId="2483EDD8" w:rsidR="00C21353" w:rsidRDefault="007307FA" w:rsidP="009250A6">
            <w:pPr>
              <w:rPr>
                <w:rFonts w:cs="Times New Roman"/>
                <w:szCs w:val="20"/>
              </w:rPr>
            </w:pPr>
            <w:r>
              <w:rPr>
                <w:rFonts w:cs="Times New Roman"/>
                <w:szCs w:val="20"/>
              </w:rPr>
              <w:t>January 29</w:t>
            </w:r>
            <w:r w:rsidR="00C21353">
              <w:rPr>
                <w:rFonts w:cs="Times New Roman"/>
                <w:szCs w:val="20"/>
              </w:rPr>
              <w:t>, 2018</w:t>
            </w:r>
          </w:p>
          <w:p w14:paraId="3BA66C85" w14:textId="77777777" w:rsidR="00C21353" w:rsidRDefault="00C21353" w:rsidP="009250A6">
            <w:pPr>
              <w:rPr>
                <w:rFonts w:cs="Times New Roman"/>
                <w:szCs w:val="20"/>
              </w:rPr>
            </w:pPr>
          </w:p>
          <w:p w14:paraId="19FB70C0" w14:textId="77777777" w:rsidR="00C21353" w:rsidRDefault="00C21353" w:rsidP="009250A6">
            <w:pPr>
              <w:rPr>
                <w:rFonts w:cs="Times New Roman"/>
                <w:szCs w:val="20"/>
              </w:rPr>
            </w:pPr>
            <w:r>
              <w:rPr>
                <w:rFonts w:cs="Times New Roman"/>
                <w:b/>
                <w:szCs w:val="20"/>
              </w:rPr>
              <w:t>Most Recent Action</w:t>
            </w:r>
          </w:p>
          <w:p w14:paraId="38AAC76B" w14:textId="1B47BEFD" w:rsidR="00C21353" w:rsidRPr="00C21353" w:rsidRDefault="00C21353" w:rsidP="009250A6">
            <w:pPr>
              <w:rPr>
                <w:rFonts w:cs="Times New Roman"/>
                <w:szCs w:val="20"/>
              </w:rPr>
            </w:pPr>
            <w:r>
              <w:rPr>
                <w:rFonts w:cs="Times New Roman"/>
                <w:szCs w:val="20"/>
              </w:rPr>
              <w:t>Ordered to be reported (amended) by Voice Vote</w:t>
            </w:r>
            <w:r w:rsidR="007307FA">
              <w:rPr>
                <w:rFonts w:cs="Times New Roman"/>
                <w:szCs w:val="20"/>
              </w:rPr>
              <w:t xml:space="preserve"> on February 6, 2018</w:t>
            </w:r>
            <w:r w:rsidR="008C197B">
              <w:rPr>
                <w:rFonts w:cs="Times New Roman"/>
                <w:szCs w:val="20"/>
              </w:rPr>
              <w:t>,</w:t>
            </w:r>
          </w:p>
        </w:tc>
        <w:tc>
          <w:tcPr>
            <w:tcW w:w="2396" w:type="pct"/>
          </w:tcPr>
          <w:p w14:paraId="02638EE7" w14:textId="77777777" w:rsidR="00C21353" w:rsidRDefault="00C21353" w:rsidP="004822D7">
            <w:pPr>
              <w:pStyle w:val="ListParagraph"/>
              <w:numPr>
                <w:ilvl w:val="0"/>
                <w:numId w:val="17"/>
              </w:numPr>
              <w:rPr>
                <w:rFonts w:ascii="Times New Roman" w:hAnsi="Times New Roman" w:cs="Times New Roman"/>
                <w:szCs w:val="20"/>
              </w:rPr>
            </w:pPr>
            <w:r>
              <w:rPr>
                <w:rFonts w:ascii="Times New Roman" w:hAnsi="Times New Roman" w:cs="Times New Roman"/>
                <w:szCs w:val="20"/>
              </w:rPr>
              <w:t>“Grant Reporting Efficiency and Agreements Transparency Act of 2018”</w:t>
            </w:r>
          </w:p>
          <w:p w14:paraId="1F8B0E85" w14:textId="7EC079B6" w:rsidR="00D07B47" w:rsidRDefault="00EF67D4" w:rsidP="00D07B47">
            <w:pPr>
              <w:pStyle w:val="ListParagraph"/>
              <w:numPr>
                <w:ilvl w:val="0"/>
                <w:numId w:val="17"/>
              </w:numPr>
              <w:rPr>
                <w:rFonts w:ascii="Times New Roman" w:hAnsi="Times New Roman" w:cs="Times New Roman"/>
                <w:szCs w:val="20"/>
              </w:rPr>
            </w:pPr>
            <w:r>
              <w:rPr>
                <w:rFonts w:ascii="Times New Roman" w:hAnsi="Times New Roman" w:cs="Times New Roman"/>
                <w:szCs w:val="20"/>
              </w:rPr>
              <w:t xml:space="preserve">Agencies must meet data standards for all information collection requests related to Federal </w:t>
            </w:r>
            <w:r w:rsidR="00C21353">
              <w:rPr>
                <w:rFonts w:ascii="Times New Roman" w:hAnsi="Times New Roman" w:cs="Times New Roman"/>
                <w:szCs w:val="20"/>
              </w:rPr>
              <w:t>gr</w:t>
            </w:r>
            <w:r>
              <w:rPr>
                <w:rFonts w:ascii="Times New Roman" w:hAnsi="Times New Roman" w:cs="Times New Roman"/>
                <w:szCs w:val="20"/>
              </w:rPr>
              <w:t>ants and cooperative agreements.</w:t>
            </w:r>
          </w:p>
          <w:p w14:paraId="0AB128EB" w14:textId="69C9437B" w:rsidR="00C21353" w:rsidRPr="00370D3B" w:rsidRDefault="00D07B47" w:rsidP="00D07B47">
            <w:pPr>
              <w:pStyle w:val="ListParagraph"/>
              <w:numPr>
                <w:ilvl w:val="0"/>
                <w:numId w:val="17"/>
              </w:numPr>
              <w:rPr>
                <w:rFonts w:ascii="Times New Roman" w:hAnsi="Times New Roman" w:cs="Times New Roman"/>
                <w:szCs w:val="20"/>
              </w:rPr>
            </w:pPr>
            <w:r>
              <w:rPr>
                <w:rFonts w:ascii="Times New Roman" w:hAnsi="Times New Roman" w:cs="Times New Roman"/>
                <w:szCs w:val="20"/>
              </w:rPr>
              <w:t>Federal award information must be available to the public.</w:t>
            </w:r>
          </w:p>
        </w:tc>
      </w:tr>
      <w:tr w:rsidR="00C74474" w:rsidRPr="00370D3B" w14:paraId="4C48E5DB" w14:textId="77777777" w:rsidTr="003608DC">
        <w:trPr>
          <w:trHeight w:val="863"/>
        </w:trPr>
        <w:tc>
          <w:tcPr>
            <w:tcW w:w="624" w:type="pct"/>
          </w:tcPr>
          <w:p w14:paraId="006AB24C" w14:textId="417EE1BA" w:rsidR="00C74474" w:rsidRDefault="00C74474" w:rsidP="00C74474">
            <w:pPr>
              <w:rPr>
                <w:rFonts w:cs="Times New Roman"/>
                <w:szCs w:val="20"/>
              </w:rPr>
            </w:pPr>
            <w:r>
              <w:rPr>
                <w:rFonts w:cs="Times New Roman"/>
                <w:szCs w:val="20"/>
              </w:rPr>
              <w:t>H.R. 4809 – GOOD Act</w:t>
            </w:r>
          </w:p>
          <w:p w14:paraId="59048E48" w14:textId="1846C6EF" w:rsidR="00C74474" w:rsidRPr="00370D3B" w:rsidRDefault="00D94CBE" w:rsidP="00C74474">
            <w:pPr>
              <w:rPr>
                <w:rFonts w:cs="Times New Roman"/>
                <w:szCs w:val="20"/>
              </w:rPr>
            </w:pPr>
            <w:hyperlink r:id="rId15" w:history="1">
              <w:r w:rsidR="00C74474" w:rsidRPr="00C74474">
                <w:rPr>
                  <w:rStyle w:val="Hyperlink"/>
                  <w:rFonts w:cs="Times New Roman"/>
                  <w:szCs w:val="20"/>
                </w:rPr>
                <w:t>Link</w:t>
              </w:r>
            </w:hyperlink>
          </w:p>
        </w:tc>
        <w:tc>
          <w:tcPr>
            <w:tcW w:w="521" w:type="pct"/>
          </w:tcPr>
          <w:p w14:paraId="1ED351C0" w14:textId="186925F1" w:rsidR="00C74474" w:rsidRPr="00370D3B" w:rsidRDefault="00C74474" w:rsidP="009250A6">
            <w:pPr>
              <w:rPr>
                <w:rFonts w:cs="Times New Roman"/>
                <w:szCs w:val="20"/>
              </w:rPr>
            </w:pPr>
            <w:r>
              <w:rPr>
                <w:rFonts w:cs="Times New Roman"/>
                <w:szCs w:val="20"/>
              </w:rPr>
              <w:t>Rep. Walker, Mark [R-NC-6]</w:t>
            </w:r>
          </w:p>
        </w:tc>
        <w:tc>
          <w:tcPr>
            <w:tcW w:w="1459" w:type="pct"/>
          </w:tcPr>
          <w:p w14:paraId="572CBB44" w14:textId="77777777" w:rsidR="00C74474" w:rsidRDefault="00C74474" w:rsidP="009250A6">
            <w:pPr>
              <w:rPr>
                <w:rFonts w:cs="Times New Roman"/>
                <w:szCs w:val="20"/>
              </w:rPr>
            </w:pPr>
            <w:r>
              <w:rPr>
                <w:rFonts w:cs="Times New Roman"/>
                <w:b/>
                <w:szCs w:val="20"/>
              </w:rPr>
              <w:t>Introduced</w:t>
            </w:r>
          </w:p>
          <w:p w14:paraId="1EC1EAE4" w14:textId="77777777" w:rsidR="00C74474" w:rsidRDefault="00C74474" w:rsidP="009250A6">
            <w:pPr>
              <w:rPr>
                <w:rFonts w:cs="Times New Roman"/>
                <w:szCs w:val="20"/>
              </w:rPr>
            </w:pPr>
            <w:r>
              <w:rPr>
                <w:rFonts w:cs="Times New Roman"/>
                <w:szCs w:val="20"/>
              </w:rPr>
              <w:t>January 16, 2018</w:t>
            </w:r>
          </w:p>
          <w:p w14:paraId="105CDF68" w14:textId="77777777" w:rsidR="00C74474" w:rsidRDefault="00C74474" w:rsidP="009250A6">
            <w:pPr>
              <w:rPr>
                <w:rFonts w:cs="Times New Roman"/>
                <w:szCs w:val="20"/>
              </w:rPr>
            </w:pPr>
          </w:p>
          <w:p w14:paraId="753F496D" w14:textId="77777777" w:rsidR="00C74474" w:rsidRDefault="00C74474" w:rsidP="009250A6">
            <w:pPr>
              <w:rPr>
                <w:rFonts w:cs="Times New Roman"/>
                <w:szCs w:val="20"/>
              </w:rPr>
            </w:pPr>
            <w:r>
              <w:rPr>
                <w:rFonts w:cs="Times New Roman"/>
                <w:b/>
                <w:szCs w:val="20"/>
              </w:rPr>
              <w:t>Most Recent Action</w:t>
            </w:r>
          </w:p>
          <w:p w14:paraId="2BF3F450" w14:textId="39660E84" w:rsidR="00C74474" w:rsidRPr="00C74474" w:rsidRDefault="00C74474" w:rsidP="009250A6">
            <w:pPr>
              <w:rPr>
                <w:rFonts w:cs="Times New Roman"/>
                <w:szCs w:val="20"/>
              </w:rPr>
            </w:pPr>
            <w:r>
              <w:rPr>
                <w:rFonts w:cs="Times New Roman"/>
                <w:szCs w:val="20"/>
              </w:rPr>
              <w:t>Referred to the House Committee on Oversight and Government Reform</w:t>
            </w:r>
            <w:r w:rsidR="008C197B">
              <w:rPr>
                <w:rFonts w:cs="Times New Roman"/>
                <w:szCs w:val="20"/>
              </w:rPr>
              <w:t xml:space="preserve"> on January 16, 2018.</w:t>
            </w:r>
          </w:p>
        </w:tc>
        <w:tc>
          <w:tcPr>
            <w:tcW w:w="2396" w:type="pct"/>
            <w:vMerge w:val="restart"/>
          </w:tcPr>
          <w:p w14:paraId="3B930C96" w14:textId="368698DA" w:rsidR="00C21353" w:rsidRDefault="00C21353" w:rsidP="004822D7">
            <w:pPr>
              <w:pStyle w:val="ListParagraph"/>
              <w:numPr>
                <w:ilvl w:val="0"/>
                <w:numId w:val="17"/>
              </w:numPr>
              <w:rPr>
                <w:rFonts w:ascii="Times New Roman" w:hAnsi="Times New Roman" w:cs="Times New Roman"/>
                <w:szCs w:val="20"/>
              </w:rPr>
            </w:pPr>
            <w:r>
              <w:rPr>
                <w:rFonts w:ascii="Times New Roman" w:hAnsi="Times New Roman" w:cs="Times New Roman"/>
                <w:szCs w:val="20"/>
              </w:rPr>
              <w:t>“Guidance Out of Darkness Act”</w:t>
            </w:r>
          </w:p>
          <w:p w14:paraId="00AEC337" w14:textId="77777777" w:rsidR="00C74474" w:rsidRPr="00370D3B" w:rsidRDefault="00C74474" w:rsidP="004822D7">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agencies to publish issued guidance documents on the Internet website of the agency.</w:t>
            </w:r>
          </w:p>
          <w:p w14:paraId="48F0786E" w14:textId="0458C129" w:rsidR="00C74474" w:rsidRPr="00370D3B" w:rsidRDefault="00C74474" w:rsidP="00A44438">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Guidance documents are the whole or parts of an agency statement of general or </w:t>
            </w:r>
            <w:proofErr w:type="gramStart"/>
            <w:r w:rsidRPr="00370D3B">
              <w:rPr>
                <w:rFonts w:ascii="Times New Roman" w:hAnsi="Times New Roman" w:cs="Times New Roman"/>
                <w:szCs w:val="20"/>
              </w:rPr>
              <w:t>particular applicability</w:t>
            </w:r>
            <w:proofErr w:type="gramEnd"/>
            <w:r w:rsidRPr="00370D3B">
              <w:rPr>
                <w:rFonts w:ascii="Times New Roman" w:hAnsi="Times New Roman" w:cs="Times New Roman"/>
                <w:szCs w:val="20"/>
              </w:rPr>
              <w:t xml:space="preserve"> and future affect that is designed to implement, interpret, or prescribe law or policy or describes an organization, procedure, or prac</w:t>
            </w:r>
            <w:r w:rsidR="00A44438">
              <w:rPr>
                <w:rFonts w:ascii="Times New Roman" w:hAnsi="Times New Roman" w:cs="Times New Roman"/>
                <w:szCs w:val="20"/>
              </w:rPr>
              <w:t>tice requirements of an agency.</w:t>
            </w:r>
          </w:p>
        </w:tc>
      </w:tr>
      <w:tr w:rsidR="00C74474" w:rsidRPr="00370D3B" w14:paraId="17D7439A" w14:textId="77777777" w:rsidTr="003608DC">
        <w:trPr>
          <w:trHeight w:val="863"/>
        </w:trPr>
        <w:tc>
          <w:tcPr>
            <w:tcW w:w="624" w:type="pct"/>
          </w:tcPr>
          <w:p w14:paraId="4BC63876" w14:textId="77777777" w:rsidR="00C74474" w:rsidRPr="00370D3B" w:rsidRDefault="00C74474" w:rsidP="00C74474">
            <w:pPr>
              <w:rPr>
                <w:rFonts w:cs="Times New Roman"/>
                <w:szCs w:val="20"/>
              </w:rPr>
            </w:pPr>
            <w:r w:rsidRPr="00370D3B">
              <w:rPr>
                <w:rFonts w:cs="Times New Roman"/>
                <w:szCs w:val="20"/>
              </w:rPr>
              <w:t>S. 2296 – GOOD Act</w:t>
            </w:r>
          </w:p>
          <w:p w14:paraId="0E70F70A" w14:textId="77777777" w:rsidR="00C74474" w:rsidRDefault="00D94CBE" w:rsidP="00C74474">
            <w:pPr>
              <w:rPr>
                <w:rStyle w:val="Hyperlink"/>
                <w:rFonts w:cs="Times New Roman"/>
                <w:szCs w:val="20"/>
              </w:rPr>
            </w:pPr>
            <w:hyperlink r:id="rId16" w:history="1">
              <w:r w:rsidR="00C74474" w:rsidRPr="00370D3B">
                <w:rPr>
                  <w:rStyle w:val="Hyperlink"/>
                  <w:rFonts w:cs="Times New Roman"/>
                  <w:szCs w:val="20"/>
                </w:rPr>
                <w:t>Link</w:t>
              </w:r>
            </w:hyperlink>
          </w:p>
          <w:p w14:paraId="7FA3EE6B" w14:textId="7C6295CA" w:rsidR="00C74474" w:rsidRPr="00370D3B" w:rsidRDefault="00C74474" w:rsidP="00D11195">
            <w:pPr>
              <w:rPr>
                <w:rFonts w:cs="Times New Roman"/>
                <w:szCs w:val="20"/>
              </w:rPr>
            </w:pPr>
          </w:p>
        </w:tc>
        <w:tc>
          <w:tcPr>
            <w:tcW w:w="521" w:type="pct"/>
          </w:tcPr>
          <w:p w14:paraId="7013FF01" w14:textId="77777777" w:rsidR="00C74474" w:rsidRDefault="00C74474" w:rsidP="00C74474">
            <w:pPr>
              <w:rPr>
                <w:rFonts w:cs="Times New Roman"/>
                <w:szCs w:val="20"/>
              </w:rPr>
            </w:pPr>
            <w:r w:rsidRPr="00370D3B">
              <w:rPr>
                <w:rFonts w:cs="Times New Roman"/>
                <w:szCs w:val="20"/>
              </w:rPr>
              <w:t>Sen. Johnson, Ron [R-WI]</w:t>
            </w:r>
          </w:p>
          <w:p w14:paraId="4EFE74F5" w14:textId="379234F0" w:rsidR="00C74474" w:rsidRPr="00370D3B" w:rsidRDefault="00C74474" w:rsidP="009250A6">
            <w:pPr>
              <w:rPr>
                <w:rFonts w:cs="Times New Roman"/>
                <w:szCs w:val="20"/>
              </w:rPr>
            </w:pPr>
          </w:p>
        </w:tc>
        <w:tc>
          <w:tcPr>
            <w:tcW w:w="1459" w:type="pct"/>
          </w:tcPr>
          <w:p w14:paraId="78ECD748" w14:textId="77777777" w:rsidR="00C74474" w:rsidRPr="00370D3B" w:rsidRDefault="00C74474" w:rsidP="00C74474">
            <w:pPr>
              <w:rPr>
                <w:rFonts w:cs="Times New Roman"/>
                <w:b/>
                <w:szCs w:val="20"/>
              </w:rPr>
            </w:pPr>
            <w:r>
              <w:rPr>
                <w:rFonts w:cs="Times New Roman"/>
                <w:b/>
                <w:szCs w:val="20"/>
              </w:rPr>
              <w:t>Introduced</w:t>
            </w:r>
          </w:p>
          <w:p w14:paraId="310BE848" w14:textId="77777777" w:rsidR="00C74474" w:rsidRPr="00370D3B" w:rsidRDefault="00C74474" w:rsidP="00C74474">
            <w:pPr>
              <w:rPr>
                <w:rFonts w:cs="Times New Roman"/>
                <w:szCs w:val="20"/>
              </w:rPr>
            </w:pPr>
            <w:r w:rsidRPr="00370D3B">
              <w:rPr>
                <w:rFonts w:cs="Times New Roman"/>
                <w:szCs w:val="20"/>
              </w:rPr>
              <w:t>January 11, 2018</w:t>
            </w:r>
          </w:p>
          <w:p w14:paraId="30DAE733" w14:textId="77777777" w:rsidR="00C74474" w:rsidRPr="00370D3B" w:rsidRDefault="00C74474" w:rsidP="00C74474">
            <w:pPr>
              <w:rPr>
                <w:rFonts w:cs="Times New Roman"/>
                <w:szCs w:val="20"/>
              </w:rPr>
            </w:pPr>
          </w:p>
          <w:p w14:paraId="58E46F96" w14:textId="77777777" w:rsidR="00C74474" w:rsidRPr="00370D3B" w:rsidRDefault="00C74474" w:rsidP="00C74474">
            <w:pPr>
              <w:rPr>
                <w:rFonts w:cs="Times New Roman"/>
                <w:szCs w:val="20"/>
              </w:rPr>
            </w:pPr>
            <w:r w:rsidRPr="00370D3B">
              <w:rPr>
                <w:rFonts w:cs="Times New Roman"/>
                <w:b/>
                <w:szCs w:val="20"/>
              </w:rPr>
              <w:t xml:space="preserve">Most Recent </w:t>
            </w:r>
            <w:r>
              <w:rPr>
                <w:rFonts w:cs="Times New Roman"/>
                <w:b/>
                <w:szCs w:val="20"/>
              </w:rPr>
              <w:t>Action</w:t>
            </w:r>
          </w:p>
          <w:p w14:paraId="12D9BF09" w14:textId="4E99A216" w:rsidR="00C74474" w:rsidRDefault="00C74474" w:rsidP="00C74474">
            <w:pPr>
              <w:rPr>
                <w:rFonts w:cs="Times New Roman"/>
                <w:b/>
                <w:szCs w:val="20"/>
              </w:rPr>
            </w:pPr>
            <w:r w:rsidRPr="00370D3B">
              <w:rPr>
                <w:rFonts w:cs="Times New Roman"/>
                <w:szCs w:val="20"/>
              </w:rPr>
              <w:t>Read twice and referred to the Committee on Homeland Security and Governmental Affairs on January 11, 2018</w:t>
            </w:r>
          </w:p>
        </w:tc>
        <w:tc>
          <w:tcPr>
            <w:tcW w:w="2396" w:type="pct"/>
            <w:vMerge/>
          </w:tcPr>
          <w:p w14:paraId="4682828D" w14:textId="77777777" w:rsidR="00C74474" w:rsidRPr="00370D3B" w:rsidRDefault="00C74474" w:rsidP="004822D7">
            <w:pPr>
              <w:pStyle w:val="ListParagraph"/>
              <w:numPr>
                <w:ilvl w:val="0"/>
                <w:numId w:val="17"/>
              </w:numPr>
              <w:rPr>
                <w:rFonts w:ascii="Times New Roman" w:hAnsi="Times New Roman" w:cs="Times New Roman"/>
                <w:szCs w:val="20"/>
              </w:rPr>
            </w:pPr>
          </w:p>
        </w:tc>
      </w:tr>
      <w:tr w:rsidR="009B32D3" w:rsidRPr="00370D3B" w14:paraId="6FFA43FD" w14:textId="77777777" w:rsidTr="003608DC">
        <w:trPr>
          <w:trHeight w:val="863"/>
        </w:trPr>
        <w:tc>
          <w:tcPr>
            <w:tcW w:w="624" w:type="pct"/>
          </w:tcPr>
          <w:p w14:paraId="40B88990" w14:textId="4B83D186" w:rsidR="009B32D3" w:rsidRPr="00370D3B" w:rsidRDefault="009B32D3" w:rsidP="00D11195">
            <w:pPr>
              <w:rPr>
                <w:rFonts w:cs="Times New Roman"/>
                <w:szCs w:val="20"/>
              </w:rPr>
            </w:pPr>
            <w:r w:rsidRPr="00370D3B">
              <w:rPr>
                <w:rFonts w:cs="Times New Roman"/>
                <w:szCs w:val="20"/>
              </w:rPr>
              <w:t>S. 2276 – GAO-IG Act</w:t>
            </w:r>
          </w:p>
          <w:p w14:paraId="5EB80ED7" w14:textId="25385E85" w:rsidR="009B32D3" w:rsidRPr="00370D3B" w:rsidRDefault="00D94CBE" w:rsidP="00D11195">
            <w:pPr>
              <w:rPr>
                <w:rFonts w:cs="Times New Roman"/>
                <w:szCs w:val="20"/>
              </w:rPr>
            </w:pPr>
            <w:hyperlink r:id="rId17" w:anchor="content" w:history="1">
              <w:r w:rsidR="009B32D3" w:rsidRPr="00370D3B">
                <w:rPr>
                  <w:rStyle w:val="Hyperlink"/>
                  <w:rFonts w:cs="Times New Roman"/>
                  <w:szCs w:val="20"/>
                </w:rPr>
                <w:t>Link</w:t>
              </w:r>
            </w:hyperlink>
          </w:p>
        </w:tc>
        <w:tc>
          <w:tcPr>
            <w:tcW w:w="521" w:type="pct"/>
          </w:tcPr>
          <w:p w14:paraId="561E39ED" w14:textId="7E8EDE58" w:rsidR="009B32D3" w:rsidRPr="00370D3B" w:rsidRDefault="009B32D3" w:rsidP="009250A6">
            <w:pPr>
              <w:rPr>
                <w:rFonts w:cs="Times New Roman"/>
                <w:szCs w:val="20"/>
              </w:rPr>
            </w:pPr>
            <w:r w:rsidRPr="00370D3B">
              <w:rPr>
                <w:rFonts w:cs="Times New Roman"/>
                <w:szCs w:val="20"/>
              </w:rPr>
              <w:t>Sen. Young, Todd C. [R-IN]</w:t>
            </w:r>
          </w:p>
        </w:tc>
        <w:tc>
          <w:tcPr>
            <w:tcW w:w="1459" w:type="pct"/>
          </w:tcPr>
          <w:p w14:paraId="4DAFCB6D" w14:textId="40830223" w:rsidR="009B32D3" w:rsidRPr="00370D3B" w:rsidRDefault="001D5B6F" w:rsidP="009250A6">
            <w:pPr>
              <w:rPr>
                <w:rFonts w:cs="Times New Roman"/>
                <w:szCs w:val="20"/>
              </w:rPr>
            </w:pPr>
            <w:r>
              <w:rPr>
                <w:rFonts w:cs="Times New Roman"/>
                <w:b/>
                <w:szCs w:val="20"/>
              </w:rPr>
              <w:t>Introduced</w:t>
            </w:r>
          </w:p>
          <w:p w14:paraId="6C1BE777" w14:textId="77777777" w:rsidR="009B32D3" w:rsidRPr="00370D3B" w:rsidRDefault="009B32D3" w:rsidP="009250A6">
            <w:pPr>
              <w:rPr>
                <w:rFonts w:cs="Times New Roman"/>
                <w:szCs w:val="20"/>
              </w:rPr>
            </w:pPr>
            <w:r w:rsidRPr="00370D3B">
              <w:rPr>
                <w:rFonts w:cs="Times New Roman"/>
                <w:szCs w:val="20"/>
              </w:rPr>
              <w:t>January 4, 2018</w:t>
            </w:r>
          </w:p>
          <w:p w14:paraId="5CC6FB0E" w14:textId="77777777" w:rsidR="009B32D3" w:rsidRPr="00370D3B" w:rsidRDefault="009B32D3" w:rsidP="009250A6">
            <w:pPr>
              <w:rPr>
                <w:rFonts w:cs="Times New Roman"/>
                <w:szCs w:val="20"/>
              </w:rPr>
            </w:pPr>
          </w:p>
          <w:p w14:paraId="2BE934B6" w14:textId="090F1D9A" w:rsidR="009B32D3" w:rsidRPr="00370D3B" w:rsidRDefault="009B32D3" w:rsidP="009250A6">
            <w:pPr>
              <w:rPr>
                <w:rFonts w:cs="Times New Roman"/>
                <w:szCs w:val="20"/>
              </w:rPr>
            </w:pPr>
            <w:r w:rsidRPr="00370D3B">
              <w:rPr>
                <w:rFonts w:cs="Times New Roman"/>
                <w:b/>
                <w:szCs w:val="20"/>
              </w:rPr>
              <w:t xml:space="preserve">Most Recent </w:t>
            </w:r>
            <w:r w:rsidR="001D5B6F">
              <w:rPr>
                <w:rFonts w:cs="Times New Roman"/>
                <w:b/>
                <w:szCs w:val="20"/>
              </w:rPr>
              <w:t>Action</w:t>
            </w:r>
          </w:p>
          <w:p w14:paraId="130F7DD2" w14:textId="545AA613" w:rsidR="009B32D3" w:rsidRPr="00370D3B" w:rsidRDefault="009B32D3" w:rsidP="009250A6">
            <w:pPr>
              <w:rPr>
                <w:rFonts w:cs="Times New Roman"/>
                <w:szCs w:val="20"/>
              </w:rPr>
            </w:pPr>
            <w:r w:rsidRPr="00370D3B">
              <w:rPr>
                <w:rFonts w:cs="Times New Roman"/>
                <w:szCs w:val="20"/>
              </w:rPr>
              <w:t>Read twice and referred to the Committee on Homeland Security and Governmental Affairs on January 4, 2018.</w:t>
            </w:r>
          </w:p>
          <w:p w14:paraId="60A1218C" w14:textId="0283BDA8" w:rsidR="009B32D3" w:rsidRPr="00370D3B" w:rsidRDefault="009B32D3" w:rsidP="009250A6">
            <w:pPr>
              <w:rPr>
                <w:rFonts w:cs="Times New Roman"/>
                <w:szCs w:val="20"/>
              </w:rPr>
            </w:pPr>
          </w:p>
        </w:tc>
        <w:tc>
          <w:tcPr>
            <w:tcW w:w="2396" w:type="pct"/>
          </w:tcPr>
          <w:p w14:paraId="414BE199" w14:textId="77777777" w:rsidR="009B32D3" w:rsidRPr="00370D3B" w:rsidRDefault="004822D7" w:rsidP="004822D7">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agencies to submit reports in the annual budget justification submitted to Congress.</w:t>
            </w:r>
          </w:p>
          <w:p w14:paraId="382D53E3" w14:textId="77777777" w:rsidR="004822D7" w:rsidRPr="00370D3B" w:rsidRDefault="004822D7" w:rsidP="004822D7">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Agencies must include a report listing each public recommendation of the GAO that is classified by the GAO as “open” or “closed, unimplemented” as of the date on which the annual budget justification is submitted; a report listing each public recommendation for corrective action from the Office of Inspector General of the agency for which no final action has been taken as of the date on which the annual budget justification is submitted; and a report on the implementation status of the previously described public recommendations.</w:t>
            </w:r>
          </w:p>
          <w:p w14:paraId="2090D9A5" w14:textId="692044D0" w:rsidR="004822D7" w:rsidRPr="00370D3B" w:rsidRDefault="004822D7" w:rsidP="004822D7">
            <w:pPr>
              <w:pStyle w:val="ListParagraph"/>
              <w:rPr>
                <w:rFonts w:ascii="Times New Roman" w:hAnsi="Times New Roman" w:cs="Times New Roman"/>
                <w:szCs w:val="20"/>
              </w:rPr>
            </w:pPr>
          </w:p>
        </w:tc>
      </w:tr>
      <w:tr w:rsidR="001D5B6F" w:rsidRPr="00370D3B" w14:paraId="272DD287" w14:textId="77777777" w:rsidTr="003608DC">
        <w:trPr>
          <w:trHeight w:val="863"/>
        </w:trPr>
        <w:tc>
          <w:tcPr>
            <w:tcW w:w="624" w:type="pct"/>
          </w:tcPr>
          <w:p w14:paraId="0B1E354C" w14:textId="20EF6832" w:rsidR="001D5B6F" w:rsidRDefault="001D5B6F" w:rsidP="00D11195">
            <w:pPr>
              <w:rPr>
                <w:rFonts w:cs="Times New Roman"/>
                <w:szCs w:val="20"/>
              </w:rPr>
            </w:pPr>
            <w:r>
              <w:rPr>
                <w:rFonts w:cs="Times New Roman"/>
                <w:szCs w:val="20"/>
              </w:rPr>
              <w:t>S. 2262 – Counterterrorism Advisory Board Act of 2017</w:t>
            </w:r>
          </w:p>
          <w:p w14:paraId="3F406B46" w14:textId="44D522AF" w:rsidR="001D5B6F" w:rsidRPr="00370D3B" w:rsidRDefault="00D94CBE" w:rsidP="00D11195">
            <w:pPr>
              <w:rPr>
                <w:rFonts w:cs="Times New Roman"/>
                <w:szCs w:val="20"/>
              </w:rPr>
            </w:pPr>
            <w:hyperlink r:id="rId18" w:history="1">
              <w:r w:rsidR="001D5B6F" w:rsidRPr="001D5B6F">
                <w:rPr>
                  <w:rStyle w:val="Hyperlink"/>
                  <w:rFonts w:cs="Times New Roman"/>
                  <w:szCs w:val="20"/>
                </w:rPr>
                <w:t>Link</w:t>
              </w:r>
            </w:hyperlink>
          </w:p>
        </w:tc>
        <w:tc>
          <w:tcPr>
            <w:tcW w:w="521" w:type="pct"/>
          </w:tcPr>
          <w:p w14:paraId="25603034" w14:textId="3FA071D6" w:rsidR="001D5B6F" w:rsidRPr="00370D3B" w:rsidRDefault="001D5B6F" w:rsidP="009250A6">
            <w:pPr>
              <w:rPr>
                <w:rFonts w:cs="Times New Roman"/>
                <w:szCs w:val="20"/>
              </w:rPr>
            </w:pPr>
            <w:r>
              <w:rPr>
                <w:rFonts w:cs="Times New Roman"/>
                <w:szCs w:val="20"/>
              </w:rPr>
              <w:t>Sen. McCaskill, Claire [D-MO]</w:t>
            </w:r>
          </w:p>
        </w:tc>
        <w:tc>
          <w:tcPr>
            <w:tcW w:w="1459" w:type="pct"/>
          </w:tcPr>
          <w:p w14:paraId="59E21EA6" w14:textId="77777777" w:rsidR="001D5B6F" w:rsidRDefault="001D5B6F" w:rsidP="009250A6">
            <w:pPr>
              <w:rPr>
                <w:rFonts w:cs="Times New Roman"/>
                <w:szCs w:val="20"/>
              </w:rPr>
            </w:pPr>
            <w:r>
              <w:rPr>
                <w:rFonts w:cs="Times New Roman"/>
                <w:b/>
                <w:szCs w:val="20"/>
              </w:rPr>
              <w:t>Introduced</w:t>
            </w:r>
          </w:p>
          <w:p w14:paraId="52BEAAA2" w14:textId="77777777" w:rsidR="001D5B6F" w:rsidRDefault="001D5B6F" w:rsidP="009250A6">
            <w:pPr>
              <w:rPr>
                <w:rFonts w:cs="Times New Roman"/>
                <w:szCs w:val="20"/>
              </w:rPr>
            </w:pPr>
            <w:r>
              <w:rPr>
                <w:rFonts w:cs="Times New Roman"/>
                <w:szCs w:val="20"/>
              </w:rPr>
              <w:t>December 21, 2017</w:t>
            </w:r>
          </w:p>
          <w:p w14:paraId="0CD8839F" w14:textId="77777777" w:rsidR="001D5B6F" w:rsidRDefault="001D5B6F" w:rsidP="009250A6">
            <w:pPr>
              <w:rPr>
                <w:rFonts w:cs="Times New Roman"/>
                <w:szCs w:val="20"/>
              </w:rPr>
            </w:pPr>
          </w:p>
          <w:p w14:paraId="693E20C8" w14:textId="77777777" w:rsidR="001D5B6F" w:rsidRDefault="001D5B6F" w:rsidP="009250A6">
            <w:pPr>
              <w:rPr>
                <w:rFonts w:cs="Times New Roman"/>
                <w:szCs w:val="20"/>
              </w:rPr>
            </w:pPr>
            <w:r>
              <w:rPr>
                <w:rFonts w:cs="Times New Roman"/>
                <w:b/>
                <w:szCs w:val="20"/>
              </w:rPr>
              <w:t>Most Recent Action</w:t>
            </w:r>
          </w:p>
          <w:p w14:paraId="528EEAC6" w14:textId="2A76AC01" w:rsidR="001D5B6F" w:rsidRPr="001D5B6F" w:rsidRDefault="001D5B6F" w:rsidP="009250A6">
            <w:pPr>
              <w:rPr>
                <w:rFonts w:cs="Times New Roman"/>
                <w:szCs w:val="20"/>
              </w:rPr>
            </w:pPr>
            <w:r w:rsidRPr="001D5B6F">
              <w:rPr>
                <w:rFonts w:cs="Times New Roman"/>
                <w:szCs w:val="20"/>
              </w:rPr>
              <w:lastRenderedPageBreak/>
              <w:t>Read twice and referred to the Committee on Homeland Security and Governmental Affairs</w:t>
            </w:r>
            <w:r>
              <w:rPr>
                <w:rFonts w:cs="Times New Roman"/>
                <w:szCs w:val="20"/>
              </w:rPr>
              <w:t xml:space="preserve"> on December 21, 2017</w:t>
            </w:r>
            <w:r w:rsidR="008C197B">
              <w:rPr>
                <w:rFonts w:cs="Times New Roman"/>
                <w:szCs w:val="20"/>
              </w:rPr>
              <w:t>,</w:t>
            </w:r>
          </w:p>
          <w:p w14:paraId="7625F136" w14:textId="093BE58E" w:rsidR="001D5B6F" w:rsidRPr="001D5B6F" w:rsidRDefault="001D5B6F" w:rsidP="009250A6">
            <w:pPr>
              <w:rPr>
                <w:rFonts w:cs="Times New Roman"/>
                <w:szCs w:val="20"/>
              </w:rPr>
            </w:pPr>
          </w:p>
        </w:tc>
        <w:tc>
          <w:tcPr>
            <w:tcW w:w="2396" w:type="pct"/>
          </w:tcPr>
          <w:p w14:paraId="28A398E8" w14:textId="16125F75" w:rsidR="001D5B6F" w:rsidRPr="00370D3B" w:rsidRDefault="001D5B6F" w:rsidP="001E575C">
            <w:pPr>
              <w:pStyle w:val="ListParagraph"/>
              <w:numPr>
                <w:ilvl w:val="0"/>
                <w:numId w:val="17"/>
              </w:numPr>
              <w:rPr>
                <w:rFonts w:ascii="Times New Roman" w:hAnsi="Times New Roman" w:cs="Times New Roman"/>
                <w:szCs w:val="20"/>
              </w:rPr>
            </w:pPr>
            <w:r>
              <w:rPr>
                <w:rFonts w:ascii="Times New Roman" w:hAnsi="Times New Roman" w:cs="Times New Roman"/>
                <w:szCs w:val="20"/>
              </w:rPr>
              <w:lastRenderedPageBreak/>
              <w:t>Amends the Homeland Security Act of 2002 to establish in the Department of Homeland Security a board to coordinate and integrate departmental intelligence and activities and policy related to counterterrorism.</w:t>
            </w:r>
          </w:p>
        </w:tc>
      </w:tr>
      <w:tr w:rsidR="009B32D3" w:rsidRPr="00370D3B" w14:paraId="4975CD9E" w14:textId="77777777" w:rsidTr="003608DC">
        <w:trPr>
          <w:trHeight w:val="863"/>
        </w:trPr>
        <w:tc>
          <w:tcPr>
            <w:tcW w:w="624" w:type="pct"/>
          </w:tcPr>
          <w:p w14:paraId="2BA86C39" w14:textId="16493CAC" w:rsidR="009B32D3" w:rsidRPr="00370D3B" w:rsidRDefault="009B32D3" w:rsidP="00D11195">
            <w:pPr>
              <w:rPr>
                <w:rFonts w:cs="Times New Roman"/>
                <w:szCs w:val="20"/>
              </w:rPr>
            </w:pPr>
            <w:r w:rsidRPr="00370D3B">
              <w:rPr>
                <w:rFonts w:cs="Times New Roman"/>
                <w:szCs w:val="20"/>
              </w:rPr>
              <w:t>H.R. 4623 – Cutting Useless and Redundant Bureaucrats (CURB) Act</w:t>
            </w:r>
          </w:p>
          <w:p w14:paraId="0F9A9180" w14:textId="25A986C7" w:rsidR="009B32D3" w:rsidRPr="00370D3B" w:rsidRDefault="00D94CBE" w:rsidP="00D11195">
            <w:pPr>
              <w:rPr>
                <w:rFonts w:cs="Times New Roman"/>
                <w:szCs w:val="20"/>
              </w:rPr>
            </w:pPr>
            <w:hyperlink r:id="rId19" w:history="1">
              <w:r w:rsidR="009B32D3" w:rsidRPr="00370D3B">
                <w:rPr>
                  <w:rStyle w:val="Hyperlink"/>
                  <w:rFonts w:cs="Times New Roman"/>
                  <w:szCs w:val="20"/>
                </w:rPr>
                <w:t>Link</w:t>
              </w:r>
            </w:hyperlink>
          </w:p>
        </w:tc>
        <w:tc>
          <w:tcPr>
            <w:tcW w:w="521" w:type="pct"/>
          </w:tcPr>
          <w:p w14:paraId="37CC9D70" w14:textId="73A4575B" w:rsidR="009B32D3" w:rsidRPr="00370D3B" w:rsidRDefault="009B32D3" w:rsidP="009250A6">
            <w:pPr>
              <w:rPr>
                <w:rFonts w:cs="Times New Roman"/>
                <w:szCs w:val="20"/>
              </w:rPr>
            </w:pPr>
            <w:r w:rsidRPr="00370D3B">
              <w:rPr>
                <w:rFonts w:cs="Times New Roman"/>
                <w:szCs w:val="20"/>
              </w:rPr>
              <w:t xml:space="preserve">Rep. </w:t>
            </w:r>
            <w:proofErr w:type="spellStart"/>
            <w:r w:rsidRPr="00370D3B">
              <w:rPr>
                <w:rFonts w:cs="Times New Roman"/>
                <w:szCs w:val="20"/>
              </w:rPr>
              <w:t>Rokita</w:t>
            </w:r>
            <w:proofErr w:type="spellEnd"/>
            <w:r w:rsidRPr="00370D3B">
              <w:rPr>
                <w:rFonts w:cs="Times New Roman"/>
                <w:szCs w:val="20"/>
              </w:rPr>
              <w:t>, Todd [R-IN-4]</w:t>
            </w:r>
          </w:p>
        </w:tc>
        <w:tc>
          <w:tcPr>
            <w:tcW w:w="1459" w:type="pct"/>
          </w:tcPr>
          <w:p w14:paraId="66CED6A2" w14:textId="7E957801" w:rsidR="009B32D3" w:rsidRPr="00370D3B" w:rsidRDefault="001D5B6F" w:rsidP="009250A6">
            <w:pPr>
              <w:rPr>
                <w:rFonts w:cs="Times New Roman"/>
                <w:szCs w:val="20"/>
              </w:rPr>
            </w:pPr>
            <w:r>
              <w:rPr>
                <w:rFonts w:cs="Times New Roman"/>
                <w:b/>
                <w:szCs w:val="20"/>
              </w:rPr>
              <w:t>Introduced</w:t>
            </w:r>
          </w:p>
          <w:p w14:paraId="280CF2C6" w14:textId="77777777" w:rsidR="009B32D3" w:rsidRPr="00370D3B" w:rsidRDefault="009B32D3" w:rsidP="009250A6">
            <w:pPr>
              <w:rPr>
                <w:rFonts w:cs="Times New Roman"/>
                <w:szCs w:val="20"/>
              </w:rPr>
            </w:pPr>
            <w:r w:rsidRPr="00370D3B">
              <w:rPr>
                <w:rFonts w:cs="Times New Roman"/>
                <w:szCs w:val="20"/>
              </w:rPr>
              <w:t>December 12, 2017</w:t>
            </w:r>
          </w:p>
          <w:p w14:paraId="551DED8B" w14:textId="77777777" w:rsidR="009B32D3" w:rsidRPr="00370D3B" w:rsidRDefault="009B32D3" w:rsidP="009250A6">
            <w:pPr>
              <w:rPr>
                <w:rFonts w:cs="Times New Roman"/>
                <w:szCs w:val="20"/>
              </w:rPr>
            </w:pPr>
          </w:p>
          <w:p w14:paraId="4FE6825B" w14:textId="2D88A0F2" w:rsidR="009B32D3" w:rsidRPr="00370D3B" w:rsidRDefault="009B32D3" w:rsidP="009250A6">
            <w:pPr>
              <w:rPr>
                <w:rFonts w:cs="Times New Roman"/>
                <w:szCs w:val="20"/>
              </w:rPr>
            </w:pPr>
            <w:r w:rsidRPr="00370D3B">
              <w:rPr>
                <w:rFonts w:cs="Times New Roman"/>
                <w:b/>
                <w:szCs w:val="20"/>
              </w:rPr>
              <w:t xml:space="preserve">Most Recent </w:t>
            </w:r>
            <w:r w:rsidR="001D5B6F">
              <w:rPr>
                <w:rFonts w:cs="Times New Roman"/>
                <w:b/>
                <w:szCs w:val="20"/>
              </w:rPr>
              <w:t>Action</w:t>
            </w:r>
          </w:p>
          <w:p w14:paraId="4D42E3A9" w14:textId="34A20E01" w:rsidR="009B32D3" w:rsidRPr="00370D3B" w:rsidRDefault="009B32D3" w:rsidP="009250A6">
            <w:pPr>
              <w:rPr>
                <w:rFonts w:cs="Times New Roman"/>
                <w:szCs w:val="20"/>
              </w:rPr>
            </w:pPr>
            <w:r w:rsidRPr="00370D3B">
              <w:rPr>
                <w:rFonts w:cs="Times New Roman"/>
                <w:szCs w:val="20"/>
              </w:rPr>
              <w:t>Referred to the House Committee on Oversight and Government Reform on December 12, 2017.</w:t>
            </w:r>
          </w:p>
          <w:p w14:paraId="3FC0A588" w14:textId="5923CB80" w:rsidR="009B32D3" w:rsidRPr="00370D3B" w:rsidRDefault="009B32D3" w:rsidP="009250A6">
            <w:pPr>
              <w:rPr>
                <w:rFonts w:cs="Times New Roman"/>
                <w:szCs w:val="20"/>
              </w:rPr>
            </w:pPr>
          </w:p>
        </w:tc>
        <w:tc>
          <w:tcPr>
            <w:tcW w:w="2396" w:type="pct"/>
          </w:tcPr>
          <w:p w14:paraId="0D4FA5DB" w14:textId="0CB36A38" w:rsidR="009B32D3" w:rsidRDefault="0004670C" w:rsidP="001E575C">
            <w:pPr>
              <w:pStyle w:val="ListParagraph"/>
              <w:numPr>
                <w:ilvl w:val="0"/>
                <w:numId w:val="17"/>
              </w:numPr>
              <w:rPr>
                <w:rFonts w:ascii="Times New Roman" w:hAnsi="Times New Roman" w:cs="Times New Roman"/>
                <w:szCs w:val="20"/>
              </w:rPr>
            </w:pPr>
            <w:r>
              <w:rPr>
                <w:rFonts w:ascii="Times New Roman" w:hAnsi="Times New Roman" w:cs="Times New Roman"/>
                <w:szCs w:val="20"/>
              </w:rPr>
              <w:t>Requires each e</w:t>
            </w:r>
            <w:r w:rsidR="009B32D3" w:rsidRPr="00370D3B">
              <w:rPr>
                <w:rFonts w:ascii="Times New Roman" w:hAnsi="Times New Roman" w:cs="Times New Roman"/>
                <w:szCs w:val="20"/>
              </w:rPr>
              <w:t xml:space="preserve">xecutive agency to reduce the </w:t>
            </w:r>
            <w:r>
              <w:rPr>
                <w:rFonts w:ascii="Times New Roman" w:hAnsi="Times New Roman" w:cs="Times New Roman"/>
                <w:szCs w:val="20"/>
              </w:rPr>
              <w:t xml:space="preserve">full-time </w:t>
            </w:r>
            <w:r w:rsidR="009B32D3" w:rsidRPr="00370D3B">
              <w:rPr>
                <w:rFonts w:ascii="Times New Roman" w:hAnsi="Times New Roman" w:cs="Times New Roman"/>
                <w:szCs w:val="20"/>
              </w:rPr>
              <w:t>workforce of the agency after the enactment of a law that requires the consolidation or elimination of a program or project within the agency.</w:t>
            </w:r>
          </w:p>
          <w:p w14:paraId="5C9B360F" w14:textId="69B32F2E" w:rsidR="009B32D3" w:rsidRPr="00370D3B" w:rsidRDefault="009B32D3" w:rsidP="0004670C">
            <w:pPr>
              <w:pStyle w:val="ListParagraph"/>
              <w:ind w:left="360"/>
              <w:rPr>
                <w:rFonts w:ascii="Times New Roman" w:hAnsi="Times New Roman" w:cs="Times New Roman"/>
                <w:szCs w:val="20"/>
              </w:rPr>
            </w:pPr>
          </w:p>
        </w:tc>
      </w:tr>
      <w:tr w:rsidR="006656E1" w:rsidRPr="00370D3B" w14:paraId="47073E54" w14:textId="77777777" w:rsidTr="003608DC">
        <w:trPr>
          <w:trHeight w:val="863"/>
        </w:trPr>
        <w:tc>
          <w:tcPr>
            <w:tcW w:w="624" w:type="pct"/>
          </w:tcPr>
          <w:p w14:paraId="4464EFD2" w14:textId="11D76CD9" w:rsidR="006656E1" w:rsidRPr="00370D3B" w:rsidRDefault="006656E1" w:rsidP="00D11195">
            <w:pPr>
              <w:rPr>
                <w:rFonts w:cs="Times New Roman"/>
                <w:szCs w:val="20"/>
              </w:rPr>
            </w:pPr>
            <w:r w:rsidRPr="00370D3B">
              <w:rPr>
                <w:rFonts w:cs="Times New Roman"/>
                <w:szCs w:val="20"/>
              </w:rPr>
              <w:t>H.R. 4631 – Access to Congressionally Mandated Reports Act</w:t>
            </w:r>
          </w:p>
          <w:p w14:paraId="592EDAD4" w14:textId="503CDA67" w:rsidR="006656E1" w:rsidRPr="00370D3B" w:rsidRDefault="00D94CBE" w:rsidP="00D11195">
            <w:pPr>
              <w:rPr>
                <w:rFonts w:cs="Times New Roman"/>
                <w:szCs w:val="20"/>
              </w:rPr>
            </w:pPr>
            <w:hyperlink r:id="rId20" w:history="1">
              <w:r w:rsidR="006656E1" w:rsidRPr="00370D3B">
                <w:rPr>
                  <w:rStyle w:val="Hyperlink"/>
                  <w:rFonts w:cs="Times New Roman"/>
                  <w:szCs w:val="20"/>
                </w:rPr>
                <w:t>Link</w:t>
              </w:r>
            </w:hyperlink>
          </w:p>
        </w:tc>
        <w:tc>
          <w:tcPr>
            <w:tcW w:w="521" w:type="pct"/>
          </w:tcPr>
          <w:p w14:paraId="758DD93E" w14:textId="49939016" w:rsidR="006656E1" w:rsidRPr="00370D3B" w:rsidRDefault="006656E1" w:rsidP="009250A6">
            <w:pPr>
              <w:rPr>
                <w:rFonts w:cs="Times New Roman"/>
                <w:szCs w:val="20"/>
              </w:rPr>
            </w:pPr>
            <w:r w:rsidRPr="00370D3B">
              <w:rPr>
                <w:rFonts w:cs="Times New Roman"/>
                <w:szCs w:val="20"/>
              </w:rPr>
              <w:t>Rep. Quigley, Mike [D-IL-5]</w:t>
            </w:r>
          </w:p>
        </w:tc>
        <w:tc>
          <w:tcPr>
            <w:tcW w:w="1459" w:type="pct"/>
          </w:tcPr>
          <w:p w14:paraId="743D5E4F" w14:textId="257569F6" w:rsidR="006656E1" w:rsidRPr="00370D3B" w:rsidRDefault="001D5B6F" w:rsidP="009250A6">
            <w:pPr>
              <w:rPr>
                <w:rFonts w:cs="Times New Roman"/>
                <w:szCs w:val="20"/>
              </w:rPr>
            </w:pPr>
            <w:r>
              <w:rPr>
                <w:rFonts w:cs="Times New Roman"/>
                <w:b/>
                <w:szCs w:val="20"/>
              </w:rPr>
              <w:t>Introduced</w:t>
            </w:r>
          </w:p>
          <w:p w14:paraId="7157F0D6" w14:textId="77777777" w:rsidR="006656E1" w:rsidRPr="00370D3B" w:rsidRDefault="006656E1" w:rsidP="009250A6">
            <w:pPr>
              <w:rPr>
                <w:rFonts w:cs="Times New Roman"/>
                <w:szCs w:val="20"/>
              </w:rPr>
            </w:pPr>
            <w:r w:rsidRPr="00370D3B">
              <w:rPr>
                <w:rFonts w:cs="Times New Roman"/>
                <w:szCs w:val="20"/>
              </w:rPr>
              <w:t>December 12, 2017</w:t>
            </w:r>
          </w:p>
          <w:p w14:paraId="22B6D0AB" w14:textId="77777777" w:rsidR="006656E1" w:rsidRPr="00370D3B" w:rsidRDefault="006656E1" w:rsidP="009250A6">
            <w:pPr>
              <w:rPr>
                <w:rFonts w:cs="Times New Roman"/>
                <w:szCs w:val="20"/>
              </w:rPr>
            </w:pPr>
          </w:p>
          <w:p w14:paraId="1202502E" w14:textId="40BB5491" w:rsidR="006656E1" w:rsidRPr="00370D3B" w:rsidRDefault="006656E1" w:rsidP="009250A6">
            <w:pPr>
              <w:rPr>
                <w:rFonts w:cs="Times New Roman"/>
                <w:szCs w:val="20"/>
              </w:rPr>
            </w:pPr>
            <w:r w:rsidRPr="00370D3B">
              <w:rPr>
                <w:rFonts w:cs="Times New Roman"/>
                <w:b/>
                <w:szCs w:val="20"/>
              </w:rPr>
              <w:t xml:space="preserve">Most Recent </w:t>
            </w:r>
            <w:r w:rsidR="001D5B6F">
              <w:rPr>
                <w:rFonts w:cs="Times New Roman"/>
                <w:b/>
                <w:szCs w:val="20"/>
              </w:rPr>
              <w:t>Action</w:t>
            </w:r>
          </w:p>
          <w:p w14:paraId="5DD424BF" w14:textId="5526597F" w:rsidR="006656E1" w:rsidRPr="00370D3B" w:rsidRDefault="0004670C" w:rsidP="009250A6">
            <w:pPr>
              <w:rPr>
                <w:rFonts w:cs="Times New Roman"/>
                <w:szCs w:val="20"/>
              </w:rPr>
            </w:pPr>
            <w:r>
              <w:rPr>
                <w:rFonts w:cs="Times New Roman"/>
                <w:szCs w:val="20"/>
              </w:rPr>
              <w:t>O</w:t>
            </w:r>
            <w:r w:rsidRPr="0004670C">
              <w:rPr>
                <w:rFonts w:cs="Times New Roman"/>
                <w:szCs w:val="20"/>
              </w:rPr>
              <w:t>rdered to be Reported (Amended) by Voice Vote</w:t>
            </w:r>
            <w:r>
              <w:rPr>
                <w:rFonts w:cs="Times New Roman"/>
                <w:szCs w:val="20"/>
              </w:rPr>
              <w:t xml:space="preserve"> on February 6, 2018.</w:t>
            </w:r>
          </w:p>
        </w:tc>
        <w:tc>
          <w:tcPr>
            <w:tcW w:w="2396" w:type="pct"/>
          </w:tcPr>
          <w:p w14:paraId="097BDA54" w14:textId="3B444E6E" w:rsidR="006656E1" w:rsidRPr="00370D3B" w:rsidRDefault="006656E1"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Director of the Government Publishing Office to establish and maintain a website accessible to the public that allows the public to obtain electronic copies of all congressionally mandated reports.</w:t>
            </w:r>
          </w:p>
          <w:p w14:paraId="2E928BBB" w14:textId="44F5D505" w:rsidR="006656E1" w:rsidRPr="00370D3B" w:rsidRDefault="006656E1" w:rsidP="00E8118F">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Congressionally mandated reports are those that are required to be submitted to either House of Congress or any committee or subcommittee.</w:t>
            </w:r>
          </w:p>
        </w:tc>
      </w:tr>
      <w:tr w:rsidR="00EA2C55" w:rsidRPr="00370D3B" w14:paraId="3BFB1853" w14:textId="77777777" w:rsidTr="003608DC">
        <w:trPr>
          <w:trHeight w:val="863"/>
        </w:trPr>
        <w:tc>
          <w:tcPr>
            <w:tcW w:w="624" w:type="pct"/>
          </w:tcPr>
          <w:p w14:paraId="4442787F" w14:textId="77777777" w:rsidR="00EA2C55" w:rsidRDefault="00EA2C55" w:rsidP="00D11195">
            <w:pPr>
              <w:rPr>
                <w:rFonts w:cs="Times New Roman"/>
                <w:szCs w:val="20"/>
              </w:rPr>
            </w:pPr>
            <w:r>
              <w:rPr>
                <w:rFonts w:cs="Times New Roman"/>
                <w:szCs w:val="20"/>
              </w:rPr>
              <w:t>S. 2192 – SECURE Act of 2017</w:t>
            </w:r>
          </w:p>
          <w:p w14:paraId="1B21D724" w14:textId="44A4301C" w:rsidR="00EA2C55" w:rsidRPr="00370D3B" w:rsidRDefault="00D94CBE" w:rsidP="00D11195">
            <w:pPr>
              <w:rPr>
                <w:rFonts w:cs="Times New Roman"/>
                <w:szCs w:val="20"/>
              </w:rPr>
            </w:pPr>
            <w:hyperlink r:id="rId21" w:history="1">
              <w:r w:rsidR="00EA2C55" w:rsidRPr="00F5658B">
                <w:rPr>
                  <w:rStyle w:val="Hyperlink"/>
                  <w:rFonts w:cs="Times New Roman"/>
                  <w:szCs w:val="20"/>
                </w:rPr>
                <w:t>Link</w:t>
              </w:r>
            </w:hyperlink>
          </w:p>
        </w:tc>
        <w:tc>
          <w:tcPr>
            <w:tcW w:w="521" w:type="pct"/>
          </w:tcPr>
          <w:p w14:paraId="7C473799" w14:textId="64FDB198" w:rsidR="00EA2C55" w:rsidRPr="00370D3B" w:rsidRDefault="00EA2C55" w:rsidP="009250A6">
            <w:pPr>
              <w:rPr>
                <w:rFonts w:cs="Times New Roman"/>
                <w:szCs w:val="20"/>
              </w:rPr>
            </w:pPr>
            <w:r>
              <w:rPr>
                <w:rFonts w:cs="Times New Roman"/>
                <w:szCs w:val="20"/>
              </w:rPr>
              <w:t>Sen. Grassley, Chuck [R-IA]</w:t>
            </w:r>
          </w:p>
        </w:tc>
        <w:tc>
          <w:tcPr>
            <w:tcW w:w="1459" w:type="pct"/>
          </w:tcPr>
          <w:p w14:paraId="675EC023" w14:textId="77777777" w:rsidR="00EA2C55" w:rsidRDefault="00EA2C55" w:rsidP="009250A6">
            <w:pPr>
              <w:rPr>
                <w:rFonts w:cs="Times New Roman"/>
                <w:szCs w:val="20"/>
              </w:rPr>
            </w:pPr>
            <w:r>
              <w:rPr>
                <w:rFonts w:cs="Times New Roman"/>
                <w:b/>
                <w:szCs w:val="20"/>
              </w:rPr>
              <w:t>Introduced</w:t>
            </w:r>
          </w:p>
          <w:p w14:paraId="38FDDFBF" w14:textId="77777777" w:rsidR="00EA2C55" w:rsidRDefault="00EA2C55" w:rsidP="009250A6">
            <w:pPr>
              <w:rPr>
                <w:rFonts w:cs="Times New Roman"/>
                <w:szCs w:val="20"/>
              </w:rPr>
            </w:pPr>
            <w:r>
              <w:rPr>
                <w:rFonts w:cs="Times New Roman"/>
                <w:szCs w:val="20"/>
              </w:rPr>
              <w:t>December 5, 2017</w:t>
            </w:r>
          </w:p>
          <w:p w14:paraId="305E1FDF" w14:textId="77777777" w:rsidR="00EA2C55" w:rsidRDefault="00EA2C55" w:rsidP="009250A6">
            <w:pPr>
              <w:rPr>
                <w:rFonts w:cs="Times New Roman"/>
                <w:szCs w:val="20"/>
              </w:rPr>
            </w:pPr>
          </w:p>
          <w:p w14:paraId="6EC6DFEB" w14:textId="77777777" w:rsidR="00EA2C55" w:rsidRDefault="00EA2C55" w:rsidP="009250A6">
            <w:pPr>
              <w:rPr>
                <w:rFonts w:cs="Times New Roman"/>
                <w:szCs w:val="20"/>
              </w:rPr>
            </w:pPr>
            <w:r>
              <w:rPr>
                <w:rFonts w:cs="Times New Roman"/>
                <w:b/>
                <w:szCs w:val="20"/>
              </w:rPr>
              <w:t>Most Recent Action</w:t>
            </w:r>
          </w:p>
          <w:p w14:paraId="71BBBB00" w14:textId="45DDFFAC" w:rsidR="00EA2C55" w:rsidRDefault="00EA2C55" w:rsidP="009250A6">
            <w:pPr>
              <w:rPr>
                <w:rFonts w:cs="Times New Roman"/>
                <w:szCs w:val="20"/>
              </w:rPr>
            </w:pPr>
            <w:r w:rsidRPr="00EA2C55">
              <w:rPr>
                <w:rFonts w:cs="Times New Roman"/>
                <w:szCs w:val="20"/>
              </w:rPr>
              <w:t>Read the second time. Placed on Senate Legislative Calendar under General Orders</w:t>
            </w:r>
            <w:r>
              <w:rPr>
                <w:rFonts w:cs="Times New Roman"/>
                <w:szCs w:val="20"/>
              </w:rPr>
              <w:t xml:space="preserve"> on December 6, 2017</w:t>
            </w:r>
            <w:r w:rsidRPr="00EA2C55">
              <w:rPr>
                <w:rFonts w:cs="Times New Roman"/>
                <w:szCs w:val="20"/>
              </w:rPr>
              <w:t>. Calendar No. 275</w:t>
            </w:r>
            <w:r>
              <w:rPr>
                <w:rFonts w:cs="Times New Roman"/>
                <w:szCs w:val="20"/>
              </w:rPr>
              <w:t>.</w:t>
            </w:r>
          </w:p>
          <w:p w14:paraId="532CD946" w14:textId="19335AEB" w:rsidR="00EA2C55" w:rsidRPr="00EA2C55" w:rsidRDefault="00EA2C55" w:rsidP="009250A6">
            <w:pPr>
              <w:rPr>
                <w:rFonts w:cs="Times New Roman"/>
                <w:szCs w:val="20"/>
              </w:rPr>
            </w:pPr>
          </w:p>
        </w:tc>
        <w:tc>
          <w:tcPr>
            <w:tcW w:w="2396" w:type="pct"/>
          </w:tcPr>
          <w:p w14:paraId="08B30375" w14:textId="1310CA44" w:rsidR="00F5658B" w:rsidRDefault="00F5658B" w:rsidP="00F5658B">
            <w:pPr>
              <w:pStyle w:val="ListParagraph"/>
              <w:numPr>
                <w:ilvl w:val="0"/>
                <w:numId w:val="17"/>
              </w:numPr>
              <w:rPr>
                <w:rFonts w:ascii="Times New Roman" w:hAnsi="Times New Roman" w:cs="Times New Roman"/>
                <w:szCs w:val="20"/>
              </w:rPr>
            </w:pPr>
            <w:r>
              <w:rPr>
                <w:rFonts w:ascii="Times New Roman" w:hAnsi="Times New Roman" w:cs="Times New Roman"/>
                <w:szCs w:val="20"/>
              </w:rPr>
              <w:t>Directs Department of Homeland Security (DHS) to achieve situational awareness and operational control of U.S. southern border and deter and detect illegal activity in high traffic areas.</w:t>
            </w:r>
          </w:p>
          <w:p w14:paraId="1464C553" w14:textId="77777777" w:rsidR="00EA2C55" w:rsidRDefault="00F5658B" w:rsidP="00F5658B">
            <w:pPr>
              <w:pStyle w:val="ListParagraph"/>
              <w:numPr>
                <w:ilvl w:val="0"/>
                <w:numId w:val="17"/>
              </w:numPr>
              <w:rPr>
                <w:rFonts w:ascii="Times New Roman" w:hAnsi="Times New Roman" w:cs="Times New Roman"/>
                <w:szCs w:val="20"/>
              </w:rPr>
            </w:pPr>
            <w:r>
              <w:rPr>
                <w:rFonts w:ascii="Times New Roman" w:hAnsi="Times New Roman" w:cs="Times New Roman"/>
                <w:szCs w:val="20"/>
              </w:rPr>
              <w:t>Authorizes the National Guard and Department of Defense to support or secure U.S. southern border.</w:t>
            </w:r>
          </w:p>
          <w:p w14:paraId="7A983375" w14:textId="5B3B325D" w:rsidR="00F5658B" w:rsidRPr="00370D3B" w:rsidRDefault="00F5658B" w:rsidP="00F5658B">
            <w:pPr>
              <w:pStyle w:val="ListParagraph"/>
              <w:numPr>
                <w:ilvl w:val="0"/>
                <w:numId w:val="17"/>
              </w:numPr>
              <w:rPr>
                <w:rFonts w:ascii="Times New Roman" w:hAnsi="Times New Roman" w:cs="Times New Roman"/>
                <w:szCs w:val="20"/>
              </w:rPr>
            </w:pPr>
            <w:r>
              <w:rPr>
                <w:rFonts w:ascii="Times New Roman" w:hAnsi="Times New Roman" w:cs="Times New Roman"/>
                <w:szCs w:val="20"/>
              </w:rPr>
              <w:t xml:space="preserve">DHS will </w:t>
            </w:r>
            <w:r w:rsidR="000A053B">
              <w:rPr>
                <w:rFonts w:ascii="Times New Roman" w:hAnsi="Times New Roman" w:cs="Times New Roman"/>
                <w:szCs w:val="20"/>
              </w:rPr>
              <w:t xml:space="preserve">establish National Border </w:t>
            </w:r>
            <w:proofErr w:type="gramStart"/>
            <w:r w:rsidR="000A053B">
              <w:rPr>
                <w:rFonts w:ascii="Times New Roman" w:hAnsi="Times New Roman" w:cs="Times New Roman"/>
                <w:szCs w:val="20"/>
              </w:rPr>
              <w:t>security</w:t>
            </w:r>
            <w:proofErr w:type="gramEnd"/>
            <w:r w:rsidR="000A053B">
              <w:rPr>
                <w:rFonts w:ascii="Times New Roman" w:hAnsi="Times New Roman" w:cs="Times New Roman"/>
                <w:szCs w:val="20"/>
              </w:rPr>
              <w:t xml:space="preserve"> Advisory Committee, Integrated Border Enforcement Team program, Tunnel Task Forces, biometric exit data system. DHS will reinstate Secure Communities immigration enforcement program.</w:t>
            </w:r>
          </w:p>
        </w:tc>
      </w:tr>
      <w:tr w:rsidR="00D235DF" w:rsidRPr="00370D3B" w14:paraId="4D1DE8D6" w14:textId="77777777" w:rsidTr="003608DC">
        <w:trPr>
          <w:trHeight w:val="863"/>
        </w:trPr>
        <w:tc>
          <w:tcPr>
            <w:tcW w:w="624" w:type="pct"/>
          </w:tcPr>
          <w:p w14:paraId="6286F3AB" w14:textId="6651E399" w:rsidR="00D235DF" w:rsidRDefault="00D235DF" w:rsidP="00D11195">
            <w:pPr>
              <w:rPr>
                <w:rFonts w:cs="Times New Roman"/>
                <w:szCs w:val="20"/>
                <w:lang w:val="en"/>
              </w:rPr>
            </w:pPr>
            <w:r>
              <w:rPr>
                <w:rFonts w:cs="Times New Roman"/>
                <w:szCs w:val="20"/>
              </w:rPr>
              <w:t xml:space="preserve">S. 2187 </w:t>
            </w:r>
            <w:r w:rsidR="00812998">
              <w:rPr>
                <w:rFonts w:cs="Times New Roman"/>
                <w:szCs w:val="20"/>
              </w:rPr>
              <w:t>–</w:t>
            </w:r>
            <w:r>
              <w:rPr>
                <w:rFonts w:cs="Times New Roman"/>
                <w:szCs w:val="20"/>
              </w:rPr>
              <w:t xml:space="preserve"> </w:t>
            </w:r>
            <w:r w:rsidR="00812998">
              <w:rPr>
                <w:rFonts w:cs="Times New Roman"/>
                <w:szCs w:val="20"/>
                <w:lang w:val="en"/>
              </w:rPr>
              <w:t>Commercial Privacy Bill of Rights Act of 2017</w:t>
            </w:r>
          </w:p>
          <w:p w14:paraId="45FE2B53" w14:textId="77777777" w:rsidR="00D235DF" w:rsidRDefault="00D94CBE" w:rsidP="00D11195">
            <w:pPr>
              <w:rPr>
                <w:rFonts w:cs="Times New Roman"/>
                <w:szCs w:val="20"/>
                <w:lang w:val="en"/>
              </w:rPr>
            </w:pPr>
            <w:hyperlink r:id="rId22" w:history="1">
              <w:r w:rsidR="00D235DF" w:rsidRPr="00D04F20">
                <w:rPr>
                  <w:rStyle w:val="Hyperlink"/>
                  <w:rFonts w:cs="Times New Roman"/>
                  <w:szCs w:val="20"/>
                  <w:lang w:val="en"/>
                </w:rPr>
                <w:t>Link</w:t>
              </w:r>
            </w:hyperlink>
          </w:p>
          <w:p w14:paraId="147CEF6C" w14:textId="6C77AB94" w:rsidR="00D235DF" w:rsidRPr="00370D3B" w:rsidRDefault="00D235DF" w:rsidP="00D11195">
            <w:pPr>
              <w:rPr>
                <w:rFonts w:cs="Times New Roman"/>
                <w:szCs w:val="20"/>
              </w:rPr>
            </w:pPr>
          </w:p>
        </w:tc>
        <w:tc>
          <w:tcPr>
            <w:tcW w:w="521" w:type="pct"/>
          </w:tcPr>
          <w:p w14:paraId="17F9CD9D" w14:textId="42D0F1FC" w:rsidR="00D235DF" w:rsidRPr="00370D3B" w:rsidRDefault="00D235DF" w:rsidP="009250A6">
            <w:pPr>
              <w:rPr>
                <w:rFonts w:cs="Times New Roman"/>
                <w:szCs w:val="20"/>
              </w:rPr>
            </w:pPr>
            <w:r>
              <w:rPr>
                <w:rFonts w:cs="Times New Roman"/>
                <w:szCs w:val="20"/>
              </w:rPr>
              <w:t>Sen. Menendez, Robert [D-NJ]</w:t>
            </w:r>
          </w:p>
        </w:tc>
        <w:tc>
          <w:tcPr>
            <w:tcW w:w="1459" w:type="pct"/>
          </w:tcPr>
          <w:p w14:paraId="0462A530" w14:textId="77777777" w:rsidR="00D235DF" w:rsidRDefault="00D235DF" w:rsidP="009250A6">
            <w:pPr>
              <w:rPr>
                <w:rFonts w:cs="Times New Roman"/>
                <w:szCs w:val="20"/>
              </w:rPr>
            </w:pPr>
            <w:r>
              <w:rPr>
                <w:rFonts w:cs="Times New Roman"/>
                <w:b/>
                <w:szCs w:val="20"/>
              </w:rPr>
              <w:t>Introduced</w:t>
            </w:r>
          </w:p>
          <w:p w14:paraId="5767D0E4" w14:textId="77777777" w:rsidR="00D235DF" w:rsidRDefault="00D235DF" w:rsidP="009250A6">
            <w:pPr>
              <w:rPr>
                <w:rFonts w:cs="Times New Roman"/>
                <w:szCs w:val="20"/>
              </w:rPr>
            </w:pPr>
            <w:r>
              <w:rPr>
                <w:rFonts w:cs="Times New Roman"/>
                <w:szCs w:val="20"/>
              </w:rPr>
              <w:t>December 4, 2017</w:t>
            </w:r>
          </w:p>
          <w:p w14:paraId="6E718CEC" w14:textId="77777777" w:rsidR="00D235DF" w:rsidRDefault="00D235DF" w:rsidP="009250A6">
            <w:pPr>
              <w:rPr>
                <w:rFonts w:cs="Times New Roman"/>
                <w:szCs w:val="20"/>
              </w:rPr>
            </w:pPr>
          </w:p>
          <w:p w14:paraId="5DA9FDF4" w14:textId="77777777" w:rsidR="00D235DF" w:rsidRDefault="00D235DF" w:rsidP="009250A6">
            <w:pPr>
              <w:rPr>
                <w:rFonts w:cs="Times New Roman"/>
                <w:b/>
                <w:szCs w:val="20"/>
              </w:rPr>
            </w:pPr>
            <w:r>
              <w:rPr>
                <w:rFonts w:cs="Times New Roman"/>
                <w:b/>
                <w:szCs w:val="20"/>
              </w:rPr>
              <w:t>Most Recent Action</w:t>
            </w:r>
          </w:p>
          <w:p w14:paraId="6551CF88" w14:textId="632B3E70" w:rsidR="00D235DF" w:rsidRPr="00D04F20" w:rsidRDefault="00D235DF" w:rsidP="009250A6">
            <w:pPr>
              <w:rPr>
                <w:rFonts w:cs="Times New Roman"/>
                <w:szCs w:val="20"/>
              </w:rPr>
            </w:pPr>
            <w:r w:rsidRPr="00D04F20">
              <w:rPr>
                <w:rFonts w:cs="Times New Roman"/>
                <w:szCs w:val="20"/>
              </w:rPr>
              <w:t>Read twice and referred to the Committee on Commerce, Science, and Transportation</w:t>
            </w:r>
            <w:r>
              <w:rPr>
                <w:rFonts w:cs="Times New Roman"/>
                <w:szCs w:val="20"/>
              </w:rPr>
              <w:t xml:space="preserve"> on December 4, 2017.</w:t>
            </w:r>
          </w:p>
        </w:tc>
        <w:tc>
          <w:tcPr>
            <w:tcW w:w="2396" w:type="pct"/>
            <w:vMerge w:val="restart"/>
          </w:tcPr>
          <w:p w14:paraId="36E94256" w14:textId="4E93C2F3" w:rsidR="00D235DF" w:rsidRDefault="00D235DF" w:rsidP="00D04F20">
            <w:pPr>
              <w:pStyle w:val="ListParagraph"/>
              <w:numPr>
                <w:ilvl w:val="0"/>
                <w:numId w:val="17"/>
              </w:numPr>
              <w:rPr>
                <w:rFonts w:ascii="Times New Roman" w:hAnsi="Times New Roman" w:cs="Times New Roman"/>
                <w:szCs w:val="20"/>
              </w:rPr>
            </w:pPr>
            <w:r>
              <w:rPr>
                <w:rFonts w:ascii="Times New Roman" w:hAnsi="Times New Roman" w:cs="Times New Roman"/>
                <w:szCs w:val="20"/>
              </w:rPr>
              <w:t>Federal Trade Commission shall initiate rulemaking proceeding to require covered entities to carry out security measures to protect the covered information it collects and maintains.</w:t>
            </w:r>
          </w:p>
          <w:p w14:paraId="0E9389E6" w14:textId="15AAD486" w:rsidR="00D235DF" w:rsidRPr="00370D3B" w:rsidRDefault="00D235DF" w:rsidP="00D04F20">
            <w:pPr>
              <w:pStyle w:val="ListParagraph"/>
              <w:numPr>
                <w:ilvl w:val="0"/>
                <w:numId w:val="17"/>
              </w:numPr>
              <w:rPr>
                <w:rFonts w:ascii="Times New Roman" w:hAnsi="Times New Roman" w:cs="Times New Roman"/>
                <w:szCs w:val="20"/>
              </w:rPr>
            </w:pPr>
            <w:r>
              <w:rPr>
                <w:rFonts w:ascii="Times New Roman" w:hAnsi="Times New Roman" w:cs="Times New Roman"/>
                <w:szCs w:val="20"/>
              </w:rPr>
              <w:t>Each covered entity shall have managerial accountability, have a process to respond to non-frivolous inquiries, describe the means of compliance of the covered entity.</w:t>
            </w:r>
          </w:p>
        </w:tc>
      </w:tr>
      <w:tr w:rsidR="00D235DF" w:rsidRPr="00370D3B" w14:paraId="21D36507" w14:textId="77777777" w:rsidTr="003608DC">
        <w:trPr>
          <w:trHeight w:val="863"/>
        </w:trPr>
        <w:tc>
          <w:tcPr>
            <w:tcW w:w="624" w:type="pct"/>
          </w:tcPr>
          <w:p w14:paraId="287A64F7" w14:textId="62FAE563" w:rsidR="00D235DF" w:rsidRPr="00830F71" w:rsidRDefault="00D235DF" w:rsidP="00D235DF">
            <w:pPr>
              <w:rPr>
                <w:rFonts w:cs="Times New Roman"/>
                <w:szCs w:val="20"/>
              </w:rPr>
            </w:pPr>
            <w:r w:rsidRPr="00830F71">
              <w:rPr>
                <w:rFonts w:cs="Times New Roman"/>
                <w:szCs w:val="20"/>
              </w:rPr>
              <w:lastRenderedPageBreak/>
              <w:t xml:space="preserve">H.R. 4543 </w:t>
            </w:r>
            <w:r w:rsidR="00812998" w:rsidRPr="00830F71">
              <w:rPr>
                <w:rFonts w:cs="Times New Roman"/>
                <w:szCs w:val="20"/>
              </w:rPr>
              <w:t>–</w:t>
            </w:r>
            <w:r w:rsidRPr="00830F71">
              <w:rPr>
                <w:rFonts w:cs="Times New Roman"/>
                <w:szCs w:val="20"/>
              </w:rPr>
              <w:t xml:space="preserve"> </w:t>
            </w:r>
            <w:r w:rsidR="00812998" w:rsidRPr="00830F71">
              <w:rPr>
                <w:rFonts w:cs="Times New Roman"/>
                <w:szCs w:val="20"/>
              </w:rPr>
              <w:t>Commercial Privacy Bill of Rights Act of 201</w:t>
            </w:r>
            <w:r w:rsidR="00812998">
              <w:rPr>
                <w:rFonts w:cs="Times New Roman"/>
                <w:szCs w:val="20"/>
              </w:rPr>
              <w:t>7</w:t>
            </w:r>
          </w:p>
          <w:p w14:paraId="7A80146B" w14:textId="5F48C683" w:rsidR="00D235DF" w:rsidRPr="00830F71" w:rsidRDefault="00D94CBE" w:rsidP="00D235DF">
            <w:pPr>
              <w:rPr>
                <w:rFonts w:cs="Times New Roman"/>
                <w:szCs w:val="20"/>
                <w:lang w:val="fr-FR"/>
              </w:rPr>
            </w:pPr>
            <w:hyperlink r:id="rId23" w:history="1">
              <w:r w:rsidR="00D235DF" w:rsidRPr="00830F71">
                <w:rPr>
                  <w:rStyle w:val="Hyperlink"/>
                  <w:rFonts w:cs="Times New Roman"/>
                  <w:szCs w:val="20"/>
                  <w:lang w:val="fr-FR"/>
                </w:rPr>
                <w:t>Link</w:t>
              </w:r>
            </w:hyperlink>
          </w:p>
          <w:p w14:paraId="5D311DDE" w14:textId="2CBA74AB" w:rsidR="00D235DF" w:rsidRPr="00830F71" w:rsidRDefault="00D235DF" w:rsidP="00D11195">
            <w:pPr>
              <w:rPr>
                <w:rFonts w:cs="Times New Roman"/>
                <w:szCs w:val="20"/>
                <w:lang w:val="fr-FR"/>
              </w:rPr>
            </w:pPr>
          </w:p>
        </w:tc>
        <w:tc>
          <w:tcPr>
            <w:tcW w:w="521" w:type="pct"/>
          </w:tcPr>
          <w:p w14:paraId="4053B1D4" w14:textId="05F47858" w:rsidR="00D235DF" w:rsidRPr="00370D3B" w:rsidRDefault="00D235DF" w:rsidP="009250A6">
            <w:pPr>
              <w:rPr>
                <w:rFonts w:cs="Times New Roman"/>
                <w:szCs w:val="20"/>
              </w:rPr>
            </w:pPr>
            <w:r>
              <w:rPr>
                <w:rFonts w:cs="Times New Roman"/>
                <w:szCs w:val="20"/>
              </w:rPr>
              <w:t xml:space="preserve">Rep. Sires, </w:t>
            </w:r>
            <w:proofErr w:type="spellStart"/>
            <w:r>
              <w:rPr>
                <w:rFonts w:cs="Times New Roman"/>
                <w:szCs w:val="20"/>
              </w:rPr>
              <w:t>Albio</w:t>
            </w:r>
            <w:proofErr w:type="spellEnd"/>
            <w:r>
              <w:rPr>
                <w:rFonts w:cs="Times New Roman"/>
                <w:szCs w:val="20"/>
              </w:rPr>
              <w:t xml:space="preserve"> [D-NJ-8]</w:t>
            </w:r>
          </w:p>
        </w:tc>
        <w:tc>
          <w:tcPr>
            <w:tcW w:w="1459" w:type="pct"/>
          </w:tcPr>
          <w:p w14:paraId="7C5FDA7B" w14:textId="77777777" w:rsidR="00D235DF" w:rsidRDefault="00D235DF" w:rsidP="009250A6">
            <w:pPr>
              <w:rPr>
                <w:rFonts w:cs="Times New Roman"/>
                <w:szCs w:val="20"/>
              </w:rPr>
            </w:pPr>
            <w:r>
              <w:rPr>
                <w:rFonts w:cs="Times New Roman"/>
                <w:b/>
                <w:szCs w:val="20"/>
              </w:rPr>
              <w:t>Introduced</w:t>
            </w:r>
          </w:p>
          <w:p w14:paraId="044D931A" w14:textId="77777777" w:rsidR="00D235DF" w:rsidRDefault="00D235DF" w:rsidP="009250A6">
            <w:pPr>
              <w:rPr>
                <w:rFonts w:cs="Times New Roman"/>
                <w:szCs w:val="20"/>
              </w:rPr>
            </w:pPr>
            <w:r>
              <w:rPr>
                <w:rFonts w:cs="Times New Roman"/>
                <w:szCs w:val="20"/>
              </w:rPr>
              <w:t>December 4, 2017</w:t>
            </w:r>
          </w:p>
          <w:p w14:paraId="3C533A18" w14:textId="77777777" w:rsidR="00D235DF" w:rsidRDefault="00D235DF" w:rsidP="009250A6">
            <w:pPr>
              <w:rPr>
                <w:rFonts w:cs="Times New Roman"/>
                <w:szCs w:val="20"/>
              </w:rPr>
            </w:pPr>
          </w:p>
          <w:p w14:paraId="45186759" w14:textId="77777777" w:rsidR="00D235DF" w:rsidRDefault="00D235DF" w:rsidP="009250A6">
            <w:pPr>
              <w:rPr>
                <w:rFonts w:cs="Times New Roman"/>
                <w:szCs w:val="20"/>
              </w:rPr>
            </w:pPr>
            <w:r>
              <w:rPr>
                <w:rFonts w:cs="Times New Roman"/>
                <w:b/>
                <w:szCs w:val="20"/>
              </w:rPr>
              <w:t>Most Recent Action</w:t>
            </w:r>
          </w:p>
          <w:p w14:paraId="65D9E63C" w14:textId="09D83903" w:rsidR="00D235DF" w:rsidRPr="00D235DF" w:rsidRDefault="00D235DF" w:rsidP="009250A6">
            <w:pPr>
              <w:rPr>
                <w:rFonts w:cs="Times New Roman"/>
                <w:szCs w:val="20"/>
              </w:rPr>
            </w:pPr>
            <w:r w:rsidRPr="00D235DF">
              <w:rPr>
                <w:rFonts w:cs="Times New Roman"/>
                <w:szCs w:val="20"/>
              </w:rPr>
              <w:t>Referred to the Subcommittee on Digital Commerce and Consumer Protection</w:t>
            </w:r>
            <w:r>
              <w:rPr>
                <w:rFonts w:cs="Times New Roman"/>
                <w:szCs w:val="20"/>
              </w:rPr>
              <w:t xml:space="preserve"> on December 8, 2017.</w:t>
            </w:r>
          </w:p>
        </w:tc>
        <w:tc>
          <w:tcPr>
            <w:tcW w:w="2396" w:type="pct"/>
            <w:vMerge/>
          </w:tcPr>
          <w:p w14:paraId="73626BED" w14:textId="77777777" w:rsidR="00D235DF" w:rsidRPr="00D235DF" w:rsidRDefault="00D235DF" w:rsidP="00D235DF">
            <w:pPr>
              <w:rPr>
                <w:rFonts w:cs="Times New Roman"/>
                <w:szCs w:val="20"/>
              </w:rPr>
            </w:pPr>
          </w:p>
        </w:tc>
      </w:tr>
      <w:tr w:rsidR="00613D34" w:rsidRPr="00370D3B" w14:paraId="522E138D" w14:textId="77777777" w:rsidTr="003608DC">
        <w:trPr>
          <w:trHeight w:val="863"/>
        </w:trPr>
        <w:tc>
          <w:tcPr>
            <w:tcW w:w="624" w:type="pct"/>
          </w:tcPr>
          <w:p w14:paraId="24B2D4FF" w14:textId="77777777" w:rsidR="00613D34" w:rsidRDefault="00613D34" w:rsidP="00D11195">
            <w:pPr>
              <w:rPr>
                <w:rFonts w:cs="Times New Roman"/>
                <w:szCs w:val="20"/>
                <w:lang w:val="en"/>
              </w:rPr>
            </w:pPr>
            <w:r>
              <w:rPr>
                <w:rFonts w:cs="Times New Roman"/>
                <w:szCs w:val="20"/>
              </w:rPr>
              <w:t xml:space="preserve">H.R. 4504 - </w:t>
            </w:r>
            <w:r w:rsidRPr="00613D34">
              <w:rPr>
                <w:rFonts w:cs="Times New Roman"/>
                <w:szCs w:val="20"/>
                <w:lang w:val="en"/>
              </w:rPr>
              <w:t>Transparency in Government Act of 2017</w:t>
            </w:r>
          </w:p>
          <w:p w14:paraId="087085B0" w14:textId="0092101D" w:rsidR="00613D34" w:rsidRPr="00370D3B" w:rsidRDefault="00D94CBE" w:rsidP="00D11195">
            <w:pPr>
              <w:rPr>
                <w:rFonts w:cs="Times New Roman"/>
                <w:szCs w:val="20"/>
              </w:rPr>
            </w:pPr>
            <w:hyperlink r:id="rId24" w:anchor="toc-H18D4363AF1DF4999A16525D5920152E3" w:history="1">
              <w:r w:rsidR="00613D34" w:rsidRPr="00613D34">
                <w:rPr>
                  <w:rStyle w:val="Hyperlink"/>
                  <w:rFonts w:cs="Times New Roman"/>
                  <w:szCs w:val="20"/>
                  <w:lang w:val="en"/>
                </w:rPr>
                <w:t>Link</w:t>
              </w:r>
            </w:hyperlink>
          </w:p>
        </w:tc>
        <w:tc>
          <w:tcPr>
            <w:tcW w:w="521" w:type="pct"/>
          </w:tcPr>
          <w:p w14:paraId="5FC576D8" w14:textId="7E80CBAC" w:rsidR="00613D34" w:rsidRPr="00370D3B" w:rsidRDefault="00613D34" w:rsidP="009250A6">
            <w:pPr>
              <w:rPr>
                <w:rFonts w:cs="Times New Roman"/>
                <w:szCs w:val="20"/>
              </w:rPr>
            </w:pPr>
            <w:r>
              <w:rPr>
                <w:rFonts w:cs="Times New Roman"/>
                <w:szCs w:val="20"/>
              </w:rPr>
              <w:t>Rep. Quigley, Mike [D-IL-5]</w:t>
            </w:r>
          </w:p>
        </w:tc>
        <w:tc>
          <w:tcPr>
            <w:tcW w:w="1459" w:type="pct"/>
          </w:tcPr>
          <w:p w14:paraId="18B6619B" w14:textId="77777777" w:rsidR="00613D34" w:rsidRDefault="00613D34" w:rsidP="009250A6">
            <w:pPr>
              <w:rPr>
                <w:rFonts w:cs="Times New Roman"/>
                <w:szCs w:val="20"/>
              </w:rPr>
            </w:pPr>
            <w:r>
              <w:rPr>
                <w:rFonts w:cs="Times New Roman"/>
                <w:b/>
                <w:szCs w:val="20"/>
              </w:rPr>
              <w:t>Introduced</w:t>
            </w:r>
          </w:p>
          <w:p w14:paraId="27CB3F8B" w14:textId="77777777" w:rsidR="00613D34" w:rsidRDefault="00613D34" w:rsidP="009250A6">
            <w:pPr>
              <w:rPr>
                <w:rFonts w:cs="Times New Roman"/>
                <w:szCs w:val="20"/>
              </w:rPr>
            </w:pPr>
            <w:r>
              <w:rPr>
                <w:rFonts w:cs="Times New Roman"/>
                <w:szCs w:val="20"/>
              </w:rPr>
              <w:t>November 30, 2017</w:t>
            </w:r>
          </w:p>
          <w:p w14:paraId="3E171D68" w14:textId="77777777" w:rsidR="00613D34" w:rsidRDefault="00613D34" w:rsidP="009250A6">
            <w:pPr>
              <w:rPr>
                <w:rFonts w:cs="Times New Roman"/>
                <w:szCs w:val="20"/>
              </w:rPr>
            </w:pPr>
          </w:p>
          <w:p w14:paraId="1D122502" w14:textId="77777777" w:rsidR="00613D34" w:rsidRDefault="00613D34" w:rsidP="009250A6">
            <w:pPr>
              <w:rPr>
                <w:rFonts w:cs="Times New Roman"/>
                <w:szCs w:val="20"/>
              </w:rPr>
            </w:pPr>
            <w:r>
              <w:rPr>
                <w:rFonts w:cs="Times New Roman"/>
                <w:b/>
                <w:szCs w:val="20"/>
              </w:rPr>
              <w:t>Most Recent Action</w:t>
            </w:r>
          </w:p>
          <w:p w14:paraId="356D285E" w14:textId="52165270" w:rsidR="00613D34" w:rsidRPr="00613D34" w:rsidRDefault="00613D34" w:rsidP="009250A6">
            <w:pPr>
              <w:rPr>
                <w:rFonts w:cs="Times New Roman"/>
                <w:szCs w:val="20"/>
              </w:rPr>
            </w:pPr>
            <w:r w:rsidRPr="00613D34">
              <w:rPr>
                <w:rFonts w:cs="Times New Roman"/>
                <w:szCs w:val="20"/>
              </w:rPr>
              <w:t>Referred to the Committee on Oversight and Government Reform, and in addition to the Committees on Rules, House Administration, the Judiciary, Ethics, Ways and Means, and Financial Services, for a period to be subsequently determined by the Speaker, in each case for consideration of such provisions as fall within the jurisdiction of the committee concerned</w:t>
            </w:r>
            <w:r>
              <w:rPr>
                <w:rFonts w:cs="Times New Roman"/>
                <w:szCs w:val="20"/>
              </w:rPr>
              <w:t xml:space="preserve"> on November 30, 2017.</w:t>
            </w:r>
          </w:p>
        </w:tc>
        <w:tc>
          <w:tcPr>
            <w:tcW w:w="2396" w:type="pct"/>
          </w:tcPr>
          <w:p w14:paraId="37B26734" w14:textId="53B49468" w:rsidR="00613D34" w:rsidRPr="00370D3B" w:rsidRDefault="00D905E3" w:rsidP="00B1547E">
            <w:pPr>
              <w:pStyle w:val="ListParagraph"/>
              <w:numPr>
                <w:ilvl w:val="0"/>
                <w:numId w:val="17"/>
              </w:numPr>
              <w:rPr>
                <w:rFonts w:ascii="Times New Roman" w:hAnsi="Times New Roman" w:cs="Times New Roman"/>
                <w:szCs w:val="20"/>
              </w:rPr>
            </w:pPr>
            <w:r>
              <w:rPr>
                <w:rFonts w:ascii="Times New Roman" w:hAnsi="Times New Roman" w:cs="Times New Roman"/>
                <w:szCs w:val="20"/>
              </w:rPr>
              <w:t>Mandates the executive and legislative branches to increase access to information about members of Congress and congressional of</w:t>
            </w:r>
            <w:r w:rsidR="00B1547E">
              <w:rPr>
                <w:rFonts w:ascii="Times New Roman" w:hAnsi="Times New Roman" w:cs="Times New Roman"/>
                <w:szCs w:val="20"/>
              </w:rPr>
              <w:t>fices;</w:t>
            </w:r>
            <w:r>
              <w:rPr>
                <w:rFonts w:ascii="Times New Roman" w:hAnsi="Times New Roman" w:cs="Times New Roman"/>
                <w:szCs w:val="20"/>
              </w:rPr>
              <w:t xml:space="preserve"> enhance public access to the work of congressional committees, legislation, and votes</w:t>
            </w:r>
            <w:r w:rsidR="00B1547E">
              <w:rPr>
                <w:rFonts w:ascii="Times New Roman" w:hAnsi="Times New Roman" w:cs="Times New Roman"/>
                <w:szCs w:val="20"/>
              </w:rPr>
              <w:t>;</w:t>
            </w:r>
            <w:r>
              <w:rPr>
                <w:rFonts w:ascii="Times New Roman" w:hAnsi="Times New Roman" w:cs="Times New Roman"/>
                <w:szCs w:val="20"/>
              </w:rPr>
              <w:t xml:space="preserve"> provide equal access to congressional research service reports</w:t>
            </w:r>
            <w:r w:rsidR="00B1547E">
              <w:rPr>
                <w:rFonts w:ascii="Times New Roman" w:hAnsi="Times New Roman" w:cs="Times New Roman"/>
                <w:szCs w:val="20"/>
              </w:rPr>
              <w:t>;</w:t>
            </w:r>
            <w:r>
              <w:rPr>
                <w:rFonts w:ascii="Times New Roman" w:hAnsi="Times New Roman" w:cs="Times New Roman"/>
                <w:szCs w:val="20"/>
              </w:rPr>
              <w:t xml:space="preserve"> disclose lobbying</w:t>
            </w:r>
            <w:r w:rsidR="00B1547E">
              <w:rPr>
                <w:rFonts w:ascii="Times New Roman" w:hAnsi="Times New Roman" w:cs="Times New Roman"/>
                <w:szCs w:val="20"/>
              </w:rPr>
              <w:t>;</w:t>
            </w:r>
            <w:r>
              <w:rPr>
                <w:rFonts w:ascii="Times New Roman" w:hAnsi="Times New Roman" w:cs="Times New Roman"/>
                <w:szCs w:val="20"/>
              </w:rPr>
              <w:t xml:space="preserve"> increase transparency in federal contracting, the executive branch,</w:t>
            </w:r>
            <w:r w:rsidR="00B1547E">
              <w:rPr>
                <w:rFonts w:ascii="Times New Roman" w:hAnsi="Times New Roman" w:cs="Times New Roman"/>
                <w:szCs w:val="20"/>
              </w:rPr>
              <w:t xml:space="preserve"> and the judicial system; and strengthen the Freedom of Information Act.</w:t>
            </w:r>
          </w:p>
        </w:tc>
      </w:tr>
      <w:tr w:rsidR="00470A70" w:rsidRPr="00370D3B" w14:paraId="605792D3" w14:textId="77777777" w:rsidTr="003608DC">
        <w:trPr>
          <w:trHeight w:val="863"/>
        </w:trPr>
        <w:tc>
          <w:tcPr>
            <w:tcW w:w="624" w:type="pct"/>
          </w:tcPr>
          <w:p w14:paraId="439431AF" w14:textId="3B516EDE" w:rsidR="00470A70" w:rsidRPr="00370D3B" w:rsidRDefault="00470A70" w:rsidP="00D11195">
            <w:pPr>
              <w:rPr>
                <w:rFonts w:cs="Times New Roman"/>
                <w:szCs w:val="20"/>
              </w:rPr>
            </w:pPr>
            <w:r w:rsidRPr="00370D3B">
              <w:rPr>
                <w:rFonts w:cs="Times New Roman"/>
                <w:szCs w:val="20"/>
              </w:rPr>
              <w:t>H.R. 4309 – Regulatory Relief Act of 2017</w:t>
            </w:r>
          </w:p>
          <w:p w14:paraId="67DE53CC" w14:textId="683604C6" w:rsidR="00470A70" w:rsidRPr="00370D3B" w:rsidRDefault="00D94CBE" w:rsidP="00D11195">
            <w:pPr>
              <w:rPr>
                <w:rFonts w:cs="Times New Roman"/>
                <w:szCs w:val="20"/>
              </w:rPr>
            </w:pPr>
            <w:hyperlink r:id="rId25" w:history="1">
              <w:r w:rsidR="00470A70" w:rsidRPr="00370D3B">
                <w:rPr>
                  <w:rStyle w:val="Hyperlink"/>
                  <w:rFonts w:cs="Times New Roman"/>
                  <w:szCs w:val="20"/>
                </w:rPr>
                <w:t>Link</w:t>
              </w:r>
            </w:hyperlink>
          </w:p>
        </w:tc>
        <w:tc>
          <w:tcPr>
            <w:tcW w:w="521" w:type="pct"/>
          </w:tcPr>
          <w:p w14:paraId="5741AAC6" w14:textId="71CE982D" w:rsidR="00470A70" w:rsidRPr="00370D3B" w:rsidRDefault="00470A70" w:rsidP="009250A6">
            <w:pPr>
              <w:rPr>
                <w:rFonts w:cs="Times New Roman"/>
                <w:szCs w:val="20"/>
              </w:rPr>
            </w:pPr>
            <w:r w:rsidRPr="00370D3B">
              <w:rPr>
                <w:rFonts w:cs="Times New Roman"/>
                <w:szCs w:val="20"/>
              </w:rPr>
              <w:t>Rep. Messer, Luke [R-IN-6]</w:t>
            </w:r>
          </w:p>
        </w:tc>
        <w:tc>
          <w:tcPr>
            <w:tcW w:w="1459" w:type="pct"/>
          </w:tcPr>
          <w:p w14:paraId="2457084C" w14:textId="4A67A16B" w:rsidR="00470A70" w:rsidRPr="00370D3B" w:rsidRDefault="001D5B6F" w:rsidP="009250A6">
            <w:pPr>
              <w:rPr>
                <w:rFonts w:cs="Times New Roman"/>
                <w:b/>
                <w:szCs w:val="20"/>
              </w:rPr>
            </w:pPr>
            <w:r>
              <w:rPr>
                <w:rFonts w:cs="Times New Roman"/>
                <w:b/>
                <w:szCs w:val="20"/>
              </w:rPr>
              <w:t>Introduced</w:t>
            </w:r>
          </w:p>
          <w:p w14:paraId="7BE3C28A" w14:textId="208A1F05" w:rsidR="00470A70" w:rsidRPr="00370D3B" w:rsidRDefault="00470A70" w:rsidP="009250A6">
            <w:pPr>
              <w:rPr>
                <w:rFonts w:cs="Times New Roman"/>
                <w:szCs w:val="20"/>
              </w:rPr>
            </w:pPr>
            <w:r w:rsidRPr="00370D3B">
              <w:rPr>
                <w:rFonts w:cs="Times New Roman"/>
                <w:szCs w:val="20"/>
              </w:rPr>
              <w:t>November 8, 2017</w:t>
            </w:r>
          </w:p>
          <w:p w14:paraId="140ADBF9" w14:textId="3AE7E98F" w:rsidR="00470A70" w:rsidRPr="00370D3B" w:rsidRDefault="00470A70" w:rsidP="009250A6">
            <w:pPr>
              <w:rPr>
                <w:rFonts w:cs="Times New Roman"/>
                <w:b/>
                <w:szCs w:val="20"/>
              </w:rPr>
            </w:pPr>
          </w:p>
          <w:p w14:paraId="6DF7E7FE" w14:textId="64D85097" w:rsidR="00470A70" w:rsidRPr="00370D3B" w:rsidRDefault="00470A70" w:rsidP="009250A6">
            <w:pPr>
              <w:rPr>
                <w:rFonts w:cs="Times New Roman"/>
                <w:b/>
                <w:szCs w:val="20"/>
              </w:rPr>
            </w:pPr>
            <w:r w:rsidRPr="00370D3B">
              <w:rPr>
                <w:rFonts w:cs="Times New Roman"/>
                <w:b/>
                <w:szCs w:val="20"/>
              </w:rPr>
              <w:t xml:space="preserve">Most Recent </w:t>
            </w:r>
            <w:r w:rsidR="001D5B6F">
              <w:rPr>
                <w:rFonts w:cs="Times New Roman"/>
                <w:b/>
                <w:szCs w:val="20"/>
              </w:rPr>
              <w:t>Action</w:t>
            </w:r>
          </w:p>
          <w:p w14:paraId="0D415CD4" w14:textId="19524F63" w:rsidR="00470A70" w:rsidRPr="00370D3B" w:rsidRDefault="009B32D3" w:rsidP="005B03D9">
            <w:pPr>
              <w:rPr>
                <w:rFonts w:cs="Times New Roman"/>
                <w:szCs w:val="20"/>
              </w:rPr>
            </w:pPr>
            <w:r w:rsidRPr="00370D3B">
              <w:rPr>
                <w:rFonts w:cs="Times New Roman"/>
                <w:szCs w:val="20"/>
              </w:rPr>
              <w:t>Referred to the Subcommittee on Regulatory Reform, Commercial,</w:t>
            </w:r>
            <w:r w:rsidR="005B03D9">
              <w:rPr>
                <w:rFonts w:cs="Times New Roman"/>
                <w:szCs w:val="20"/>
              </w:rPr>
              <w:t xml:space="preserve"> and Antitrust Law on December 13</w:t>
            </w:r>
            <w:r w:rsidRPr="00370D3B">
              <w:rPr>
                <w:rFonts w:cs="Times New Roman"/>
                <w:szCs w:val="20"/>
              </w:rPr>
              <w:t>, 2017.</w:t>
            </w:r>
          </w:p>
        </w:tc>
        <w:tc>
          <w:tcPr>
            <w:tcW w:w="2396" w:type="pct"/>
          </w:tcPr>
          <w:p w14:paraId="3FF4A8C0" w14:textId="612A0B4E" w:rsidR="00470A70" w:rsidRPr="00370D3B" w:rsidRDefault="00470A70"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that for each new rule passed, two must be removed</w:t>
            </w:r>
            <w:r w:rsidR="00E8118F">
              <w:rPr>
                <w:rFonts w:ascii="Times New Roman" w:hAnsi="Times New Roman" w:cs="Times New Roman"/>
                <w:szCs w:val="20"/>
              </w:rPr>
              <w:t>.</w:t>
            </w:r>
          </w:p>
          <w:p w14:paraId="5391A3A8" w14:textId="7C5D6567" w:rsidR="00470A70" w:rsidRPr="00370D3B" w:rsidRDefault="00470A70"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that the incremental cost of all new rules be no greater than zero</w:t>
            </w:r>
            <w:r w:rsidR="00924420">
              <w:rPr>
                <w:rFonts w:ascii="Times New Roman" w:hAnsi="Times New Roman" w:cs="Times New Roman"/>
                <w:szCs w:val="20"/>
              </w:rPr>
              <w:t>.</w:t>
            </w:r>
          </w:p>
          <w:p w14:paraId="6A4104C0" w14:textId="2C70BF08" w:rsidR="00470A70" w:rsidRPr="00370D3B" w:rsidRDefault="00470A70"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All new incremental costs shall be offset by th</w:t>
            </w:r>
            <w:r w:rsidR="00924420">
              <w:rPr>
                <w:rFonts w:ascii="Times New Roman" w:hAnsi="Times New Roman" w:cs="Times New Roman"/>
                <w:szCs w:val="20"/>
              </w:rPr>
              <w:t>e elimination of existing costs.</w:t>
            </w:r>
          </w:p>
          <w:p w14:paraId="09083DB7" w14:textId="3CBCF9C2" w:rsidR="00470A70" w:rsidRPr="00370D3B" w:rsidRDefault="00470A70"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Director of OMB shall provide agencies with guidance on implementation</w:t>
            </w:r>
            <w:r w:rsidR="00924420">
              <w:rPr>
                <w:rFonts w:ascii="Times New Roman" w:hAnsi="Times New Roman" w:cs="Times New Roman"/>
                <w:szCs w:val="20"/>
              </w:rPr>
              <w:t>.</w:t>
            </w:r>
          </w:p>
          <w:p w14:paraId="1F92DDE6" w14:textId="260815E8" w:rsidR="00470A70" w:rsidRPr="00370D3B" w:rsidRDefault="00470A70"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Agency heads shall identify compliance with the above provisions in an annual budget report</w:t>
            </w:r>
            <w:r w:rsidR="00924420">
              <w:rPr>
                <w:rFonts w:ascii="Times New Roman" w:hAnsi="Times New Roman" w:cs="Times New Roman"/>
                <w:szCs w:val="20"/>
              </w:rPr>
              <w:t>.</w:t>
            </w:r>
          </w:p>
        </w:tc>
      </w:tr>
      <w:tr w:rsidR="00A00CD3" w:rsidRPr="00370D3B" w14:paraId="2D81B10F" w14:textId="77777777" w:rsidTr="003608DC">
        <w:trPr>
          <w:trHeight w:val="863"/>
        </w:trPr>
        <w:tc>
          <w:tcPr>
            <w:tcW w:w="624" w:type="pct"/>
          </w:tcPr>
          <w:p w14:paraId="775DD421" w14:textId="49150FE3" w:rsidR="00A00CD3" w:rsidRPr="00370D3B" w:rsidRDefault="00A00CD3" w:rsidP="00D11195">
            <w:pPr>
              <w:rPr>
                <w:rFonts w:cs="Times New Roman"/>
                <w:szCs w:val="20"/>
              </w:rPr>
            </w:pPr>
            <w:r>
              <w:rPr>
                <w:rFonts w:cs="Times New Roman"/>
                <w:szCs w:val="20"/>
              </w:rPr>
              <w:t xml:space="preserve">H.R. 4290 - </w:t>
            </w:r>
            <w:r w:rsidRPr="00A00CD3">
              <w:rPr>
                <w:rFonts w:cs="Times New Roman"/>
                <w:szCs w:val="20"/>
                <w:lang w:val="en"/>
              </w:rPr>
              <w:t xml:space="preserve">To require the Attorney General to study whether an individual's history of domestic </w:t>
            </w:r>
            <w:r w:rsidRPr="00A00CD3">
              <w:rPr>
                <w:rFonts w:cs="Times New Roman"/>
                <w:szCs w:val="20"/>
                <w:lang w:val="en"/>
              </w:rPr>
              <w:lastRenderedPageBreak/>
              <w:t>violence can be used to determine the likelihood of such individual committing a mass shooting.</w:t>
            </w:r>
          </w:p>
        </w:tc>
        <w:tc>
          <w:tcPr>
            <w:tcW w:w="521" w:type="pct"/>
          </w:tcPr>
          <w:p w14:paraId="659FE627" w14:textId="0F6F8659" w:rsidR="00A00CD3" w:rsidRPr="00370D3B" w:rsidRDefault="00A00CD3" w:rsidP="009250A6">
            <w:pPr>
              <w:rPr>
                <w:rFonts w:cs="Times New Roman"/>
                <w:szCs w:val="20"/>
              </w:rPr>
            </w:pPr>
            <w:r>
              <w:rPr>
                <w:rFonts w:cs="Times New Roman"/>
                <w:szCs w:val="20"/>
              </w:rPr>
              <w:lastRenderedPageBreak/>
              <w:t>Rep. Quigley, Mike [D-IL-5]</w:t>
            </w:r>
          </w:p>
        </w:tc>
        <w:tc>
          <w:tcPr>
            <w:tcW w:w="1459" w:type="pct"/>
          </w:tcPr>
          <w:p w14:paraId="3E41BFB6" w14:textId="77777777" w:rsidR="00A00CD3" w:rsidRDefault="00A00CD3" w:rsidP="009250A6">
            <w:pPr>
              <w:rPr>
                <w:rFonts w:cs="Times New Roman"/>
                <w:szCs w:val="20"/>
              </w:rPr>
            </w:pPr>
            <w:r>
              <w:rPr>
                <w:rFonts w:cs="Times New Roman"/>
                <w:b/>
                <w:szCs w:val="20"/>
              </w:rPr>
              <w:t>Introduced</w:t>
            </w:r>
          </w:p>
          <w:p w14:paraId="7B646F19" w14:textId="77777777" w:rsidR="00A00CD3" w:rsidRDefault="00A00CD3" w:rsidP="009250A6">
            <w:pPr>
              <w:rPr>
                <w:rFonts w:cs="Times New Roman"/>
                <w:szCs w:val="20"/>
              </w:rPr>
            </w:pPr>
            <w:r>
              <w:rPr>
                <w:rFonts w:cs="Times New Roman"/>
                <w:szCs w:val="20"/>
              </w:rPr>
              <w:t>November 7, 2017</w:t>
            </w:r>
          </w:p>
          <w:p w14:paraId="4355A349" w14:textId="77777777" w:rsidR="00A00CD3" w:rsidRDefault="00A00CD3" w:rsidP="009250A6">
            <w:pPr>
              <w:rPr>
                <w:rFonts w:cs="Times New Roman"/>
                <w:szCs w:val="20"/>
              </w:rPr>
            </w:pPr>
          </w:p>
          <w:p w14:paraId="4A44C8CA" w14:textId="77777777" w:rsidR="00A00CD3" w:rsidRDefault="00A00CD3" w:rsidP="009250A6">
            <w:pPr>
              <w:rPr>
                <w:rFonts w:cs="Times New Roman"/>
                <w:szCs w:val="20"/>
              </w:rPr>
            </w:pPr>
            <w:r>
              <w:rPr>
                <w:rFonts w:cs="Times New Roman"/>
                <w:b/>
                <w:szCs w:val="20"/>
              </w:rPr>
              <w:t>Most Recent Action</w:t>
            </w:r>
          </w:p>
          <w:p w14:paraId="424D6339" w14:textId="2CFFBF17" w:rsidR="00A00CD3" w:rsidRPr="00A00CD3" w:rsidRDefault="00A00CD3" w:rsidP="009250A6">
            <w:pPr>
              <w:rPr>
                <w:rFonts w:cs="Times New Roman"/>
                <w:szCs w:val="20"/>
              </w:rPr>
            </w:pPr>
            <w:r w:rsidRPr="00A00CD3">
              <w:rPr>
                <w:rFonts w:cs="Times New Roman"/>
                <w:szCs w:val="20"/>
              </w:rPr>
              <w:t>Referred to the Subcommittee on Crime, Terrorism, Homeland Security, and Investigations</w:t>
            </w:r>
            <w:r>
              <w:rPr>
                <w:rFonts w:cs="Times New Roman"/>
                <w:szCs w:val="20"/>
              </w:rPr>
              <w:t xml:space="preserve"> on December 13, 2017.</w:t>
            </w:r>
          </w:p>
        </w:tc>
        <w:tc>
          <w:tcPr>
            <w:tcW w:w="2396" w:type="pct"/>
          </w:tcPr>
          <w:p w14:paraId="2DE4619E" w14:textId="6033E5FE" w:rsidR="00A00CD3" w:rsidRPr="00370D3B" w:rsidRDefault="00A00CD3" w:rsidP="001E575C">
            <w:pPr>
              <w:pStyle w:val="ListParagraph"/>
              <w:numPr>
                <w:ilvl w:val="0"/>
                <w:numId w:val="17"/>
              </w:numPr>
              <w:rPr>
                <w:rFonts w:ascii="Times New Roman" w:hAnsi="Times New Roman" w:cs="Times New Roman"/>
                <w:szCs w:val="20"/>
              </w:rPr>
            </w:pPr>
            <w:r>
              <w:rPr>
                <w:rFonts w:ascii="Times New Roman" w:hAnsi="Times New Roman" w:cs="Times New Roman"/>
                <w:szCs w:val="20"/>
              </w:rPr>
              <w:t>Requires the Attorney General to study whether an individual’s history of domestic violence can be used to determine the likelihood of such individual committing a mass shooting.</w:t>
            </w:r>
          </w:p>
        </w:tc>
      </w:tr>
      <w:tr w:rsidR="00D674F6" w:rsidRPr="00370D3B" w14:paraId="15F39DAB" w14:textId="77777777" w:rsidTr="003608DC">
        <w:trPr>
          <w:trHeight w:val="863"/>
        </w:trPr>
        <w:tc>
          <w:tcPr>
            <w:tcW w:w="624" w:type="pct"/>
          </w:tcPr>
          <w:p w14:paraId="112275B9" w14:textId="570704F2" w:rsidR="00D674F6" w:rsidRPr="00370D3B" w:rsidRDefault="00D674F6" w:rsidP="00D11195">
            <w:pPr>
              <w:rPr>
                <w:rFonts w:cs="Times New Roman"/>
                <w:szCs w:val="20"/>
              </w:rPr>
            </w:pPr>
            <w:r w:rsidRPr="00370D3B">
              <w:rPr>
                <w:rFonts w:cs="Times New Roman"/>
                <w:szCs w:val="20"/>
              </w:rPr>
              <w:t>H.R. 4280 – ERASE Act of 2017</w:t>
            </w:r>
          </w:p>
          <w:p w14:paraId="52007753" w14:textId="5310A072" w:rsidR="00D674F6" w:rsidRPr="00370D3B" w:rsidRDefault="00D94CBE" w:rsidP="00D11195">
            <w:pPr>
              <w:rPr>
                <w:rFonts w:cs="Times New Roman"/>
                <w:szCs w:val="20"/>
              </w:rPr>
            </w:pPr>
            <w:hyperlink r:id="rId26" w:history="1">
              <w:r w:rsidR="00D674F6" w:rsidRPr="00370D3B">
                <w:rPr>
                  <w:rStyle w:val="Hyperlink"/>
                  <w:rFonts w:cs="Times New Roman"/>
                  <w:szCs w:val="20"/>
                </w:rPr>
                <w:t>Link</w:t>
              </w:r>
            </w:hyperlink>
          </w:p>
        </w:tc>
        <w:tc>
          <w:tcPr>
            <w:tcW w:w="521" w:type="pct"/>
          </w:tcPr>
          <w:p w14:paraId="76EE8271" w14:textId="4F41B679" w:rsidR="00D674F6" w:rsidRPr="00370D3B" w:rsidRDefault="00D674F6" w:rsidP="009250A6">
            <w:pPr>
              <w:rPr>
                <w:rFonts w:cs="Times New Roman"/>
                <w:szCs w:val="20"/>
              </w:rPr>
            </w:pPr>
            <w:r w:rsidRPr="00370D3B">
              <w:rPr>
                <w:rFonts w:cs="Times New Roman"/>
                <w:szCs w:val="20"/>
              </w:rPr>
              <w:t>Rep. Kelly, Trent [R-MS-1]</w:t>
            </w:r>
          </w:p>
        </w:tc>
        <w:tc>
          <w:tcPr>
            <w:tcW w:w="1459" w:type="pct"/>
          </w:tcPr>
          <w:p w14:paraId="4A6D3FD4" w14:textId="4C6F23A4" w:rsidR="00D674F6" w:rsidRPr="00370D3B" w:rsidRDefault="001D5B6F" w:rsidP="009250A6">
            <w:pPr>
              <w:rPr>
                <w:rFonts w:cs="Times New Roman"/>
                <w:b/>
                <w:szCs w:val="20"/>
              </w:rPr>
            </w:pPr>
            <w:r>
              <w:rPr>
                <w:rFonts w:cs="Times New Roman"/>
                <w:b/>
                <w:szCs w:val="20"/>
              </w:rPr>
              <w:t>Introduced</w:t>
            </w:r>
          </w:p>
          <w:p w14:paraId="31F8133D" w14:textId="77777777" w:rsidR="00D674F6" w:rsidRPr="00370D3B" w:rsidRDefault="00D674F6" w:rsidP="009250A6">
            <w:pPr>
              <w:rPr>
                <w:rFonts w:cs="Times New Roman"/>
                <w:szCs w:val="20"/>
              </w:rPr>
            </w:pPr>
            <w:r w:rsidRPr="00370D3B">
              <w:rPr>
                <w:rFonts w:cs="Times New Roman"/>
                <w:szCs w:val="20"/>
              </w:rPr>
              <w:t>November 7, 2017.</w:t>
            </w:r>
          </w:p>
          <w:p w14:paraId="41CD491A" w14:textId="77777777" w:rsidR="00D674F6" w:rsidRPr="00370D3B" w:rsidRDefault="00D674F6" w:rsidP="009250A6">
            <w:pPr>
              <w:rPr>
                <w:rFonts w:cs="Times New Roman"/>
                <w:szCs w:val="20"/>
              </w:rPr>
            </w:pPr>
          </w:p>
          <w:p w14:paraId="340ED8F7" w14:textId="4CD1178B" w:rsidR="00D674F6" w:rsidRPr="00370D3B" w:rsidRDefault="00D674F6" w:rsidP="009250A6">
            <w:pPr>
              <w:rPr>
                <w:rFonts w:cs="Times New Roman"/>
                <w:b/>
                <w:szCs w:val="20"/>
              </w:rPr>
            </w:pPr>
            <w:r w:rsidRPr="00370D3B">
              <w:rPr>
                <w:rFonts w:cs="Times New Roman"/>
                <w:b/>
                <w:szCs w:val="20"/>
              </w:rPr>
              <w:t xml:space="preserve">Most Recent </w:t>
            </w:r>
            <w:r w:rsidR="001D5B6F">
              <w:rPr>
                <w:rFonts w:cs="Times New Roman"/>
                <w:b/>
                <w:szCs w:val="20"/>
              </w:rPr>
              <w:t>Action</w:t>
            </w:r>
          </w:p>
          <w:p w14:paraId="370F1A58" w14:textId="6A33C51F" w:rsidR="00D674F6" w:rsidRPr="00370D3B" w:rsidRDefault="00405A66" w:rsidP="005B03D9">
            <w:pPr>
              <w:rPr>
                <w:rFonts w:cs="Times New Roman"/>
                <w:szCs w:val="20"/>
              </w:rPr>
            </w:pPr>
            <w:r w:rsidRPr="00370D3B">
              <w:rPr>
                <w:rFonts w:cs="Times New Roman"/>
                <w:szCs w:val="20"/>
              </w:rPr>
              <w:t xml:space="preserve">Referred to the Subcommittee on Regulatory Reform, Commercial, </w:t>
            </w:r>
            <w:r w:rsidR="005B03D9">
              <w:rPr>
                <w:rFonts w:cs="Times New Roman"/>
                <w:szCs w:val="20"/>
              </w:rPr>
              <w:t>and Antitrust Law on December 13,</w:t>
            </w:r>
            <w:r w:rsidRPr="00370D3B">
              <w:rPr>
                <w:rFonts w:cs="Times New Roman"/>
                <w:szCs w:val="20"/>
              </w:rPr>
              <w:t xml:space="preserve"> 2017.</w:t>
            </w:r>
          </w:p>
        </w:tc>
        <w:tc>
          <w:tcPr>
            <w:tcW w:w="2396" w:type="pct"/>
          </w:tcPr>
          <w:p w14:paraId="59726E05" w14:textId="5CD08222" w:rsidR="00D674F6" w:rsidRPr="00370D3B" w:rsidRDefault="00D674F6"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Provides that all regulations finalized after passing of the act shall be </w:t>
            </w:r>
            <w:proofErr w:type="spellStart"/>
            <w:r w:rsidRPr="00370D3B">
              <w:rPr>
                <w:rFonts w:ascii="Times New Roman" w:hAnsi="Times New Roman" w:cs="Times New Roman"/>
                <w:szCs w:val="20"/>
              </w:rPr>
              <w:t>sunsetted</w:t>
            </w:r>
            <w:proofErr w:type="spellEnd"/>
            <w:r w:rsidRPr="00370D3B">
              <w:rPr>
                <w:rFonts w:ascii="Times New Roman" w:hAnsi="Times New Roman" w:cs="Times New Roman"/>
                <w:szCs w:val="20"/>
              </w:rPr>
              <w:t xml:space="preserve"> one year after finalization, except if a joint resolution provides for the continuance of that rule.</w:t>
            </w:r>
          </w:p>
        </w:tc>
      </w:tr>
      <w:tr w:rsidR="00D674F6" w:rsidRPr="00370D3B" w14:paraId="4DCAC77B" w14:textId="77777777" w:rsidTr="003608DC">
        <w:trPr>
          <w:trHeight w:val="863"/>
        </w:trPr>
        <w:tc>
          <w:tcPr>
            <w:tcW w:w="624" w:type="pct"/>
          </w:tcPr>
          <w:p w14:paraId="77916518" w14:textId="77777777" w:rsidR="00D674F6" w:rsidRPr="00370D3B" w:rsidRDefault="00D674F6" w:rsidP="00D11195">
            <w:pPr>
              <w:rPr>
                <w:rFonts w:cs="Times New Roman"/>
                <w:szCs w:val="20"/>
              </w:rPr>
            </w:pPr>
            <w:r w:rsidRPr="00370D3B">
              <w:rPr>
                <w:rFonts w:cs="Times New Roman"/>
                <w:szCs w:val="20"/>
              </w:rPr>
              <w:t>H.R. 4250 – Buy Smarter and Save Act of 2017</w:t>
            </w:r>
          </w:p>
          <w:p w14:paraId="74795BB1" w14:textId="56A6D700" w:rsidR="00D674F6" w:rsidRPr="00370D3B" w:rsidRDefault="00D94CBE" w:rsidP="00D11195">
            <w:pPr>
              <w:rPr>
                <w:rFonts w:cs="Times New Roman"/>
                <w:szCs w:val="20"/>
              </w:rPr>
            </w:pPr>
            <w:hyperlink r:id="rId27" w:history="1">
              <w:r w:rsidR="00D674F6" w:rsidRPr="00370D3B">
                <w:rPr>
                  <w:rStyle w:val="Hyperlink"/>
                  <w:rFonts w:cs="Times New Roman"/>
                  <w:szCs w:val="20"/>
                </w:rPr>
                <w:t>Link</w:t>
              </w:r>
            </w:hyperlink>
          </w:p>
        </w:tc>
        <w:tc>
          <w:tcPr>
            <w:tcW w:w="521" w:type="pct"/>
          </w:tcPr>
          <w:p w14:paraId="6EBF9AE5" w14:textId="78064226" w:rsidR="00D674F6" w:rsidRPr="00370D3B" w:rsidRDefault="00D674F6" w:rsidP="009250A6">
            <w:pPr>
              <w:rPr>
                <w:rFonts w:cs="Times New Roman"/>
                <w:szCs w:val="20"/>
              </w:rPr>
            </w:pPr>
            <w:r w:rsidRPr="00370D3B">
              <w:rPr>
                <w:rFonts w:cs="Times New Roman"/>
                <w:szCs w:val="20"/>
              </w:rPr>
              <w:t>Rep. Reed, Tom [R-NY-23]</w:t>
            </w:r>
          </w:p>
        </w:tc>
        <w:tc>
          <w:tcPr>
            <w:tcW w:w="1459" w:type="pct"/>
          </w:tcPr>
          <w:p w14:paraId="40495479" w14:textId="319B5E74" w:rsidR="00D674F6" w:rsidRPr="00370D3B" w:rsidRDefault="001D5B6F" w:rsidP="009250A6">
            <w:pPr>
              <w:rPr>
                <w:rFonts w:cs="Times New Roman"/>
                <w:b/>
                <w:szCs w:val="20"/>
              </w:rPr>
            </w:pPr>
            <w:r>
              <w:rPr>
                <w:rFonts w:cs="Times New Roman"/>
                <w:b/>
                <w:szCs w:val="20"/>
              </w:rPr>
              <w:t>Introduced</w:t>
            </w:r>
          </w:p>
          <w:p w14:paraId="674D0A08" w14:textId="77777777" w:rsidR="00D674F6" w:rsidRPr="00370D3B" w:rsidRDefault="00D674F6" w:rsidP="009250A6">
            <w:pPr>
              <w:rPr>
                <w:rFonts w:cs="Times New Roman"/>
                <w:szCs w:val="20"/>
              </w:rPr>
            </w:pPr>
            <w:r w:rsidRPr="00370D3B">
              <w:rPr>
                <w:rFonts w:cs="Times New Roman"/>
                <w:szCs w:val="20"/>
              </w:rPr>
              <w:t>November 3, 2017</w:t>
            </w:r>
          </w:p>
          <w:p w14:paraId="32B3D2EE" w14:textId="77777777" w:rsidR="00D674F6" w:rsidRPr="00370D3B" w:rsidRDefault="00D674F6" w:rsidP="009250A6">
            <w:pPr>
              <w:rPr>
                <w:rFonts w:cs="Times New Roman"/>
                <w:szCs w:val="20"/>
              </w:rPr>
            </w:pPr>
          </w:p>
          <w:p w14:paraId="4AFD22FE" w14:textId="4B7E4EDD" w:rsidR="00D674F6" w:rsidRPr="00370D3B" w:rsidRDefault="00D674F6" w:rsidP="009250A6">
            <w:pPr>
              <w:rPr>
                <w:rFonts w:cs="Times New Roman"/>
                <w:b/>
                <w:szCs w:val="20"/>
              </w:rPr>
            </w:pPr>
            <w:r w:rsidRPr="00370D3B">
              <w:rPr>
                <w:rFonts w:cs="Times New Roman"/>
                <w:b/>
                <w:szCs w:val="20"/>
              </w:rPr>
              <w:t xml:space="preserve">Most Recent </w:t>
            </w:r>
            <w:r w:rsidR="001D5B6F">
              <w:rPr>
                <w:rFonts w:cs="Times New Roman"/>
                <w:b/>
                <w:szCs w:val="20"/>
              </w:rPr>
              <w:t>Action</w:t>
            </w:r>
          </w:p>
          <w:p w14:paraId="47A63E4C" w14:textId="26C65AB9" w:rsidR="00D674F6" w:rsidRPr="00370D3B" w:rsidRDefault="00D674F6" w:rsidP="009250A6">
            <w:pPr>
              <w:rPr>
                <w:rFonts w:cs="Times New Roman"/>
                <w:szCs w:val="20"/>
              </w:rPr>
            </w:pPr>
            <w:r w:rsidRPr="00370D3B">
              <w:rPr>
                <w:rFonts w:cs="Times New Roman"/>
                <w:szCs w:val="20"/>
              </w:rPr>
              <w:t>Referred to the House Committee on Oversight and Government Reform on November 3, 2017.</w:t>
            </w:r>
          </w:p>
        </w:tc>
        <w:tc>
          <w:tcPr>
            <w:tcW w:w="2396" w:type="pct"/>
          </w:tcPr>
          <w:p w14:paraId="64588F6B" w14:textId="77777777" w:rsidR="00D674F6" w:rsidRPr="00370D3B" w:rsidRDefault="00D674F6"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Director of OMB to provide the President with recommendations to reduce the number of contracts for procurement; to increase spend under management; to use category management to produce savings</w:t>
            </w:r>
          </w:p>
          <w:p w14:paraId="4FB0D43B" w14:textId="0C8C2F27" w:rsidR="00D674F6" w:rsidRPr="00370D3B" w:rsidRDefault="00D674F6"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Director shall develop and issue guidance for agencies on implementation of the goals above.</w:t>
            </w:r>
          </w:p>
        </w:tc>
      </w:tr>
      <w:tr w:rsidR="00405A66" w:rsidRPr="00370D3B" w14:paraId="1BD163FF" w14:textId="77777777" w:rsidTr="003608DC">
        <w:trPr>
          <w:trHeight w:val="1530"/>
        </w:trPr>
        <w:tc>
          <w:tcPr>
            <w:tcW w:w="624" w:type="pct"/>
          </w:tcPr>
          <w:p w14:paraId="1423F4F8" w14:textId="42797A14" w:rsidR="00405A66" w:rsidRPr="00370D3B" w:rsidRDefault="00405A66" w:rsidP="00D11195">
            <w:pPr>
              <w:rPr>
                <w:rFonts w:cs="Times New Roman"/>
                <w:szCs w:val="20"/>
              </w:rPr>
            </w:pPr>
            <w:r w:rsidRPr="00370D3B">
              <w:rPr>
                <w:rFonts w:cs="Times New Roman"/>
                <w:szCs w:val="20"/>
              </w:rPr>
              <w:t>H.R. 4230 – CLEAR Act</w:t>
            </w:r>
          </w:p>
          <w:p w14:paraId="4A5965C9" w14:textId="77438D67" w:rsidR="00405A66" w:rsidRPr="00370D3B" w:rsidRDefault="00D94CBE" w:rsidP="00D11195">
            <w:pPr>
              <w:rPr>
                <w:rFonts w:cs="Times New Roman"/>
                <w:szCs w:val="20"/>
              </w:rPr>
            </w:pPr>
            <w:hyperlink r:id="rId28" w:history="1">
              <w:r w:rsidR="00405A66" w:rsidRPr="00370D3B">
                <w:rPr>
                  <w:rStyle w:val="Hyperlink"/>
                  <w:rFonts w:cs="Times New Roman"/>
                  <w:szCs w:val="20"/>
                </w:rPr>
                <w:t>Link</w:t>
              </w:r>
            </w:hyperlink>
          </w:p>
        </w:tc>
        <w:tc>
          <w:tcPr>
            <w:tcW w:w="521" w:type="pct"/>
          </w:tcPr>
          <w:p w14:paraId="62A2AC7B" w14:textId="7594B32F" w:rsidR="00405A66" w:rsidRPr="00370D3B" w:rsidRDefault="00405A66" w:rsidP="009250A6">
            <w:pPr>
              <w:rPr>
                <w:rFonts w:cs="Times New Roman"/>
                <w:szCs w:val="20"/>
              </w:rPr>
            </w:pPr>
            <w:r w:rsidRPr="00370D3B">
              <w:rPr>
                <w:rFonts w:cs="Times New Roman"/>
                <w:szCs w:val="20"/>
              </w:rPr>
              <w:t>Rep. Meadows, Mark [R-NC-11]</w:t>
            </w:r>
          </w:p>
        </w:tc>
        <w:tc>
          <w:tcPr>
            <w:tcW w:w="1459" w:type="pct"/>
          </w:tcPr>
          <w:p w14:paraId="0E73A760" w14:textId="36BB00C0" w:rsidR="00405A66" w:rsidRPr="00370D3B" w:rsidRDefault="001D5B6F" w:rsidP="003B33DD">
            <w:pPr>
              <w:rPr>
                <w:rFonts w:cs="Times New Roman"/>
                <w:szCs w:val="20"/>
              </w:rPr>
            </w:pPr>
            <w:r>
              <w:rPr>
                <w:rFonts w:cs="Times New Roman"/>
                <w:b/>
                <w:szCs w:val="20"/>
              </w:rPr>
              <w:t>Introduced</w:t>
            </w:r>
          </w:p>
          <w:p w14:paraId="05E8CB2C" w14:textId="77777777" w:rsidR="00405A66" w:rsidRPr="00370D3B" w:rsidRDefault="00405A66" w:rsidP="003B33DD">
            <w:pPr>
              <w:rPr>
                <w:rFonts w:cs="Times New Roman"/>
                <w:szCs w:val="20"/>
              </w:rPr>
            </w:pPr>
            <w:r w:rsidRPr="00370D3B">
              <w:rPr>
                <w:rFonts w:cs="Times New Roman"/>
                <w:szCs w:val="20"/>
              </w:rPr>
              <w:t>November 2, 2017</w:t>
            </w:r>
          </w:p>
          <w:p w14:paraId="4281FE37" w14:textId="77777777" w:rsidR="00405A66" w:rsidRPr="00370D3B" w:rsidRDefault="00405A66" w:rsidP="003B33DD">
            <w:pPr>
              <w:rPr>
                <w:rFonts w:cs="Times New Roman"/>
                <w:szCs w:val="20"/>
              </w:rPr>
            </w:pPr>
          </w:p>
          <w:p w14:paraId="45B39483" w14:textId="0794D96F" w:rsidR="00405A66" w:rsidRPr="00370D3B" w:rsidRDefault="00405A66" w:rsidP="003B33DD">
            <w:pPr>
              <w:rPr>
                <w:rFonts w:cs="Times New Roman"/>
                <w:szCs w:val="20"/>
              </w:rPr>
            </w:pPr>
            <w:r w:rsidRPr="00370D3B">
              <w:rPr>
                <w:rFonts w:cs="Times New Roman"/>
                <w:b/>
                <w:szCs w:val="20"/>
              </w:rPr>
              <w:t xml:space="preserve">Most Recent </w:t>
            </w:r>
            <w:r w:rsidR="001D5B6F">
              <w:rPr>
                <w:rFonts w:cs="Times New Roman"/>
                <w:b/>
                <w:szCs w:val="20"/>
              </w:rPr>
              <w:t>Action</w:t>
            </w:r>
          </w:p>
          <w:p w14:paraId="15BFCA12" w14:textId="3FC06DC4" w:rsidR="00405A66" w:rsidRPr="00370D3B" w:rsidRDefault="00405A66" w:rsidP="003B33DD">
            <w:pPr>
              <w:rPr>
                <w:rFonts w:cs="Times New Roman"/>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November 2</w:t>
            </w:r>
            <w:r w:rsidR="005B03D9">
              <w:rPr>
                <w:rFonts w:cs="Times New Roman"/>
                <w:szCs w:val="20"/>
              </w:rPr>
              <w:t>1</w:t>
            </w:r>
            <w:r w:rsidRPr="00370D3B">
              <w:rPr>
                <w:rFonts w:cs="Times New Roman"/>
                <w:szCs w:val="20"/>
              </w:rPr>
              <w:t>, 2017.</w:t>
            </w:r>
          </w:p>
        </w:tc>
        <w:tc>
          <w:tcPr>
            <w:tcW w:w="2396" w:type="pct"/>
          </w:tcPr>
          <w:p w14:paraId="79B7D0C7" w14:textId="1E63E58B" w:rsidR="00405A66" w:rsidRPr="00370D3B" w:rsidRDefault="00405A66"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timely publication of any research source code and data used by a Federal agency in assessing the costs and benefits of new regulations.</w:t>
            </w:r>
          </w:p>
        </w:tc>
      </w:tr>
      <w:tr w:rsidR="00FA4E81" w:rsidRPr="00370D3B" w14:paraId="4F126F53" w14:textId="77777777" w:rsidTr="003608DC">
        <w:trPr>
          <w:trHeight w:val="1530"/>
        </w:trPr>
        <w:tc>
          <w:tcPr>
            <w:tcW w:w="624" w:type="pct"/>
          </w:tcPr>
          <w:p w14:paraId="493BE5C3" w14:textId="15554A12" w:rsidR="00FA4E81" w:rsidRPr="00370D3B" w:rsidRDefault="00FA4E81" w:rsidP="00D11195">
            <w:pPr>
              <w:rPr>
                <w:rFonts w:cs="Times New Roman"/>
                <w:szCs w:val="20"/>
              </w:rPr>
            </w:pPr>
            <w:r w:rsidRPr="00370D3B">
              <w:rPr>
                <w:rFonts w:cs="Times New Roman"/>
                <w:szCs w:val="20"/>
              </w:rPr>
              <w:t>H.R. 4182 – EQUALS Act of 2017</w:t>
            </w:r>
          </w:p>
          <w:p w14:paraId="65D5CFE8" w14:textId="167C7AF9" w:rsidR="00FA4E81" w:rsidRPr="00370D3B" w:rsidRDefault="00D94CBE" w:rsidP="00D11195">
            <w:pPr>
              <w:rPr>
                <w:rFonts w:cs="Times New Roman"/>
                <w:szCs w:val="20"/>
              </w:rPr>
            </w:pPr>
            <w:hyperlink r:id="rId29" w:history="1">
              <w:r w:rsidR="00FA4E81" w:rsidRPr="00370D3B">
                <w:rPr>
                  <w:rStyle w:val="Hyperlink"/>
                  <w:rFonts w:cs="Times New Roman"/>
                  <w:szCs w:val="20"/>
                </w:rPr>
                <w:t>Link</w:t>
              </w:r>
            </w:hyperlink>
          </w:p>
        </w:tc>
        <w:tc>
          <w:tcPr>
            <w:tcW w:w="521" w:type="pct"/>
          </w:tcPr>
          <w:p w14:paraId="5695DF35" w14:textId="1E87A03E" w:rsidR="00FA4E81" w:rsidRPr="00370D3B" w:rsidRDefault="00FA4E81" w:rsidP="009250A6">
            <w:pPr>
              <w:rPr>
                <w:rFonts w:cs="Times New Roman"/>
                <w:szCs w:val="20"/>
              </w:rPr>
            </w:pPr>
            <w:r w:rsidRPr="00370D3B">
              <w:rPr>
                <w:rFonts w:cs="Times New Roman"/>
                <w:szCs w:val="20"/>
              </w:rPr>
              <w:t>Rep. Comer, James [R-KY-1]</w:t>
            </w:r>
          </w:p>
        </w:tc>
        <w:tc>
          <w:tcPr>
            <w:tcW w:w="1459" w:type="pct"/>
          </w:tcPr>
          <w:p w14:paraId="67B0D57C" w14:textId="2E3F1A93" w:rsidR="00FA4E81" w:rsidRPr="00370D3B" w:rsidRDefault="001D5B6F" w:rsidP="003B33DD">
            <w:pPr>
              <w:rPr>
                <w:rFonts w:cs="Times New Roman"/>
                <w:b/>
                <w:szCs w:val="20"/>
              </w:rPr>
            </w:pPr>
            <w:r>
              <w:rPr>
                <w:rFonts w:cs="Times New Roman"/>
                <w:b/>
                <w:szCs w:val="20"/>
              </w:rPr>
              <w:t>Introduced</w:t>
            </w:r>
          </w:p>
          <w:p w14:paraId="2CD30464" w14:textId="77777777" w:rsidR="00FA4E81" w:rsidRPr="00370D3B" w:rsidRDefault="00FA4E81" w:rsidP="003B33DD">
            <w:pPr>
              <w:rPr>
                <w:rFonts w:cs="Times New Roman"/>
                <w:szCs w:val="20"/>
              </w:rPr>
            </w:pPr>
            <w:r w:rsidRPr="00370D3B">
              <w:rPr>
                <w:rFonts w:cs="Times New Roman"/>
                <w:szCs w:val="20"/>
              </w:rPr>
              <w:t>October 31, 2017</w:t>
            </w:r>
          </w:p>
          <w:p w14:paraId="5210334F" w14:textId="77777777" w:rsidR="00FA4E81" w:rsidRPr="00370D3B" w:rsidRDefault="00FA4E81" w:rsidP="003B33DD">
            <w:pPr>
              <w:rPr>
                <w:rFonts w:cs="Times New Roman"/>
                <w:szCs w:val="20"/>
              </w:rPr>
            </w:pPr>
          </w:p>
          <w:p w14:paraId="20DFCE27" w14:textId="116A6AC8" w:rsidR="00FA4E81" w:rsidRPr="00370D3B" w:rsidRDefault="00FA4E81" w:rsidP="003B33DD">
            <w:pPr>
              <w:rPr>
                <w:rFonts w:cs="Times New Roman"/>
                <w:b/>
                <w:szCs w:val="20"/>
              </w:rPr>
            </w:pPr>
            <w:r w:rsidRPr="00370D3B">
              <w:rPr>
                <w:rFonts w:cs="Times New Roman"/>
                <w:b/>
                <w:szCs w:val="20"/>
              </w:rPr>
              <w:t xml:space="preserve">Most Recent </w:t>
            </w:r>
            <w:r w:rsidR="001D5B6F">
              <w:rPr>
                <w:rFonts w:cs="Times New Roman"/>
                <w:b/>
                <w:szCs w:val="20"/>
              </w:rPr>
              <w:t>Action</w:t>
            </w:r>
          </w:p>
          <w:p w14:paraId="7674EBD9" w14:textId="77777777" w:rsidR="00FA4E81" w:rsidRDefault="00F43836" w:rsidP="003B33DD">
            <w:pPr>
              <w:rPr>
                <w:rFonts w:cs="Times New Roman"/>
                <w:szCs w:val="20"/>
              </w:rPr>
            </w:pPr>
            <w:r w:rsidRPr="00F43836">
              <w:rPr>
                <w:rFonts w:cs="Times New Roman"/>
                <w:szCs w:val="20"/>
              </w:rPr>
              <w:t>Received in the Senate and Read twice and referred to the Committee on Homeland Security and Governmental Affairs</w:t>
            </w:r>
            <w:r>
              <w:rPr>
                <w:rFonts w:cs="Times New Roman"/>
                <w:szCs w:val="20"/>
              </w:rPr>
              <w:t xml:space="preserve"> on December 1, 2017.</w:t>
            </w:r>
          </w:p>
          <w:p w14:paraId="60BE6BC3" w14:textId="77777777" w:rsidR="00F43836" w:rsidRDefault="00F43836" w:rsidP="003B33DD">
            <w:pPr>
              <w:rPr>
                <w:rFonts w:cs="Times New Roman"/>
                <w:szCs w:val="20"/>
              </w:rPr>
            </w:pPr>
          </w:p>
          <w:p w14:paraId="19909B62" w14:textId="77777777" w:rsidR="00F43836" w:rsidRDefault="00F43836" w:rsidP="003B33DD">
            <w:pPr>
              <w:rPr>
                <w:rFonts w:cs="Times New Roman"/>
                <w:szCs w:val="20"/>
              </w:rPr>
            </w:pPr>
            <w:r>
              <w:rPr>
                <w:rFonts w:cs="Times New Roman"/>
                <w:b/>
                <w:szCs w:val="20"/>
              </w:rPr>
              <w:lastRenderedPageBreak/>
              <w:t>Committee Reports</w:t>
            </w:r>
          </w:p>
          <w:p w14:paraId="6DE853C7" w14:textId="41ECEE7F" w:rsidR="00F43836" w:rsidRDefault="00D94CBE" w:rsidP="003B33DD">
            <w:pPr>
              <w:rPr>
                <w:rFonts w:cs="Times New Roman"/>
                <w:bCs/>
                <w:szCs w:val="20"/>
              </w:rPr>
            </w:pPr>
            <w:hyperlink r:id="rId30" w:history="1">
              <w:r w:rsidR="00F43836" w:rsidRPr="00F43836">
                <w:rPr>
                  <w:rStyle w:val="Hyperlink"/>
                  <w:rFonts w:cs="Times New Roman"/>
                  <w:bCs/>
                  <w:szCs w:val="20"/>
                </w:rPr>
                <w:t>Oversight and Government Reform, Part 1: H. Rept. 115-415</w:t>
              </w:r>
            </w:hyperlink>
          </w:p>
          <w:p w14:paraId="4EA0CB9F" w14:textId="452CEC5A" w:rsidR="00F43836" w:rsidRPr="00F43836" w:rsidRDefault="00D94CBE" w:rsidP="003B33DD">
            <w:pPr>
              <w:rPr>
                <w:rFonts w:cs="Times New Roman"/>
                <w:szCs w:val="20"/>
              </w:rPr>
            </w:pPr>
            <w:hyperlink r:id="rId31" w:history="1">
              <w:r w:rsidR="00F43836" w:rsidRPr="00F43836">
                <w:rPr>
                  <w:rStyle w:val="Hyperlink"/>
                  <w:rFonts w:cs="Times New Roman"/>
                  <w:bCs/>
                  <w:szCs w:val="20"/>
                </w:rPr>
                <w:t>Oversight and Government Reform, Part 2: H. Rept. 115-415 Part 2</w:t>
              </w:r>
            </w:hyperlink>
          </w:p>
        </w:tc>
        <w:tc>
          <w:tcPr>
            <w:tcW w:w="2396" w:type="pct"/>
          </w:tcPr>
          <w:p w14:paraId="09B064A9" w14:textId="19A340A5" w:rsidR="00FA4E81" w:rsidRPr="00370D3B" w:rsidRDefault="006A4D62"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lastRenderedPageBreak/>
              <w:t>Modifies probationary periods within the competitive service and the Senior executive service.</w:t>
            </w:r>
          </w:p>
        </w:tc>
      </w:tr>
      <w:tr w:rsidR="003B33DD" w:rsidRPr="00370D3B" w14:paraId="24AEE05A" w14:textId="77777777" w:rsidTr="003608DC">
        <w:trPr>
          <w:trHeight w:val="1530"/>
        </w:trPr>
        <w:tc>
          <w:tcPr>
            <w:tcW w:w="624" w:type="pct"/>
          </w:tcPr>
          <w:p w14:paraId="03BB8D89" w14:textId="7E88CA1B" w:rsidR="003B33DD" w:rsidRPr="00370D3B" w:rsidRDefault="003B33DD" w:rsidP="00D11195">
            <w:pPr>
              <w:rPr>
                <w:rFonts w:cs="Times New Roman"/>
                <w:szCs w:val="20"/>
              </w:rPr>
            </w:pPr>
            <w:r w:rsidRPr="00370D3B">
              <w:rPr>
                <w:rFonts w:cs="Times New Roman"/>
                <w:szCs w:val="20"/>
              </w:rPr>
              <w:t>S. 2046 – Foundations for Evidence-Based Policymaking Act of 2017</w:t>
            </w:r>
          </w:p>
          <w:p w14:paraId="7F0E71FE" w14:textId="77777777" w:rsidR="003B33DD" w:rsidRPr="00370D3B" w:rsidRDefault="00D94CBE" w:rsidP="00D11195">
            <w:pPr>
              <w:rPr>
                <w:rFonts w:cs="Times New Roman"/>
                <w:szCs w:val="20"/>
              </w:rPr>
            </w:pPr>
            <w:hyperlink r:id="rId32" w:history="1">
              <w:r w:rsidR="003B33DD" w:rsidRPr="00370D3B">
                <w:rPr>
                  <w:rStyle w:val="Hyperlink"/>
                  <w:rFonts w:cs="Times New Roman"/>
                  <w:szCs w:val="20"/>
                </w:rPr>
                <w:t>Link</w:t>
              </w:r>
            </w:hyperlink>
          </w:p>
          <w:p w14:paraId="19D566A9" w14:textId="5429D168" w:rsidR="003B33DD" w:rsidRPr="00370D3B" w:rsidRDefault="003B33DD" w:rsidP="009250A6">
            <w:pPr>
              <w:rPr>
                <w:rFonts w:cs="Times New Roman"/>
                <w:szCs w:val="20"/>
              </w:rPr>
            </w:pPr>
          </w:p>
        </w:tc>
        <w:tc>
          <w:tcPr>
            <w:tcW w:w="521" w:type="pct"/>
          </w:tcPr>
          <w:p w14:paraId="7B8931F1" w14:textId="2F2F08C0" w:rsidR="003B33DD" w:rsidRPr="00370D3B" w:rsidRDefault="003B33DD" w:rsidP="009250A6">
            <w:pPr>
              <w:rPr>
                <w:rFonts w:cs="Times New Roman"/>
                <w:szCs w:val="20"/>
              </w:rPr>
            </w:pPr>
            <w:r w:rsidRPr="00370D3B">
              <w:rPr>
                <w:rFonts w:cs="Times New Roman"/>
                <w:szCs w:val="20"/>
              </w:rPr>
              <w:t>Sen. Murray, Patty [D-PA]</w:t>
            </w:r>
          </w:p>
        </w:tc>
        <w:tc>
          <w:tcPr>
            <w:tcW w:w="1459" w:type="pct"/>
          </w:tcPr>
          <w:p w14:paraId="490AD07D" w14:textId="6B2B19A4" w:rsidR="003B33DD" w:rsidRPr="00370D3B" w:rsidRDefault="001D5B6F" w:rsidP="003B33DD">
            <w:pPr>
              <w:rPr>
                <w:rFonts w:cs="Times New Roman"/>
                <w:b/>
                <w:szCs w:val="20"/>
              </w:rPr>
            </w:pPr>
            <w:r>
              <w:rPr>
                <w:rFonts w:cs="Times New Roman"/>
                <w:b/>
                <w:szCs w:val="20"/>
              </w:rPr>
              <w:t>Introduced</w:t>
            </w:r>
          </w:p>
          <w:p w14:paraId="27D9F0A9" w14:textId="3EED1D02" w:rsidR="003B33DD" w:rsidRPr="00370D3B" w:rsidRDefault="003B33DD" w:rsidP="003B33DD">
            <w:pPr>
              <w:rPr>
                <w:rFonts w:cs="Times New Roman"/>
                <w:b/>
                <w:szCs w:val="20"/>
              </w:rPr>
            </w:pPr>
            <w:r w:rsidRPr="00370D3B">
              <w:rPr>
                <w:rFonts w:cs="Times New Roman"/>
                <w:szCs w:val="20"/>
              </w:rPr>
              <w:t>October 31, 2017</w:t>
            </w:r>
          </w:p>
          <w:p w14:paraId="6C2043BF" w14:textId="77777777" w:rsidR="003B33DD" w:rsidRPr="00370D3B" w:rsidRDefault="003B33DD" w:rsidP="009250A6">
            <w:pPr>
              <w:rPr>
                <w:rFonts w:cs="Times New Roman"/>
                <w:b/>
                <w:szCs w:val="20"/>
              </w:rPr>
            </w:pPr>
          </w:p>
          <w:p w14:paraId="2AC6472D" w14:textId="237C0DEB" w:rsidR="003B33DD" w:rsidRPr="00370D3B" w:rsidRDefault="003B33DD" w:rsidP="009250A6">
            <w:pPr>
              <w:rPr>
                <w:rFonts w:cs="Times New Roman"/>
                <w:b/>
                <w:szCs w:val="20"/>
              </w:rPr>
            </w:pPr>
            <w:r w:rsidRPr="00370D3B">
              <w:rPr>
                <w:rFonts w:cs="Times New Roman"/>
                <w:b/>
                <w:szCs w:val="20"/>
              </w:rPr>
              <w:t xml:space="preserve">Most Recent </w:t>
            </w:r>
            <w:r w:rsidR="001D5B6F">
              <w:rPr>
                <w:rFonts w:cs="Times New Roman"/>
                <w:b/>
                <w:szCs w:val="20"/>
              </w:rPr>
              <w:t>Action</w:t>
            </w:r>
          </w:p>
          <w:p w14:paraId="46B52B9A" w14:textId="34D832F3" w:rsidR="003B33DD" w:rsidRPr="00370D3B" w:rsidRDefault="003B33DD" w:rsidP="009250A6">
            <w:pPr>
              <w:rPr>
                <w:rFonts w:cs="Times New Roman"/>
                <w:szCs w:val="20"/>
              </w:rPr>
            </w:pPr>
            <w:r w:rsidRPr="00370D3B">
              <w:rPr>
                <w:rFonts w:cs="Times New Roman"/>
                <w:szCs w:val="20"/>
              </w:rPr>
              <w:t>Read twice and referred to the Committee on Homeland Security and Governmental Affairs on October 31, 2017.</w:t>
            </w:r>
          </w:p>
        </w:tc>
        <w:tc>
          <w:tcPr>
            <w:tcW w:w="2396" w:type="pct"/>
            <w:vMerge w:val="restart"/>
          </w:tcPr>
          <w:p w14:paraId="644EF0B6" w14:textId="77777777" w:rsidR="003B33DD" w:rsidRPr="00370D3B" w:rsidRDefault="003B33DD"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Directs agency heads to submit to Congress a plan for identifying and addressing policy questions relevant to the agency, plan shall be made public</w:t>
            </w:r>
          </w:p>
          <w:p w14:paraId="6B3E7689" w14:textId="77777777" w:rsidR="003B33DD" w:rsidRPr="00370D3B" w:rsidRDefault="003B33DD"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This plan shall include the policies, data, analytics, and other challenges to facilitate the use of evidence in policymaking</w:t>
            </w:r>
          </w:p>
          <w:p w14:paraId="16E17977" w14:textId="77777777" w:rsidR="003B33DD" w:rsidRPr="00370D3B" w:rsidRDefault="003B33DD"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Director shall consolidate agency plans into a unified evidence-building plan</w:t>
            </w:r>
          </w:p>
          <w:p w14:paraId="40E043D5" w14:textId="77777777" w:rsidR="003B33DD" w:rsidRPr="00370D3B" w:rsidRDefault="003B33DD"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Creates evaluation officers for implementation of evidence plan</w:t>
            </w:r>
          </w:p>
          <w:p w14:paraId="399A2117" w14:textId="77777777" w:rsidR="003B33DD" w:rsidRPr="00370D3B" w:rsidRDefault="003B33DD"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Creates advisory committee to review and recommend evidence based policy making expansion</w:t>
            </w:r>
          </w:p>
          <w:p w14:paraId="1ACA5AAF" w14:textId="77777777" w:rsidR="003B33DD" w:rsidRPr="00370D3B" w:rsidRDefault="003B33DD"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Increases access to government data by amending USC to define what shall constitute accessible data</w:t>
            </w:r>
          </w:p>
          <w:p w14:paraId="2F568166" w14:textId="02020687" w:rsidR="003B33DD" w:rsidRPr="00370D3B" w:rsidRDefault="003B33DD"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Creates Chief data officers to oversee agency </w:t>
            </w:r>
            <w:proofErr w:type="spellStart"/>
            <w:r w:rsidRPr="00370D3B">
              <w:rPr>
                <w:rFonts w:ascii="Times New Roman" w:hAnsi="Times New Roman" w:cs="Times New Roman"/>
                <w:szCs w:val="20"/>
              </w:rPr>
              <w:t>accessbility</w:t>
            </w:r>
            <w:proofErr w:type="spellEnd"/>
          </w:p>
        </w:tc>
      </w:tr>
      <w:tr w:rsidR="003B33DD" w:rsidRPr="00370D3B" w14:paraId="471A8E59" w14:textId="77777777" w:rsidTr="003608DC">
        <w:trPr>
          <w:trHeight w:val="1530"/>
        </w:trPr>
        <w:tc>
          <w:tcPr>
            <w:tcW w:w="624" w:type="pct"/>
          </w:tcPr>
          <w:p w14:paraId="4E8F5057" w14:textId="77777777" w:rsidR="003B33DD" w:rsidRPr="00370D3B" w:rsidRDefault="003B33DD" w:rsidP="00D11195">
            <w:pPr>
              <w:rPr>
                <w:rFonts w:cs="Times New Roman"/>
                <w:szCs w:val="20"/>
              </w:rPr>
            </w:pPr>
            <w:r w:rsidRPr="00370D3B">
              <w:rPr>
                <w:rFonts w:cs="Times New Roman"/>
                <w:szCs w:val="20"/>
              </w:rPr>
              <w:t>H.R. 4174 – Foundations for Evidence-Based Policymaking Act of 2017</w:t>
            </w:r>
          </w:p>
          <w:p w14:paraId="4BFF7D89" w14:textId="23CFDC97" w:rsidR="003B33DD" w:rsidRPr="00370D3B" w:rsidRDefault="00D94CBE" w:rsidP="00D11195">
            <w:pPr>
              <w:rPr>
                <w:rFonts w:cs="Times New Roman"/>
                <w:szCs w:val="20"/>
              </w:rPr>
            </w:pPr>
            <w:hyperlink r:id="rId33" w:history="1">
              <w:r w:rsidR="003B33DD" w:rsidRPr="00370D3B">
                <w:rPr>
                  <w:rStyle w:val="Hyperlink"/>
                  <w:rFonts w:cs="Times New Roman"/>
                  <w:szCs w:val="20"/>
                </w:rPr>
                <w:t>Link</w:t>
              </w:r>
            </w:hyperlink>
          </w:p>
        </w:tc>
        <w:tc>
          <w:tcPr>
            <w:tcW w:w="521" w:type="pct"/>
          </w:tcPr>
          <w:p w14:paraId="237FDE8B" w14:textId="57815D6F" w:rsidR="003B33DD" w:rsidRPr="00370D3B" w:rsidRDefault="003B33DD" w:rsidP="00D11195">
            <w:pPr>
              <w:rPr>
                <w:rFonts w:cs="Times New Roman"/>
                <w:szCs w:val="20"/>
              </w:rPr>
            </w:pPr>
            <w:r w:rsidRPr="00370D3B">
              <w:rPr>
                <w:rFonts w:cs="Times New Roman"/>
                <w:szCs w:val="20"/>
              </w:rPr>
              <w:t>Rep. Ryan, Paul D. [R-WI-1]</w:t>
            </w:r>
          </w:p>
        </w:tc>
        <w:tc>
          <w:tcPr>
            <w:tcW w:w="1459" w:type="pct"/>
          </w:tcPr>
          <w:p w14:paraId="24DE5436" w14:textId="24686673" w:rsidR="003B33DD" w:rsidRPr="00370D3B" w:rsidRDefault="001D5B6F" w:rsidP="00D11195">
            <w:pPr>
              <w:rPr>
                <w:rFonts w:cs="Times New Roman"/>
                <w:b/>
                <w:szCs w:val="20"/>
              </w:rPr>
            </w:pPr>
            <w:r>
              <w:rPr>
                <w:rFonts w:cs="Times New Roman"/>
                <w:b/>
                <w:szCs w:val="20"/>
              </w:rPr>
              <w:t>Introduced</w:t>
            </w:r>
          </w:p>
          <w:p w14:paraId="367C418F" w14:textId="77777777" w:rsidR="003B33DD" w:rsidRPr="00370D3B" w:rsidRDefault="003B33DD" w:rsidP="00D11195">
            <w:pPr>
              <w:rPr>
                <w:rFonts w:cs="Times New Roman"/>
                <w:szCs w:val="20"/>
              </w:rPr>
            </w:pPr>
            <w:r w:rsidRPr="00370D3B">
              <w:rPr>
                <w:rFonts w:cs="Times New Roman"/>
                <w:szCs w:val="20"/>
              </w:rPr>
              <w:t>October 31, 2017</w:t>
            </w:r>
          </w:p>
          <w:p w14:paraId="2FE401F4" w14:textId="77777777" w:rsidR="003B33DD" w:rsidRPr="00370D3B" w:rsidRDefault="003B33DD" w:rsidP="00D11195">
            <w:pPr>
              <w:rPr>
                <w:rFonts w:cs="Times New Roman"/>
                <w:szCs w:val="20"/>
              </w:rPr>
            </w:pPr>
          </w:p>
          <w:p w14:paraId="114BB277" w14:textId="42C58EA7" w:rsidR="003B33DD" w:rsidRPr="00370D3B" w:rsidRDefault="003B33DD"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1ED86575" w14:textId="059302DE" w:rsidR="003B33DD" w:rsidRPr="00370D3B" w:rsidRDefault="003B33DD" w:rsidP="00D11195">
            <w:pPr>
              <w:rPr>
                <w:rFonts w:cs="Times New Roman"/>
                <w:szCs w:val="20"/>
              </w:rPr>
            </w:pPr>
            <w:r w:rsidRPr="00370D3B">
              <w:rPr>
                <w:rFonts w:cs="Times New Roman"/>
                <w:szCs w:val="20"/>
              </w:rPr>
              <w:t>Received in the Senate and Read twice and referred to the Committee on Homeland Security and Governmental Affairs on November 16, 2017.</w:t>
            </w:r>
          </w:p>
        </w:tc>
        <w:tc>
          <w:tcPr>
            <w:tcW w:w="2396" w:type="pct"/>
            <w:vMerge/>
          </w:tcPr>
          <w:p w14:paraId="6EB8EAF4" w14:textId="77777777" w:rsidR="003B33DD" w:rsidRPr="00370D3B" w:rsidRDefault="003B33DD" w:rsidP="001E575C">
            <w:pPr>
              <w:pStyle w:val="ListParagraph"/>
              <w:numPr>
                <w:ilvl w:val="0"/>
                <w:numId w:val="17"/>
              </w:numPr>
              <w:rPr>
                <w:rFonts w:ascii="Times New Roman" w:hAnsi="Times New Roman" w:cs="Times New Roman"/>
                <w:szCs w:val="20"/>
              </w:rPr>
            </w:pPr>
          </w:p>
        </w:tc>
      </w:tr>
      <w:tr w:rsidR="00845645" w:rsidRPr="00370D3B" w14:paraId="5D5368BD" w14:textId="77777777" w:rsidTr="003608DC">
        <w:trPr>
          <w:trHeight w:val="863"/>
        </w:trPr>
        <w:tc>
          <w:tcPr>
            <w:tcW w:w="624" w:type="pct"/>
          </w:tcPr>
          <w:p w14:paraId="28FEB381" w14:textId="77777777" w:rsidR="00845645" w:rsidRPr="00370D3B" w:rsidRDefault="00F47096" w:rsidP="00D11195">
            <w:pPr>
              <w:rPr>
                <w:rFonts w:cs="Times New Roman"/>
                <w:szCs w:val="20"/>
              </w:rPr>
            </w:pPr>
            <w:r w:rsidRPr="00370D3B">
              <w:rPr>
                <w:rFonts w:cs="Times New Roman"/>
                <w:szCs w:val="20"/>
              </w:rPr>
              <w:t>S. 1973 – BASIC Research Act</w:t>
            </w:r>
          </w:p>
          <w:p w14:paraId="56262BAE" w14:textId="190C25A6" w:rsidR="00F47096" w:rsidRPr="00370D3B" w:rsidRDefault="00D94CBE" w:rsidP="00D11195">
            <w:pPr>
              <w:rPr>
                <w:rFonts w:cs="Times New Roman"/>
                <w:szCs w:val="20"/>
              </w:rPr>
            </w:pPr>
            <w:hyperlink r:id="rId34" w:history="1">
              <w:r w:rsidR="00F47096" w:rsidRPr="00370D3B">
                <w:rPr>
                  <w:rStyle w:val="Hyperlink"/>
                  <w:rFonts w:cs="Times New Roman"/>
                  <w:szCs w:val="20"/>
                </w:rPr>
                <w:t>Link</w:t>
              </w:r>
            </w:hyperlink>
          </w:p>
        </w:tc>
        <w:tc>
          <w:tcPr>
            <w:tcW w:w="521" w:type="pct"/>
          </w:tcPr>
          <w:p w14:paraId="11668383" w14:textId="0CD0CD8B" w:rsidR="00845645" w:rsidRPr="00370D3B" w:rsidRDefault="00F47096" w:rsidP="009250A6">
            <w:pPr>
              <w:rPr>
                <w:rFonts w:cs="Times New Roman"/>
                <w:szCs w:val="20"/>
              </w:rPr>
            </w:pPr>
            <w:r w:rsidRPr="00370D3B">
              <w:rPr>
                <w:rFonts w:cs="Times New Roman"/>
                <w:szCs w:val="20"/>
              </w:rPr>
              <w:t>Sen. Paul, Rand [R-KY]</w:t>
            </w:r>
          </w:p>
        </w:tc>
        <w:tc>
          <w:tcPr>
            <w:tcW w:w="1459" w:type="pct"/>
          </w:tcPr>
          <w:p w14:paraId="63E3D4DD" w14:textId="2B5465AA" w:rsidR="00845645" w:rsidRPr="00370D3B" w:rsidRDefault="001D5B6F" w:rsidP="009250A6">
            <w:pPr>
              <w:rPr>
                <w:rFonts w:cs="Times New Roman"/>
                <w:b/>
                <w:szCs w:val="20"/>
              </w:rPr>
            </w:pPr>
            <w:r>
              <w:rPr>
                <w:rFonts w:cs="Times New Roman"/>
                <w:b/>
                <w:szCs w:val="20"/>
              </w:rPr>
              <w:t>Introduced</w:t>
            </w:r>
          </w:p>
          <w:p w14:paraId="63EA1E70" w14:textId="77777777" w:rsidR="00F47096" w:rsidRPr="00370D3B" w:rsidRDefault="00F47096" w:rsidP="009250A6">
            <w:pPr>
              <w:rPr>
                <w:rFonts w:cs="Times New Roman"/>
                <w:szCs w:val="20"/>
              </w:rPr>
            </w:pPr>
            <w:r w:rsidRPr="00370D3B">
              <w:rPr>
                <w:rFonts w:cs="Times New Roman"/>
                <w:szCs w:val="20"/>
              </w:rPr>
              <w:t>October 17, 2017</w:t>
            </w:r>
          </w:p>
          <w:p w14:paraId="097C04F5" w14:textId="77777777" w:rsidR="00F47096" w:rsidRPr="00370D3B" w:rsidRDefault="00F47096" w:rsidP="009250A6">
            <w:pPr>
              <w:rPr>
                <w:rFonts w:cs="Times New Roman"/>
                <w:szCs w:val="20"/>
              </w:rPr>
            </w:pPr>
          </w:p>
          <w:p w14:paraId="685F6844" w14:textId="4ED33962" w:rsidR="00F47096" w:rsidRPr="00370D3B" w:rsidRDefault="00F47096" w:rsidP="009250A6">
            <w:pPr>
              <w:rPr>
                <w:rFonts w:cs="Times New Roman"/>
                <w:b/>
                <w:szCs w:val="20"/>
              </w:rPr>
            </w:pPr>
            <w:r w:rsidRPr="00370D3B">
              <w:rPr>
                <w:rFonts w:cs="Times New Roman"/>
                <w:b/>
                <w:szCs w:val="20"/>
              </w:rPr>
              <w:t xml:space="preserve">Most Recent </w:t>
            </w:r>
            <w:r w:rsidR="001D5B6F">
              <w:rPr>
                <w:rFonts w:cs="Times New Roman"/>
                <w:b/>
                <w:szCs w:val="20"/>
              </w:rPr>
              <w:t>Action</w:t>
            </w:r>
          </w:p>
          <w:p w14:paraId="24CFEF24" w14:textId="1D333E0C" w:rsidR="00F47096" w:rsidRPr="00370D3B" w:rsidRDefault="00F47096" w:rsidP="009250A6">
            <w:pPr>
              <w:rPr>
                <w:rFonts w:cs="Times New Roman"/>
                <w:szCs w:val="20"/>
              </w:rPr>
            </w:pPr>
            <w:r w:rsidRPr="00370D3B">
              <w:rPr>
                <w:rFonts w:cs="Times New Roman"/>
                <w:szCs w:val="20"/>
              </w:rPr>
              <w:t>Read twice and referred to the Committee on Homeland Security and Governmental Affairs on October 17, 2017.</w:t>
            </w:r>
          </w:p>
        </w:tc>
        <w:tc>
          <w:tcPr>
            <w:tcW w:w="2396" w:type="pct"/>
          </w:tcPr>
          <w:p w14:paraId="70F33D82" w14:textId="77777777" w:rsidR="00845645" w:rsidRPr="00370D3B" w:rsidRDefault="00807B64"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Reforms research grant review panels by adding members such as a “taxpayer advocate” and </w:t>
            </w:r>
            <w:proofErr w:type="spellStart"/>
            <w:r w:rsidRPr="00370D3B">
              <w:rPr>
                <w:rFonts w:ascii="Times New Roman" w:hAnsi="Times New Roman" w:cs="Times New Roman"/>
                <w:szCs w:val="20"/>
              </w:rPr>
              <w:t>nonresearch</w:t>
            </w:r>
            <w:proofErr w:type="spellEnd"/>
            <w:r w:rsidRPr="00370D3B">
              <w:rPr>
                <w:rFonts w:ascii="Times New Roman" w:hAnsi="Times New Roman" w:cs="Times New Roman"/>
                <w:szCs w:val="20"/>
              </w:rPr>
              <w:t xml:space="preserve"> or academic affiliated member</w:t>
            </w:r>
          </w:p>
          <w:p w14:paraId="5815F48B" w14:textId="6F45B55E" w:rsidR="00DC39FF" w:rsidRPr="00370D3B" w:rsidRDefault="00DC39FF"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public access to documentation of research funded by grants</w:t>
            </w:r>
          </w:p>
        </w:tc>
      </w:tr>
      <w:tr w:rsidR="00845645" w:rsidRPr="00370D3B" w14:paraId="3E18A4D7" w14:textId="77777777" w:rsidTr="003608DC">
        <w:trPr>
          <w:trHeight w:val="863"/>
        </w:trPr>
        <w:tc>
          <w:tcPr>
            <w:tcW w:w="624" w:type="pct"/>
          </w:tcPr>
          <w:p w14:paraId="144F723F" w14:textId="77777777" w:rsidR="00845645" w:rsidRPr="00370D3B" w:rsidRDefault="00845645" w:rsidP="00D11195">
            <w:pPr>
              <w:rPr>
                <w:rFonts w:cs="Times New Roman"/>
                <w:szCs w:val="20"/>
              </w:rPr>
            </w:pPr>
            <w:r w:rsidRPr="00370D3B">
              <w:rPr>
                <w:rFonts w:cs="Times New Roman"/>
                <w:szCs w:val="20"/>
              </w:rPr>
              <w:t>H.R. 4047 – Saving Federal Dollars Through Better Use of Government Purchase and Travel Cards Act of 2017</w:t>
            </w:r>
          </w:p>
          <w:p w14:paraId="22B026D7" w14:textId="61C8824C" w:rsidR="00845645" w:rsidRPr="00370D3B" w:rsidRDefault="00D94CBE" w:rsidP="00D11195">
            <w:pPr>
              <w:rPr>
                <w:rFonts w:cs="Times New Roman"/>
                <w:szCs w:val="20"/>
              </w:rPr>
            </w:pPr>
            <w:hyperlink r:id="rId35" w:history="1">
              <w:r w:rsidR="00845645" w:rsidRPr="00370D3B">
                <w:rPr>
                  <w:rStyle w:val="Hyperlink"/>
                  <w:rFonts w:cs="Times New Roman"/>
                  <w:szCs w:val="20"/>
                </w:rPr>
                <w:t>Link</w:t>
              </w:r>
            </w:hyperlink>
          </w:p>
        </w:tc>
        <w:tc>
          <w:tcPr>
            <w:tcW w:w="521" w:type="pct"/>
          </w:tcPr>
          <w:p w14:paraId="5ACEDD8C" w14:textId="46563F03" w:rsidR="00845645" w:rsidRPr="00370D3B" w:rsidRDefault="00845645" w:rsidP="009250A6">
            <w:pPr>
              <w:rPr>
                <w:rFonts w:cs="Times New Roman"/>
                <w:szCs w:val="20"/>
              </w:rPr>
            </w:pPr>
            <w:r w:rsidRPr="00370D3B">
              <w:rPr>
                <w:rFonts w:cs="Times New Roman"/>
                <w:szCs w:val="20"/>
              </w:rPr>
              <w:t>Rep. Bustos, Cheri [D-IL-17]</w:t>
            </w:r>
          </w:p>
        </w:tc>
        <w:tc>
          <w:tcPr>
            <w:tcW w:w="1459" w:type="pct"/>
          </w:tcPr>
          <w:p w14:paraId="3E2C82DC" w14:textId="54731311" w:rsidR="00845645" w:rsidRPr="00370D3B" w:rsidRDefault="001D5B6F" w:rsidP="009250A6">
            <w:pPr>
              <w:rPr>
                <w:rFonts w:cs="Times New Roman"/>
                <w:b/>
                <w:szCs w:val="20"/>
              </w:rPr>
            </w:pPr>
            <w:r>
              <w:rPr>
                <w:rFonts w:cs="Times New Roman"/>
                <w:b/>
                <w:szCs w:val="20"/>
              </w:rPr>
              <w:t>Introduced</w:t>
            </w:r>
          </w:p>
          <w:p w14:paraId="5EB72139" w14:textId="77777777" w:rsidR="00845645" w:rsidRPr="00370D3B" w:rsidRDefault="00845645" w:rsidP="009250A6">
            <w:pPr>
              <w:rPr>
                <w:rFonts w:cs="Times New Roman"/>
                <w:szCs w:val="20"/>
              </w:rPr>
            </w:pPr>
            <w:r w:rsidRPr="00370D3B">
              <w:rPr>
                <w:rFonts w:cs="Times New Roman"/>
                <w:szCs w:val="20"/>
              </w:rPr>
              <w:t>October 12, 2017</w:t>
            </w:r>
          </w:p>
          <w:p w14:paraId="17CB2CE8" w14:textId="77777777" w:rsidR="00845645" w:rsidRPr="00370D3B" w:rsidRDefault="00845645" w:rsidP="009250A6">
            <w:pPr>
              <w:rPr>
                <w:rFonts w:cs="Times New Roman"/>
                <w:szCs w:val="20"/>
              </w:rPr>
            </w:pPr>
          </w:p>
          <w:p w14:paraId="6A8E5FEB" w14:textId="667E056D" w:rsidR="00845645" w:rsidRPr="00370D3B" w:rsidRDefault="00845645" w:rsidP="009250A6">
            <w:pPr>
              <w:rPr>
                <w:rFonts w:cs="Times New Roman"/>
                <w:b/>
                <w:szCs w:val="20"/>
              </w:rPr>
            </w:pPr>
            <w:r w:rsidRPr="00370D3B">
              <w:rPr>
                <w:rFonts w:cs="Times New Roman"/>
                <w:b/>
                <w:szCs w:val="20"/>
              </w:rPr>
              <w:t xml:space="preserve">Most Recent </w:t>
            </w:r>
            <w:r w:rsidR="001D5B6F">
              <w:rPr>
                <w:rFonts w:cs="Times New Roman"/>
                <w:b/>
                <w:szCs w:val="20"/>
              </w:rPr>
              <w:t>Action</w:t>
            </w:r>
          </w:p>
          <w:p w14:paraId="4D161CB9" w14:textId="686824D3" w:rsidR="00845645" w:rsidRPr="00370D3B" w:rsidRDefault="00845645" w:rsidP="009250A6">
            <w:pPr>
              <w:rPr>
                <w:rFonts w:cs="Times New Roman"/>
                <w:szCs w:val="20"/>
              </w:rPr>
            </w:pPr>
            <w:r w:rsidRPr="00370D3B">
              <w:rPr>
                <w:rFonts w:cs="Times New Roman"/>
                <w:szCs w:val="20"/>
              </w:rPr>
              <w:t>Referred to the House Committee on Oversight and Government Reform on October 12, 2017.</w:t>
            </w:r>
          </w:p>
        </w:tc>
        <w:tc>
          <w:tcPr>
            <w:tcW w:w="2396" w:type="pct"/>
          </w:tcPr>
          <w:p w14:paraId="31B01E8E" w14:textId="77777777" w:rsidR="00845645" w:rsidRPr="00370D3B" w:rsidRDefault="00845645"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Director of OMB shall develop a strategy to expand the use of data analytics in managing government purchase and travel charge cards.</w:t>
            </w:r>
          </w:p>
          <w:p w14:paraId="7F23E6A3" w14:textId="77777777" w:rsidR="00845645" w:rsidRPr="00370D3B" w:rsidRDefault="00845645"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Director of OMB shall issue guidance on improving information sharing by government agencies</w:t>
            </w:r>
          </w:p>
          <w:p w14:paraId="6458CF61" w14:textId="3F0D2BB7" w:rsidR="00845645" w:rsidRPr="00370D3B" w:rsidRDefault="00845645"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Administrator of General Services and Director of OMB shall establish a purchase and travel card data management group</w:t>
            </w:r>
          </w:p>
        </w:tc>
      </w:tr>
      <w:tr w:rsidR="00824499" w:rsidRPr="00370D3B" w14:paraId="5D0DA977" w14:textId="77777777" w:rsidTr="003608DC">
        <w:trPr>
          <w:trHeight w:val="863"/>
        </w:trPr>
        <w:tc>
          <w:tcPr>
            <w:tcW w:w="624" w:type="pct"/>
          </w:tcPr>
          <w:p w14:paraId="2CBF7DBE" w14:textId="77777777" w:rsidR="00824499" w:rsidRPr="00370D3B" w:rsidRDefault="00824499" w:rsidP="00D11195">
            <w:pPr>
              <w:rPr>
                <w:rFonts w:cs="Times New Roman"/>
                <w:szCs w:val="20"/>
              </w:rPr>
            </w:pPr>
            <w:r w:rsidRPr="00370D3B">
              <w:rPr>
                <w:rFonts w:cs="Times New Roman"/>
                <w:szCs w:val="20"/>
              </w:rPr>
              <w:lastRenderedPageBreak/>
              <w:t>H.R. 4014 – DRAIN the Swamp Act of 2017</w:t>
            </w:r>
          </w:p>
          <w:p w14:paraId="006A3547" w14:textId="66D6786F" w:rsidR="00824499" w:rsidRPr="00370D3B" w:rsidRDefault="00D94CBE" w:rsidP="00D11195">
            <w:pPr>
              <w:rPr>
                <w:rFonts w:cs="Times New Roman"/>
                <w:szCs w:val="20"/>
              </w:rPr>
            </w:pPr>
            <w:hyperlink r:id="rId36" w:history="1">
              <w:r w:rsidR="00824499" w:rsidRPr="00370D3B">
                <w:rPr>
                  <w:rStyle w:val="Hyperlink"/>
                  <w:rFonts w:cs="Times New Roman"/>
                  <w:szCs w:val="20"/>
                </w:rPr>
                <w:t>Link</w:t>
              </w:r>
            </w:hyperlink>
          </w:p>
        </w:tc>
        <w:tc>
          <w:tcPr>
            <w:tcW w:w="521" w:type="pct"/>
          </w:tcPr>
          <w:p w14:paraId="058A97AC" w14:textId="37DA91AC" w:rsidR="00824499" w:rsidRPr="00370D3B" w:rsidRDefault="00824499" w:rsidP="009250A6">
            <w:pPr>
              <w:rPr>
                <w:rFonts w:cs="Times New Roman"/>
                <w:szCs w:val="20"/>
              </w:rPr>
            </w:pPr>
            <w:r w:rsidRPr="00370D3B">
              <w:rPr>
                <w:rFonts w:cs="Times New Roman"/>
                <w:szCs w:val="20"/>
              </w:rPr>
              <w:t xml:space="preserve">Rep. </w:t>
            </w:r>
            <w:proofErr w:type="spellStart"/>
            <w:r w:rsidRPr="00370D3B">
              <w:rPr>
                <w:rFonts w:cs="Times New Roman"/>
                <w:szCs w:val="20"/>
              </w:rPr>
              <w:t>Ciciline</w:t>
            </w:r>
            <w:proofErr w:type="spellEnd"/>
            <w:r w:rsidRPr="00370D3B">
              <w:rPr>
                <w:rFonts w:cs="Times New Roman"/>
                <w:szCs w:val="20"/>
              </w:rPr>
              <w:t>, David [D-RI-1]</w:t>
            </w:r>
          </w:p>
        </w:tc>
        <w:tc>
          <w:tcPr>
            <w:tcW w:w="1459" w:type="pct"/>
          </w:tcPr>
          <w:p w14:paraId="3CD505C4" w14:textId="2B8BC8B6" w:rsidR="00824499" w:rsidRPr="00370D3B" w:rsidRDefault="001D5B6F" w:rsidP="009250A6">
            <w:pPr>
              <w:rPr>
                <w:rFonts w:cs="Times New Roman"/>
                <w:b/>
                <w:szCs w:val="20"/>
              </w:rPr>
            </w:pPr>
            <w:r>
              <w:rPr>
                <w:rFonts w:cs="Times New Roman"/>
                <w:b/>
                <w:szCs w:val="20"/>
              </w:rPr>
              <w:t>Introduced</w:t>
            </w:r>
          </w:p>
          <w:p w14:paraId="11998D67" w14:textId="77777777" w:rsidR="00824499" w:rsidRPr="00370D3B" w:rsidRDefault="00824499" w:rsidP="009250A6">
            <w:pPr>
              <w:rPr>
                <w:rFonts w:cs="Times New Roman"/>
                <w:szCs w:val="20"/>
              </w:rPr>
            </w:pPr>
            <w:r w:rsidRPr="00370D3B">
              <w:rPr>
                <w:rFonts w:cs="Times New Roman"/>
                <w:szCs w:val="20"/>
              </w:rPr>
              <w:t>October 11, 2017</w:t>
            </w:r>
          </w:p>
          <w:p w14:paraId="2F029533" w14:textId="77777777" w:rsidR="00824499" w:rsidRPr="00370D3B" w:rsidRDefault="00824499" w:rsidP="009250A6">
            <w:pPr>
              <w:rPr>
                <w:rFonts w:cs="Times New Roman"/>
                <w:szCs w:val="20"/>
              </w:rPr>
            </w:pPr>
          </w:p>
          <w:p w14:paraId="361CF754" w14:textId="0C95DDD7" w:rsidR="00824499" w:rsidRPr="00370D3B" w:rsidRDefault="00824499" w:rsidP="009250A6">
            <w:pPr>
              <w:rPr>
                <w:rFonts w:cs="Times New Roman"/>
                <w:b/>
                <w:szCs w:val="20"/>
              </w:rPr>
            </w:pPr>
            <w:r w:rsidRPr="00370D3B">
              <w:rPr>
                <w:rFonts w:cs="Times New Roman"/>
                <w:b/>
                <w:szCs w:val="20"/>
              </w:rPr>
              <w:t xml:space="preserve">Most Recent </w:t>
            </w:r>
            <w:r w:rsidR="001D5B6F">
              <w:rPr>
                <w:rFonts w:cs="Times New Roman"/>
                <w:b/>
                <w:szCs w:val="20"/>
              </w:rPr>
              <w:t>Action</w:t>
            </w:r>
          </w:p>
          <w:p w14:paraId="30E961C6" w14:textId="35A0CA3D" w:rsidR="00824499" w:rsidRPr="00370D3B" w:rsidRDefault="00824499" w:rsidP="009250A6">
            <w:pPr>
              <w:rPr>
                <w:rFonts w:cs="Times New Roman"/>
                <w:szCs w:val="20"/>
              </w:rPr>
            </w:pPr>
            <w:r w:rsidRPr="00370D3B">
              <w:rPr>
                <w:rFonts w:cs="Times New Roman"/>
                <w:szCs w:val="20"/>
              </w:rPr>
              <w:t xml:space="preserve">Referred to the </w:t>
            </w:r>
            <w:r w:rsidR="00DC39FF" w:rsidRPr="00370D3B">
              <w:rPr>
                <w:rFonts w:cs="Times New Roman"/>
                <w:szCs w:val="20"/>
              </w:rPr>
              <w:t>Subcommittee on Regulatory Reform, Commercial and Antitrust Law on October 19, 2017.</w:t>
            </w:r>
          </w:p>
        </w:tc>
        <w:tc>
          <w:tcPr>
            <w:tcW w:w="2396" w:type="pct"/>
          </w:tcPr>
          <w:p w14:paraId="6A74F423" w14:textId="77777777" w:rsidR="00824499" w:rsidRPr="00370D3B" w:rsidRDefault="00824499"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agency heads to submit the Comptroller General for each major rule proposed, assessing any regulatory conflicts of interest</w:t>
            </w:r>
          </w:p>
          <w:p w14:paraId="5348F07D" w14:textId="77777777" w:rsidR="00824499" w:rsidRPr="00370D3B" w:rsidRDefault="00824499"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Regulatory conflict of interest means a major rule that will have substantial pecuniary benefit to a covered person</w:t>
            </w:r>
          </w:p>
          <w:p w14:paraId="79927F2F" w14:textId="08CD5B87" w:rsidR="00824499" w:rsidRPr="00370D3B" w:rsidRDefault="00824499"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ACUS shall conduct a study on: compliance by Federal Agencies with this Act and the amendments made by this act and effective measures to minimize regulatory capture. No later than 1 year after enactment ACUS shall submit a report to Congress that contains the findings of the study</w:t>
            </w:r>
          </w:p>
          <w:p w14:paraId="0458C86D" w14:textId="051CF388" w:rsidR="00824499" w:rsidRPr="00370D3B" w:rsidRDefault="00824499"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Compliance with this act shall be subject to judicial review</w:t>
            </w:r>
          </w:p>
        </w:tc>
      </w:tr>
      <w:tr w:rsidR="007A1FF8" w:rsidRPr="00370D3B" w14:paraId="32ACEA5B" w14:textId="77777777" w:rsidTr="003608DC">
        <w:trPr>
          <w:trHeight w:val="863"/>
        </w:trPr>
        <w:tc>
          <w:tcPr>
            <w:tcW w:w="624" w:type="pct"/>
          </w:tcPr>
          <w:p w14:paraId="28DB76F0" w14:textId="4DAEAD32" w:rsidR="007A1FF8" w:rsidRPr="00370D3B" w:rsidRDefault="007A1FF8" w:rsidP="00D11195">
            <w:pPr>
              <w:rPr>
                <w:rFonts w:cs="Times New Roman"/>
                <w:szCs w:val="20"/>
              </w:rPr>
            </w:pPr>
            <w:r w:rsidRPr="00370D3B">
              <w:rPr>
                <w:rFonts w:cs="Times New Roman"/>
                <w:szCs w:val="20"/>
              </w:rPr>
              <w:t>H.R. 4003 – To re</w:t>
            </w:r>
            <w:r w:rsidR="00F43836">
              <w:rPr>
                <w:rFonts w:cs="Times New Roman"/>
                <w:szCs w:val="20"/>
              </w:rPr>
              <w:t>q</w:t>
            </w:r>
            <w:r w:rsidRPr="00370D3B">
              <w:rPr>
                <w:rFonts w:cs="Times New Roman"/>
                <w:szCs w:val="20"/>
              </w:rPr>
              <w:t xml:space="preserve">uire that in a notice of proposed </w:t>
            </w:r>
            <w:proofErr w:type="spellStart"/>
            <w:r w:rsidRPr="00370D3B">
              <w:rPr>
                <w:rFonts w:cs="Times New Roman"/>
                <w:szCs w:val="20"/>
              </w:rPr>
              <w:t>rule making</w:t>
            </w:r>
            <w:proofErr w:type="spellEnd"/>
            <w:r w:rsidRPr="00370D3B">
              <w:rPr>
                <w:rFonts w:cs="Times New Roman"/>
                <w:szCs w:val="20"/>
              </w:rPr>
              <w:t xml:space="preserve"> for a new rule, the notice shall identify two rules which the agency intends to repeal</w:t>
            </w:r>
          </w:p>
          <w:p w14:paraId="05C396DC" w14:textId="6556010A" w:rsidR="007A1FF8" w:rsidRPr="00370D3B" w:rsidRDefault="00D94CBE" w:rsidP="00D11195">
            <w:pPr>
              <w:rPr>
                <w:rFonts w:cs="Times New Roman"/>
                <w:szCs w:val="20"/>
              </w:rPr>
            </w:pPr>
            <w:hyperlink r:id="rId37" w:history="1">
              <w:r w:rsidR="007A1FF8" w:rsidRPr="00370D3B">
                <w:rPr>
                  <w:rStyle w:val="Hyperlink"/>
                  <w:rFonts w:cs="Times New Roman"/>
                  <w:szCs w:val="20"/>
                </w:rPr>
                <w:t>Link</w:t>
              </w:r>
            </w:hyperlink>
          </w:p>
        </w:tc>
        <w:tc>
          <w:tcPr>
            <w:tcW w:w="521" w:type="pct"/>
          </w:tcPr>
          <w:p w14:paraId="3B7F1D7C" w14:textId="3B369FAF" w:rsidR="007A1FF8" w:rsidRPr="00370D3B" w:rsidRDefault="007A1FF8" w:rsidP="009250A6">
            <w:pPr>
              <w:rPr>
                <w:rFonts w:cs="Times New Roman"/>
                <w:szCs w:val="20"/>
              </w:rPr>
            </w:pPr>
            <w:r w:rsidRPr="00370D3B">
              <w:rPr>
                <w:rFonts w:cs="Times New Roman"/>
                <w:szCs w:val="20"/>
              </w:rPr>
              <w:t>Rep. Posey, Bill [R-FL-8]</w:t>
            </w:r>
          </w:p>
        </w:tc>
        <w:tc>
          <w:tcPr>
            <w:tcW w:w="1459" w:type="pct"/>
          </w:tcPr>
          <w:p w14:paraId="21E42AAA" w14:textId="044347AB" w:rsidR="007A1FF8" w:rsidRPr="00370D3B" w:rsidRDefault="001D5B6F" w:rsidP="009250A6">
            <w:pPr>
              <w:rPr>
                <w:rFonts w:cs="Times New Roman"/>
                <w:b/>
                <w:szCs w:val="20"/>
              </w:rPr>
            </w:pPr>
            <w:r>
              <w:rPr>
                <w:rFonts w:cs="Times New Roman"/>
                <w:b/>
                <w:szCs w:val="20"/>
              </w:rPr>
              <w:t>Introduced</w:t>
            </w:r>
          </w:p>
          <w:p w14:paraId="3F11C8AD" w14:textId="77777777" w:rsidR="007A1FF8" w:rsidRPr="00370D3B" w:rsidRDefault="007A1FF8" w:rsidP="009250A6">
            <w:pPr>
              <w:rPr>
                <w:rFonts w:cs="Times New Roman"/>
                <w:szCs w:val="20"/>
              </w:rPr>
            </w:pPr>
            <w:r w:rsidRPr="00370D3B">
              <w:rPr>
                <w:rFonts w:cs="Times New Roman"/>
                <w:szCs w:val="20"/>
              </w:rPr>
              <w:t>October 10, 2017</w:t>
            </w:r>
          </w:p>
          <w:p w14:paraId="795A7DA1" w14:textId="77777777" w:rsidR="007A1FF8" w:rsidRPr="00370D3B" w:rsidRDefault="007A1FF8" w:rsidP="009250A6">
            <w:pPr>
              <w:rPr>
                <w:rFonts w:cs="Times New Roman"/>
                <w:szCs w:val="20"/>
              </w:rPr>
            </w:pPr>
          </w:p>
          <w:p w14:paraId="08EE4907" w14:textId="0C865CB0" w:rsidR="007A1FF8" w:rsidRPr="00370D3B" w:rsidRDefault="007A1FF8" w:rsidP="009250A6">
            <w:pPr>
              <w:rPr>
                <w:rFonts w:cs="Times New Roman"/>
                <w:b/>
                <w:szCs w:val="20"/>
              </w:rPr>
            </w:pPr>
            <w:r w:rsidRPr="00370D3B">
              <w:rPr>
                <w:rFonts w:cs="Times New Roman"/>
                <w:b/>
                <w:szCs w:val="20"/>
              </w:rPr>
              <w:t xml:space="preserve">Most Recent </w:t>
            </w:r>
            <w:r w:rsidR="001D5B6F">
              <w:rPr>
                <w:rFonts w:cs="Times New Roman"/>
                <w:b/>
                <w:szCs w:val="20"/>
              </w:rPr>
              <w:t>Action</w:t>
            </w:r>
          </w:p>
          <w:p w14:paraId="169AF44B" w14:textId="47CB7143" w:rsidR="007A1FF8" w:rsidRPr="00370D3B" w:rsidRDefault="007A1FF8" w:rsidP="009250A6">
            <w:pPr>
              <w:rPr>
                <w:rFonts w:cs="Times New Roman"/>
                <w:szCs w:val="20"/>
              </w:rPr>
            </w:pPr>
            <w:r w:rsidRPr="00370D3B">
              <w:rPr>
                <w:rFonts w:cs="Times New Roman"/>
                <w:szCs w:val="20"/>
              </w:rPr>
              <w:t xml:space="preserve">Referred to the </w:t>
            </w:r>
            <w:r w:rsidR="00DC39FF" w:rsidRPr="00370D3B">
              <w:rPr>
                <w:rFonts w:cs="Times New Roman"/>
                <w:szCs w:val="20"/>
              </w:rPr>
              <w:t>subcommittee on Regulatory Reform, Commercial and Antitrust Law on October 19, 2017.</w:t>
            </w:r>
          </w:p>
        </w:tc>
        <w:tc>
          <w:tcPr>
            <w:tcW w:w="2396" w:type="pct"/>
          </w:tcPr>
          <w:p w14:paraId="519A9758" w14:textId="407945C6" w:rsidR="007A1FF8" w:rsidRPr="00370D3B" w:rsidRDefault="00824499"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that, during notice of a proposed rule, the agency identify and make known the date marking when the process for repeal will begin of two rules that they intend to repeal.</w:t>
            </w:r>
          </w:p>
        </w:tc>
      </w:tr>
      <w:tr w:rsidR="00A642F8" w:rsidRPr="00370D3B" w14:paraId="2BA9AB4A" w14:textId="77777777" w:rsidTr="003608DC">
        <w:trPr>
          <w:trHeight w:val="863"/>
        </w:trPr>
        <w:tc>
          <w:tcPr>
            <w:tcW w:w="624" w:type="pct"/>
          </w:tcPr>
          <w:p w14:paraId="13590629" w14:textId="77777777" w:rsidR="00A642F8" w:rsidRPr="00370D3B" w:rsidRDefault="00A642F8" w:rsidP="00D11195">
            <w:pPr>
              <w:rPr>
                <w:rFonts w:cs="Times New Roman"/>
                <w:szCs w:val="20"/>
              </w:rPr>
            </w:pPr>
            <w:r w:rsidRPr="00370D3B">
              <w:rPr>
                <w:rFonts w:cs="Times New Roman"/>
                <w:szCs w:val="20"/>
              </w:rPr>
              <w:t>H.R. 3953 – Federal Election Administration Act of 2017</w:t>
            </w:r>
          </w:p>
          <w:p w14:paraId="13149385" w14:textId="3A171886" w:rsidR="00A642F8" w:rsidRPr="00370D3B" w:rsidRDefault="00D94CBE" w:rsidP="00D11195">
            <w:pPr>
              <w:rPr>
                <w:rFonts w:cs="Times New Roman"/>
                <w:szCs w:val="20"/>
              </w:rPr>
            </w:pPr>
            <w:hyperlink r:id="rId38" w:history="1">
              <w:r w:rsidR="00A642F8" w:rsidRPr="00370D3B">
                <w:rPr>
                  <w:rStyle w:val="Hyperlink"/>
                  <w:rFonts w:cs="Times New Roman"/>
                  <w:szCs w:val="20"/>
                </w:rPr>
                <w:t>Link</w:t>
              </w:r>
            </w:hyperlink>
          </w:p>
        </w:tc>
        <w:tc>
          <w:tcPr>
            <w:tcW w:w="521" w:type="pct"/>
          </w:tcPr>
          <w:p w14:paraId="176C014D" w14:textId="0C27AB64" w:rsidR="00A642F8" w:rsidRPr="00370D3B" w:rsidRDefault="00A642F8" w:rsidP="009250A6">
            <w:pPr>
              <w:rPr>
                <w:rFonts w:cs="Times New Roman"/>
                <w:szCs w:val="20"/>
              </w:rPr>
            </w:pPr>
            <w:r w:rsidRPr="00370D3B">
              <w:rPr>
                <w:rFonts w:cs="Times New Roman"/>
                <w:szCs w:val="20"/>
              </w:rPr>
              <w:t>Rep. Price, David E. [D-NC-4]</w:t>
            </w:r>
          </w:p>
        </w:tc>
        <w:tc>
          <w:tcPr>
            <w:tcW w:w="1459" w:type="pct"/>
          </w:tcPr>
          <w:p w14:paraId="34DC09F6" w14:textId="269C99E0" w:rsidR="00A642F8" w:rsidRPr="00370D3B" w:rsidRDefault="001D5B6F" w:rsidP="009250A6">
            <w:pPr>
              <w:rPr>
                <w:rFonts w:cs="Times New Roman"/>
                <w:b/>
                <w:szCs w:val="20"/>
              </w:rPr>
            </w:pPr>
            <w:r>
              <w:rPr>
                <w:rFonts w:cs="Times New Roman"/>
                <w:b/>
                <w:szCs w:val="20"/>
              </w:rPr>
              <w:t>Introduced</w:t>
            </w:r>
          </w:p>
          <w:p w14:paraId="2D923450" w14:textId="77777777" w:rsidR="00A642F8" w:rsidRPr="00370D3B" w:rsidRDefault="00A642F8" w:rsidP="009250A6">
            <w:pPr>
              <w:rPr>
                <w:rFonts w:cs="Times New Roman"/>
                <w:szCs w:val="20"/>
              </w:rPr>
            </w:pPr>
            <w:r w:rsidRPr="00370D3B">
              <w:rPr>
                <w:rFonts w:cs="Times New Roman"/>
                <w:szCs w:val="20"/>
              </w:rPr>
              <w:t>October 4, 2017</w:t>
            </w:r>
          </w:p>
          <w:p w14:paraId="1FC6FA92" w14:textId="77777777" w:rsidR="00A642F8" w:rsidRPr="00370D3B" w:rsidRDefault="00A642F8" w:rsidP="009250A6">
            <w:pPr>
              <w:rPr>
                <w:rFonts w:cs="Times New Roman"/>
                <w:szCs w:val="20"/>
              </w:rPr>
            </w:pPr>
          </w:p>
          <w:p w14:paraId="67383F8F" w14:textId="6EA7ECE7" w:rsidR="00A642F8" w:rsidRPr="00370D3B" w:rsidRDefault="00A642F8" w:rsidP="009250A6">
            <w:pPr>
              <w:rPr>
                <w:rFonts w:cs="Times New Roman"/>
                <w:b/>
                <w:szCs w:val="20"/>
              </w:rPr>
            </w:pPr>
            <w:r w:rsidRPr="00370D3B">
              <w:rPr>
                <w:rFonts w:cs="Times New Roman"/>
                <w:b/>
                <w:szCs w:val="20"/>
              </w:rPr>
              <w:t xml:space="preserve">Most Recent </w:t>
            </w:r>
            <w:r w:rsidR="001D5B6F">
              <w:rPr>
                <w:rFonts w:cs="Times New Roman"/>
                <w:b/>
                <w:szCs w:val="20"/>
              </w:rPr>
              <w:t>Action</w:t>
            </w:r>
          </w:p>
          <w:p w14:paraId="257AB25A" w14:textId="0AB8B7F7" w:rsidR="00A642F8" w:rsidRPr="00370D3B" w:rsidRDefault="00A642F8" w:rsidP="009250A6">
            <w:pPr>
              <w:rPr>
                <w:rFonts w:cs="Times New Roman"/>
                <w:szCs w:val="20"/>
              </w:rPr>
            </w:pPr>
            <w:r w:rsidRPr="00370D3B">
              <w:rPr>
                <w:rFonts w:cs="Times New Roman"/>
                <w:szCs w:val="20"/>
              </w:rPr>
              <w:t>Referred to the House Committee on House Administration on October 4, 2017.</w:t>
            </w:r>
          </w:p>
        </w:tc>
        <w:tc>
          <w:tcPr>
            <w:tcW w:w="2396" w:type="pct"/>
          </w:tcPr>
          <w:p w14:paraId="6D2D922F" w14:textId="77777777" w:rsidR="00A642F8" w:rsidRPr="00370D3B" w:rsidRDefault="00A642F8"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Replaces the Federal Election Commission with the Federal Election Administration</w:t>
            </w:r>
          </w:p>
          <w:p w14:paraId="57574830" w14:textId="77777777" w:rsidR="00A642F8" w:rsidRPr="00370D3B" w:rsidRDefault="00A642F8"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The FEA is to be an independent agency, conforming to the definition provided in the U.S.C., whose chair shall be appointed for 10 years</w:t>
            </w:r>
          </w:p>
          <w:p w14:paraId="187D4830" w14:textId="77777777" w:rsidR="00A642F8" w:rsidRPr="00370D3B" w:rsidRDefault="00A642F8"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Shall have the power to enforce through suit or administrative action, the provisions of the Act</w:t>
            </w:r>
          </w:p>
          <w:p w14:paraId="6F18F631" w14:textId="7C5EB3C7" w:rsidR="00A642F8" w:rsidRPr="00370D3B" w:rsidRDefault="00A642F8"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All records and properties of the FEC shall transfer to the FEA</w:t>
            </w:r>
          </w:p>
        </w:tc>
      </w:tr>
      <w:tr w:rsidR="009250A6" w:rsidRPr="00370D3B" w14:paraId="48DDF027" w14:textId="77777777" w:rsidTr="003608DC">
        <w:trPr>
          <w:trHeight w:val="863"/>
        </w:trPr>
        <w:tc>
          <w:tcPr>
            <w:tcW w:w="624" w:type="pct"/>
          </w:tcPr>
          <w:p w14:paraId="137ED7E9" w14:textId="77777777" w:rsidR="009250A6" w:rsidRPr="00370D3B" w:rsidRDefault="009250A6" w:rsidP="00D11195">
            <w:pPr>
              <w:rPr>
                <w:rFonts w:cs="Times New Roman"/>
                <w:szCs w:val="20"/>
              </w:rPr>
            </w:pPr>
            <w:r w:rsidRPr="00370D3B">
              <w:rPr>
                <w:rFonts w:cs="Times New Roman"/>
                <w:szCs w:val="20"/>
              </w:rPr>
              <w:t>S. 1886 – Temporary and Term Appointments Act of 2017</w:t>
            </w:r>
          </w:p>
          <w:p w14:paraId="126E5B4F" w14:textId="7F481CBE" w:rsidR="009250A6" w:rsidRPr="00370D3B" w:rsidRDefault="00D94CBE" w:rsidP="00D11195">
            <w:pPr>
              <w:rPr>
                <w:rFonts w:cs="Times New Roman"/>
                <w:szCs w:val="20"/>
              </w:rPr>
            </w:pPr>
            <w:hyperlink r:id="rId39" w:history="1">
              <w:r w:rsidR="009250A6" w:rsidRPr="00370D3B">
                <w:rPr>
                  <w:rStyle w:val="Hyperlink"/>
                  <w:rFonts w:cs="Times New Roman"/>
                  <w:szCs w:val="20"/>
                </w:rPr>
                <w:t>Link</w:t>
              </w:r>
            </w:hyperlink>
          </w:p>
        </w:tc>
        <w:tc>
          <w:tcPr>
            <w:tcW w:w="521" w:type="pct"/>
          </w:tcPr>
          <w:p w14:paraId="2EB19E92" w14:textId="4DC339B1" w:rsidR="009250A6" w:rsidRPr="00370D3B" w:rsidRDefault="009250A6" w:rsidP="009250A6">
            <w:pPr>
              <w:rPr>
                <w:rFonts w:cs="Times New Roman"/>
                <w:szCs w:val="20"/>
              </w:rPr>
            </w:pPr>
            <w:r w:rsidRPr="00370D3B">
              <w:rPr>
                <w:rFonts w:cs="Times New Roman"/>
                <w:szCs w:val="20"/>
              </w:rPr>
              <w:t>`Sen. Lankford, James [R-OK]</w:t>
            </w:r>
          </w:p>
        </w:tc>
        <w:tc>
          <w:tcPr>
            <w:tcW w:w="1459" w:type="pct"/>
          </w:tcPr>
          <w:p w14:paraId="6EB0D5DE" w14:textId="7110EE6E" w:rsidR="009250A6" w:rsidRPr="00370D3B" w:rsidRDefault="001D5B6F" w:rsidP="009250A6">
            <w:pPr>
              <w:rPr>
                <w:rFonts w:cs="Times New Roman"/>
                <w:b/>
                <w:szCs w:val="20"/>
              </w:rPr>
            </w:pPr>
            <w:r>
              <w:rPr>
                <w:rFonts w:cs="Times New Roman"/>
                <w:b/>
                <w:szCs w:val="20"/>
              </w:rPr>
              <w:t>Introduced</w:t>
            </w:r>
          </w:p>
          <w:p w14:paraId="58917FAB" w14:textId="77777777" w:rsidR="009250A6" w:rsidRPr="00370D3B" w:rsidRDefault="009250A6" w:rsidP="009250A6">
            <w:pPr>
              <w:rPr>
                <w:rFonts w:cs="Times New Roman"/>
                <w:szCs w:val="20"/>
              </w:rPr>
            </w:pPr>
            <w:r w:rsidRPr="00370D3B">
              <w:rPr>
                <w:rFonts w:cs="Times New Roman"/>
                <w:szCs w:val="20"/>
              </w:rPr>
              <w:t>September 28, 2017</w:t>
            </w:r>
          </w:p>
          <w:p w14:paraId="0B8BFE71" w14:textId="77777777" w:rsidR="009250A6" w:rsidRPr="00370D3B" w:rsidRDefault="009250A6" w:rsidP="009250A6">
            <w:pPr>
              <w:rPr>
                <w:rFonts w:cs="Times New Roman"/>
                <w:szCs w:val="20"/>
              </w:rPr>
            </w:pPr>
          </w:p>
          <w:p w14:paraId="5E32C103" w14:textId="7C19E6AD" w:rsidR="009250A6" w:rsidRPr="00370D3B" w:rsidRDefault="009250A6" w:rsidP="009250A6">
            <w:pPr>
              <w:rPr>
                <w:rFonts w:cs="Times New Roman"/>
                <w:b/>
                <w:szCs w:val="20"/>
              </w:rPr>
            </w:pPr>
            <w:r w:rsidRPr="00370D3B">
              <w:rPr>
                <w:rFonts w:cs="Times New Roman"/>
                <w:b/>
                <w:szCs w:val="20"/>
              </w:rPr>
              <w:t xml:space="preserve">Most Recent </w:t>
            </w:r>
            <w:r w:rsidR="001D5B6F">
              <w:rPr>
                <w:rFonts w:cs="Times New Roman"/>
                <w:b/>
                <w:szCs w:val="20"/>
              </w:rPr>
              <w:t>Action</w:t>
            </w:r>
          </w:p>
          <w:p w14:paraId="6F7F9085" w14:textId="77777777" w:rsidR="009250A6" w:rsidRDefault="00F43836" w:rsidP="009250A6">
            <w:pPr>
              <w:rPr>
                <w:rFonts w:cs="Times New Roman"/>
                <w:szCs w:val="20"/>
              </w:rPr>
            </w:pPr>
            <w:r w:rsidRPr="00F43836">
              <w:rPr>
                <w:rFonts w:cs="Times New Roman"/>
                <w:szCs w:val="20"/>
              </w:rPr>
              <w:t>Placed on Senate Legislative Calendar under General Orders</w:t>
            </w:r>
            <w:r>
              <w:rPr>
                <w:rFonts w:cs="Times New Roman"/>
                <w:szCs w:val="20"/>
              </w:rPr>
              <w:t xml:space="preserve"> on December 1, 2017</w:t>
            </w:r>
            <w:r w:rsidRPr="00F43836">
              <w:rPr>
                <w:rFonts w:cs="Times New Roman"/>
                <w:szCs w:val="20"/>
              </w:rPr>
              <w:t>. Calendar No. 271.</w:t>
            </w:r>
          </w:p>
          <w:p w14:paraId="0BD835C1" w14:textId="77777777" w:rsidR="00F43836" w:rsidRDefault="00F43836" w:rsidP="009250A6">
            <w:pPr>
              <w:rPr>
                <w:rFonts w:cs="Times New Roman"/>
                <w:szCs w:val="20"/>
              </w:rPr>
            </w:pPr>
          </w:p>
          <w:p w14:paraId="20D82ED6" w14:textId="77777777" w:rsidR="00F43836" w:rsidRDefault="00F43836" w:rsidP="009250A6">
            <w:pPr>
              <w:rPr>
                <w:rFonts w:cs="Times New Roman"/>
                <w:b/>
                <w:szCs w:val="20"/>
              </w:rPr>
            </w:pPr>
            <w:r>
              <w:rPr>
                <w:rFonts w:cs="Times New Roman"/>
                <w:b/>
                <w:szCs w:val="20"/>
              </w:rPr>
              <w:lastRenderedPageBreak/>
              <w:t>Committee Reports</w:t>
            </w:r>
          </w:p>
          <w:p w14:paraId="6F1D1BB5" w14:textId="3EFEE7F3" w:rsidR="00F43836" w:rsidRPr="00F43836" w:rsidRDefault="00D94CBE" w:rsidP="009250A6">
            <w:pPr>
              <w:rPr>
                <w:rFonts w:cs="Times New Roman"/>
                <w:szCs w:val="20"/>
              </w:rPr>
            </w:pPr>
            <w:hyperlink r:id="rId40" w:history="1">
              <w:r w:rsidR="00F43836" w:rsidRPr="00F43836">
                <w:rPr>
                  <w:rStyle w:val="Hyperlink"/>
                  <w:rFonts w:cs="Times New Roman"/>
                  <w:bCs/>
                  <w:szCs w:val="20"/>
                </w:rPr>
                <w:t>Homeland Security and Governmental Affairs: S. Rept. 115-189</w:t>
              </w:r>
            </w:hyperlink>
          </w:p>
        </w:tc>
        <w:tc>
          <w:tcPr>
            <w:tcW w:w="2396" w:type="pct"/>
          </w:tcPr>
          <w:p w14:paraId="06ABA21B" w14:textId="77C171E9" w:rsidR="009250A6" w:rsidRPr="00370D3B" w:rsidRDefault="00A642F8"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lastRenderedPageBreak/>
              <w:t>Allows agency heads to make temporary noncompetitive appointments for critical needs, whose duration shall not last more than 18 months</w:t>
            </w:r>
          </w:p>
          <w:p w14:paraId="4ABCD255" w14:textId="2B1589C5" w:rsidR="00A642F8" w:rsidRPr="00370D3B" w:rsidRDefault="00A642F8"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Does not alter the Department of Defense procedure</w:t>
            </w:r>
          </w:p>
        </w:tc>
      </w:tr>
      <w:tr w:rsidR="009250A6" w:rsidRPr="00370D3B" w14:paraId="62A9E774" w14:textId="77777777" w:rsidTr="003608DC">
        <w:trPr>
          <w:trHeight w:val="863"/>
        </w:trPr>
        <w:tc>
          <w:tcPr>
            <w:tcW w:w="624" w:type="pct"/>
          </w:tcPr>
          <w:p w14:paraId="7E7F52DB" w14:textId="77777777" w:rsidR="009250A6" w:rsidRPr="00370D3B" w:rsidRDefault="009250A6" w:rsidP="00D11195">
            <w:pPr>
              <w:rPr>
                <w:rFonts w:cs="Times New Roman"/>
                <w:szCs w:val="20"/>
              </w:rPr>
            </w:pPr>
            <w:r w:rsidRPr="00370D3B">
              <w:rPr>
                <w:rFonts w:cs="Times New Roman"/>
                <w:szCs w:val="20"/>
              </w:rPr>
              <w:t>S. 1880 – We the People Democracy Reform Act of 2017</w:t>
            </w:r>
          </w:p>
          <w:p w14:paraId="495042D3" w14:textId="3886DB0B" w:rsidR="009250A6" w:rsidRPr="00370D3B" w:rsidRDefault="00D94CBE" w:rsidP="00D11195">
            <w:pPr>
              <w:rPr>
                <w:rFonts w:cs="Times New Roman"/>
                <w:szCs w:val="20"/>
              </w:rPr>
            </w:pPr>
            <w:hyperlink r:id="rId41" w:history="1">
              <w:r w:rsidR="009250A6" w:rsidRPr="00370D3B">
                <w:rPr>
                  <w:rStyle w:val="Hyperlink"/>
                  <w:rFonts w:cs="Times New Roman"/>
                  <w:szCs w:val="20"/>
                </w:rPr>
                <w:t>Link</w:t>
              </w:r>
            </w:hyperlink>
          </w:p>
          <w:p w14:paraId="5DDF64C2" w14:textId="5FD3C899" w:rsidR="009250A6" w:rsidRPr="00370D3B" w:rsidRDefault="009250A6" w:rsidP="00D11195">
            <w:pPr>
              <w:rPr>
                <w:rFonts w:cs="Times New Roman"/>
                <w:szCs w:val="20"/>
              </w:rPr>
            </w:pPr>
          </w:p>
        </w:tc>
        <w:tc>
          <w:tcPr>
            <w:tcW w:w="521" w:type="pct"/>
          </w:tcPr>
          <w:p w14:paraId="32977FFE" w14:textId="20B1AEB5" w:rsidR="009250A6" w:rsidRPr="00370D3B" w:rsidRDefault="009250A6" w:rsidP="009250A6">
            <w:pPr>
              <w:rPr>
                <w:rFonts w:cs="Times New Roman"/>
                <w:szCs w:val="20"/>
              </w:rPr>
            </w:pPr>
            <w:r w:rsidRPr="00370D3B">
              <w:rPr>
                <w:rFonts w:cs="Times New Roman"/>
                <w:szCs w:val="20"/>
              </w:rPr>
              <w:t>Sen. Udall, Tom [D-NM]</w:t>
            </w:r>
          </w:p>
        </w:tc>
        <w:tc>
          <w:tcPr>
            <w:tcW w:w="1459" w:type="pct"/>
          </w:tcPr>
          <w:p w14:paraId="19089B40" w14:textId="2AA2A47E" w:rsidR="009250A6" w:rsidRPr="00370D3B" w:rsidRDefault="001D5B6F" w:rsidP="009250A6">
            <w:pPr>
              <w:rPr>
                <w:rFonts w:cs="Times New Roman"/>
                <w:b/>
                <w:szCs w:val="20"/>
              </w:rPr>
            </w:pPr>
            <w:r>
              <w:rPr>
                <w:rFonts w:cs="Times New Roman"/>
                <w:b/>
                <w:szCs w:val="20"/>
              </w:rPr>
              <w:t>Introduced</w:t>
            </w:r>
          </w:p>
          <w:p w14:paraId="7A38B43F" w14:textId="69E59C30" w:rsidR="009250A6" w:rsidRPr="00370D3B" w:rsidRDefault="009250A6" w:rsidP="009250A6">
            <w:pPr>
              <w:rPr>
                <w:rFonts w:cs="Times New Roman"/>
                <w:szCs w:val="20"/>
              </w:rPr>
            </w:pPr>
            <w:r w:rsidRPr="00370D3B">
              <w:rPr>
                <w:rFonts w:cs="Times New Roman"/>
                <w:szCs w:val="20"/>
              </w:rPr>
              <w:t>September 27, 2017</w:t>
            </w:r>
          </w:p>
          <w:p w14:paraId="28A5CC2F" w14:textId="77777777" w:rsidR="009250A6" w:rsidRPr="00370D3B" w:rsidRDefault="009250A6" w:rsidP="009250A6">
            <w:pPr>
              <w:rPr>
                <w:rFonts w:cs="Times New Roman"/>
                <w:szCs w:val="20"/>
              </w:rPr>
            </w:pPr>
          </w:p>
          <w:p w14:paraId="72BC7BD6" w14:textId="69E043BE" w:rsidR="009250A6" w:rsidRPr="00370D3B" w:rsidRDefault="009250A6"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6C7D2431" w14:textId="4AD33F0C" w:rsidR="009250A6" w:rsidRPr="00370D3B" w:rsidRDefault="009250A6" w:rsidP="00D11195">
            <w:pPr>
              <w:rPr>
                <w:rFonts w:cs="Times New Roman"/>
                <w:szCs w:val="20"/>
              </w:rPr>
            </w:pPr>
            <w:r w:rsidRPr="00370D3B">
              <w:rPr>
                <w:rFonts w:cs="Times New Roman"/>
                <w:szCs w:val="20"/>
              </w:rPr>
              <w:t>Read twice and referred to the Committee on Finance on September 27, 2017.</w:t>
            </w:r>
          </w:p>
        </w:tc>
        <w:tc>
          <w:tcPr>
            <w:tcW w:w="2396" w:type="pct"/>
            <w:vMerge w:val="restart"/>
          </w:tcPr>
          <w:p w14:paraId="61B1DC45" w14:textId="5CF16AC8" w:rsidR="00D456FA" w:rsidRPr="00370D3B" w:rsidRDefault="00D456FA" w:rsidP="00D456FA">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Alters the standards for financing campaigns</w:t>
            </w:r>
          </w:p>
          <w:p w14:paraId="070714B8" w14:textId="1092902E" w:rsidR="00D456FA" w:rsidRPr="00370D3B" w:rsidRDefault="00D456FA" w:rsidP="00D456FA">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Replaces the Federal Election Commission with the Federal Election Administration</w:t>
            </w:r>
          </w:p>
          <w:p w14:paraId="35B286F3" w14:textId="77777777" w:rsidR="00D456FA" w:rsidRPr="00370D3B" w:rsidRDefault="00D456FA" w:rsidP="00D456FA">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The FEA is to be an independent agency, conforming to the definition provided in the U.S.C., whose chair shall be appointed for 10 years</w:t>
            </w:r>
          </w:p>
          <w:p w14:paraId="1CEFE348" w14:textId="77777777" w:rsidR="00D456FA" w:rsidRPr="00370D3B" w:rsidRDefault="00D456FA" w:rsidP="00D456FA">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Shall have the power to enforce through suit or administrative action, the provisions of the Act</w:t>
            </w:r>
          </w:p>
          <w:p w14:paraId="1B25DA01" w14:textId="77777777" w:rsidR="009250A6" w:rsidRPr="00370D3B" w:rsidRDefault="00D456FA" w:rsidP="00D456FA">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All records and properties of the FEC shall transfer to the FEA</w:t>
            </w:r>
          </w:p>
          <w:p w14:paraId="71A53F15" w14:textId="77777777" w:rsidR="00D456FA" w:rsidRPr="00370D3B" w:rsidRDefault="00D456FA" w:rsidP="00D456FA">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FEA shall issue cease and desist orders to prevent violation; render advisory opinions; develop rules; establish procedures for dispute resolution; transmit to the President and Congress a report with states the activities of the administration.</w:t>
            </w:r>
          </w:p>
          <w:p w14:paraId="6F0940BA" w14:textId="77777777" w:rsidR="00D456FA" w:rsidRPr="00370D3B" w:rsidRDefault="00D456FA" w:rsidP="00D456FA">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Adjusts and repeals provisions of the Federal Election Commission Act including altering lobbying regulations; financial conflicts of interest; private employment our of federal service; and restrictions on federal examiners and supervisors of financial institutions</w:t>
            </w:r>
          </w:p>
          <w:p w14:paraId="6AA66EE1" w14:textId="77777777" w:rsidR="00D456FA" w:rsidRPr="00370D3B" w:rsidRDefault="00D456FA" w:rsidP="00D456FA">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disclosure of presidential candidate tax returns</w:t>
            </w:r>
          </w:p>
          <w:p w14:paraId="61F0C839" w14:textId="77777777" w:rsidR="00D456FA" w:rsidRPr="00370D3B" w:rsidRDefault="00D456FA" w:rsidP="00D456FA">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visitor logs to the white house be available to the public</w:t>
            </w:r>
          </w:p>
          <w:p w14:paraId="17E260D7" w14:textId="3DBC1E89" w:rsidR="00D456FA" w:rsidRPr="00370D3B" w:rsidRDefault="00D456FA" w:rsidP="00D456FA">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contribution disclosure from candidates for certain federal positions</w:t>
            </w:r>
          </w:p>
        </w:tc>
      </w:tr>
      <w:tr w:rsidR="009250A6" w:rsidRPr="00370D3B" w14:paraId="30720701" w14:textId="77777777" w:rsidTr="003608DC">
        <w:trPr>
          <w:trHeight w:val="862"/>
        </w:trPr>
        <w:tc>
          <w:tcPr>
            <w:tcW w:w="624" w:type="pct"/>
          </w:tcPr>
          <w:p w14:paraId="0C6D60A3" w14:textId="77777777" w:rsidR="009250A6" w:rsidRPr="00370D3B" w:rsidRDefault="009250A6" w:rsidP="00D11195">
            <w:pPr>
              <w:rPr>
                <w:rFonts w:cs="Times New Roman"/>
                <w:szCs w:val="20"/>
              </w:rPr>
            </w:pPr>
            <w:r w:rsidRPr="00370D3B">
              <w:rPr>
                <w:rFonts w:cs="Times New Roman"/>
                <w:szCs w:val="20"/>
              </w:rPr>
              <w:t>H.R. 3848 – We the People Democracy Reform Act of 2017</w:t>
            </w:r>
          </w:p>
          <w:p w14:paraId="56D98CB6" w14:textId="4EB95EB0" w:rsidR="009250A6" w:rsidRPr="00370D3B" w:rsidRDefault="00D94CBE" w:rsidP="00D11195">
            <w:pPr>
              <w:rPr>
                <w:rFonts w:cs="Times New Roman"/>
                <w:szCs w:val="20"/>
              </w:rPr>
            </w:pPr>
            <w:hyperlink r:id="rId42" w:history="1">
              <w:r w:rsidR="009250A6" w:rsidRPr="00C65077">
                <w:rPr>
                  <w:rStyle w:val="Hyperlink"/>
                  <w:rFonts w:cs="Times New Roman"/>
                  <w:szCs w:val="20"/>
                </w:rPr>
                <w:t>Link</w:t>
              </w:r>
            </w:hyperlink>
          </w:p>
        </w:tc>
        <w:tc>
          <w:tcPr>
            <w:tcW w:w="521" w:type="pct"/>
          </w:tcPr>
          <w:p w14:paraId="72F81701" w14:textId="0AE0C977" w:rsidR="009250A6" w:rsidRPr="00370D3B" w:rsidRDefault="009250A6" w:rsidP="00D11195">
            <w:pPr>
              <w:rPr>
                <w:rFonts w:cs="Times New Roman"/>
                <w:szCs w:val="20"/>
              </w:rPr>
            </w:pPr>
            <w:r w:rsidRPr="00370D3B">
              <w:rPr>
                <w:rFonts w:cs="Times New Roman"/>
                <w:szCs w:val="20"/>
              </w:rPr>
              <w:t>Rep. Price, David E. [D-NC-4]</w:t>
            </w:r>
          </w:p>
        </w:tc>
        <w:tc>
          <w:tcPr>
            <w:tcW w:w="1459" w:type="pct"/>
          </w:tcPr>
          <w:p w14:paraId="3846C71A" w14:textId="1242C215" w:rsidR="009250A6" w:rsidRPr="00370D3B" w:rsidRDefault="001D5B6F" w:rsidP="00D11195">
            <w:pPr>
              <w:rPr>
                <w:rFonts w:cs="Times New Roman"/>
                <w:b/>
                <w:szCs w:val="20"/>
              </w:rPr>
            </w:pPr>
            <w:r>
              <w:rPr>
                <w:rFonts w:cs="Times New Roman"/>
                <w:b/>
                <w:szCs w:val="20"/>
              </w:rPr>
              <w:t>Introduced</w:t>
            </w:r>
          </w:p>
          <w:p w14:paraId="2E6F6157" w14:textId="77777777" w:rsidR="009250A6" w:rsidRPr="00370D3B" w:rsidRDefault="009250A6" w:rsidP="00D11195">
            <w:pPr>
              <w:rPr>
                <w:rFonts w:cs="Times New Roman"/>
                <w:szCs w:val="20"/>
              </w:rPr>
            </w:pPr>
            <w:r w:rsidRPr="00370D3B">
              <w:rPr>
                <w:rFonts w:cs="Times New Roman"/>
                <w:szCs w:val="20"/>
              </w:rPr>
              <w:t>September 27, 2017</w:t>
            </w:r>
          </w:p>
          <w:p w14:paraId="08D84627" w14:textId="77777777" w:rsidR="009250A6" w:rsidRPr="00370D3B" w:rsidRDefault="009250A6" w:rsidP="00D11195">
            <w:pPr>
              <w:rPr>
                <w:rFonts w:cs="Times New Roman"/>
                <w:szCs w:val="20"/>
              </w:rPr>
            </w:pPr>
          </w:p>
          <w:p w14:paraId="7A514C1A" w14:textId="5099B363" w:rsidR="009250A6" w:rsidRPr="00370D3B" w:rsidRDefault="009250A6"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79A683A2" w14:textId="563B0026" w:rsidR="009250A6" w:rsidRPr="00370D3B" w:rsidRDefault="009250A6" w:rsidP="00D11195">
            <w:pPr>
              <w:rPr>
                <w:rFonts w:cs="Times New Roman"/>
                <w:szCs w:val="20"/>
              </w:rPr>
            </w:pPr>
            <w:r w:rsidRPr="00370D3B">
              <w:rPr>
                <w:rFonts w:cs="Times New Roman"/>
                <w:szCs w:val="20"/>
              </w:rPr>
              <w:t>Referred to the Committee on House Administration, and in addition to the Committees on the Judiciary, Ways and Means, Financial Services, Oversight and Government Reform, and Science, Space, and Technology, for a period to be subsequently determined by the Speaker, in each case for consideration of such provisions as fall within the jurisdiction of the committee concerned on September 27, 2017.</w:t>
            </w:r>
          </w:p>
        </w:tc>
        <w:tc>
          <w:tcPr>
            <w:tcW w:w="2396" w:type="pct"/>
            <w:vMerge/>
          </w:tcPr>
          <w:p w14:paraId="0414E3C1" w14:textId="77777777" w:rsidR="009250A6" w:rsidRPr="00370D3B" w:rsidRDefault="009250A6" w:rsidP="001E575C">
            <w:pPr>
              <w:pStyle w:val="ListParagraph"/>
              <w:numPr>
                <w:ilvl w:val="0"/>
                <w:numId w:val="17"/>
              </w:numPr>
              <w:rPr>
                <w:rFonts w:ascii="Times New Roman" w:hAnsi="Times New Roman" w:cs="Times New Roman"/>
                <w:szCs w:val="20"/>
              </w:rPr>
            </w:pPr>
          </w:p>
        </w:tc>
      </w:tr>
      <w:tr w:rsidR="000C24CA" w:rsidRPr="00370D3B" w14:paraId="003A7E44" w14:textId="77777777" w:rsidTr="003608DC">
        <w:trPr>
          <w:trHeight w:val="3059"/>
        </w:trPr>
        <w:tc>
          <w:tcPr>
            <w:tcW w:w="624" w:type="pct"/>
          </w:tcPr>
          <w:p w14:paraId="7611A32D" w14:textId="77777777" w:rsidR="000C24CA" w:rsidRPr="00370D3B" w:rsidRDefault="000C24CA" w:rsidP="00D11195">
            <w:pPr>
              <w:rPr>
                <w:rFonts w:cs="Times New Roman"/>
                <w:szCs w:val="20"/>
              </w:rPr>
            </w:pPr>
            <w:r w:rsidRPr="00370D3B">
              <w:rPr>
                <w:rFonts w:cs="Times New Roman"/>
                <w:szCs w:val="20"/>
              </w:rPr>
              <w:lastRenderedPageBreak/>
              <w:t>H.R. 3837 – Campaign Sunlight Act of 2017</w:t>
            </w:r>
          </w:p>
          <w:p w14:paraId="0D3A5E44" w14:textId="393F0C8E" w:rsidR="000C24CA" w:rsidRPr="00370D3B" w:rsidRDefault="00D94CBE" w:rsidP="00D11195">
            <w:pPr>
              <w:rPr>
                <w:rFonts w:cs="Times New Roman"/>
                <w:szCs w:val="20"/>
              </w:rPr>
            </w:pPr>
            <w:hyperlink r:id="rId43" w:history="1">
              <w:r w:rsidR="000C24CA" w:rsidRPr="00370D3B">
                <w:rPr>
                  <w:rStyle w:val="Hyperlink"/>
                  <w:rFonts w:cs="Times New Roman"/>
                  <w:szCs w:val="20"/>
                </w:rPr>
                <w:t>Link</w:t>
              </w:r>
            </w:hyperlink>
          </w:p>
        </w:tc>
        <w:tc>
          <w:tcPr>
            <w:tcW w:w="521" w:type="pct"/>
          </w:tcPr>
          <w:p w14:paraId="133F0FF4" w14:textId="2F6C1433" w:rsidR="000C24CA" w:rsidRPr="00370D3B" w:rsidRDefault="000C24CA" w:rsidP="00D11195">
            <w:pPr>
              <w:rPr>
                <w:rFonts w:cs="Times New Roman"/>
                <w:szCs w:val="20"/>
              </w:rPr>
            </w:pPr>
            <w:r w:rsidRPr="00370D3B">
              <w:rPr>
                <w:rFonts w:cs="Times New Roman"/>
                <w:szCs w:val="20"/>
              </w:rPr>
              <w:t xml:space="preserve">Rep. </w:t>
            </w:r>
            <w:proofErr w:type="spellStart"/>
            <w:r w:rsidRPr="00370D3B">
              <w:rPr>
                <w:rFonts w:cs="Times New Roman"/>
                <w:szCs w:val="20"/>
              </w:rPr>
              <w:t>Deutch</w:t>
            </w:r>
            <w:proofErr w:type="spellEnd"/>
            <w:r w:rsidRPr="00370D3B">
              <w:rPr>
                <w:rFonts w:cs="Times New Roman"/>
                <w:szCs w:val="20"/>
              </w:rPr>
              <w:t>, Theodore E. [D-FL-22]</w:t>
            </w:r>
          </w:p>
        </w:tc>
        <w:tc>
          <w:tcPr>
            <w:tcW w:w="1459" w:type="pct"/>
          </w:tcPr>
          <w:p w14:paraId="6C4FC943" w14:textId="2AF73E97" w:rsidR="000C24CA" w:rsidRPr="00370D3B" w:rsidRDefault="001D5B6F" w:rsidP="00D11195">
            <w:pPr>
              <w:rPr>
                <w:rFonts w:cs="Times New Roman"/>
                <w:b/>
                <w:szCs w:val="20"/>
              </w:rPr>
            </w:pPr>
            <w:r>
              <w:rPr>
                <w:rFonts w:cs="Times New Roman"/>
                <w:b/>
                <w:szCs w:val="20"/>
              </w:rPr>
              <w:t>Introduced</w:t>
            </w:r>
            <w:r w:rsidR="000C24CA" w:rsidRPr="00370D3B">
              <w:rPr>
                <w:rFonts w:cs="Times New Roman"/>
                <w:b/>
                <w:szCs w:val="20"/>
              </w:rPr>
              <w:t xml:space="preserve"> </w:t>
            </w:r>
          </w:p>
          <w:p w14:paraId="403251F8" w14:textId="0A3667CC" w:rsidR="000C24CA" w:rsidRPr="00370D3B" w:rsidRDefault="000C24CA" w:rsidP="00D11195">
            <w:pPr>
              <w:rPr>
                <w:rFonts w:cs="Times New Roman"/>
                <w:szCs w:val="20"/>
              </w:rPr>
            </w:pPr>
            <w:r w:rsidRPr="00370D3B">
              <w:rPr>
                <w:rFonts w:cs="Times New Roman"/>
                <w:szCs w:val="20"/>
              </w:rPr>
              <w:t>September 26, 2017</w:t>
            </w:r>
          </w:p>
          <w:p w14:paraId="6438C0D8" w14:textId="725071F2" w:rsidR="000C24CA" w:rsidRPr="00370D3B" w:rsidRDefault="000C24CA" w:rsidP="00D11195">
            <w:pPr>
              <w:rPr>
                <w:rFonts w:cs="Times New Roman"/>
                <w:szCs w:val="20"/>
              </w:rPr>
            </w:pPr>
          </w:p>
          <w:p w14:paraId="13303ACA" w14:textId="620E0BB8" w:rsidR="000C24CA" w:rsidRPr="00370D3B" w:rsidRDefault="000C24CA"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7553AE6C" w14:textId="1CE74262" w:rsidR="000C24CA" w:rsidRPr="00370D3B" w:rsidRDefault="00D56C89" w:rsidP="00D11195">
            <w:pPr>
              <w:rPr>
                <w:rFonts w:cs="Times New Roman"/>
                <w:szCs w:val="20"/>
              </w:rPr>
            </w:pPr>
            <w:r w:rsidRPr="00370D3B">
              <w:rPr>
                <w:rFonts w:cs="Times New Roman"/>
                <w:szCs w:val="20"/>
              </w:rPr>
              <w:t>Referred to the House Committee on House Administration on September 26, 2017.</w:t>
            </w:r>
          </w:p>
        </w:tc>
        <w:tc>
          <w:tcPr>
            <w:tcW w:w="2396" w:type="pct"/>
          </w:tcPr>
          <w:p w14:paraId="3A369BBD" w14:textId="77777777" w:rsidR="00D456FA" w:rsidRPr="00370D3B" w:rsidRDefault="00D456FA"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that the FEC establish and operate a website through which the public may view the contents of political advertisements,</w:t>
            </w:r>
          </w:p>
          <w:p w14:paraId="26575A93" w14:textId="3502DAA0" w:rsidR="000C24CA" w:rsidRPr="00370D3B" w:rsidRDefault="00D456FA"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sponsors of such advertisements to furnish the contents of the advertisements to the commission</w:t>
            </w:r>
          </w:p>
        </w:tc>
      </w:tr>
      <w:tr w:rsidR="000E6C7D" w:rsidRPr="00370D3B" w14:paraId="7FF4B949" w14:textId="77777777" w:rsidTr="003608DC">
        <w:trPr>
          <w:trHeight w:val="3059"/>
        </w:trPr>
        <w:tc>
          <w:tcPr>
            <w:tcW w:w="624" w:type="pct"/>
          </w:tcPr>
          <w:p w14:paraId="1A6DC47F" w14:textId="77777777" w:rsidR="000E6C7D" w:rsidRPr="00370D3B" w:rsidRDefault="000E6C7D" w:rsidP="00D11195">
            <w:pPr>
              <w:rPr>
                <w:rFonts w:cs="Times New Roman"/>
                <w:szCs w:val="20"/>
              </w:rPr>
            </w:pPr>
            <w:r w:rsidRPr="00370D3B">
              <w:rPr>
                <w:rFonts w:cs="Times New Roman"/>
                <w:szCs w:val="20"/>
              </w:rPr>
              <w:t>S. 1830</w:t>
            </w:r>
            <w:r w:rsidR="000C24CA" w:rsidRPr="00370D3B">
              <w:rPr>
                <w:rFonts w:cs="Times New Roman"/>
                <w:szCs w:val="20"/>
              </w:rPr>
              <w:t xml:space="preserve"> – Bonuses for Cost-Cutters Act of 2017</w:t>
            </w:r>
          </w:p>
          <w:p w14:paraId="3E17F7F5" w14:textId="7FF751B4" w:rsidR="000C24CA" w:rsidRPr="00370D3B" w:rsidRDefault="00D94CBE" w:rsidP="00D11195">
            <w:pPr>
              <w:rPr>
                <w:rFonts w:cs="Times New Roman"/>
                <w:szCs w:val="20"/>
              </w:rPr>
            </w:pPr>
            <w:hyperlink r:id="rId44" w:history="1">
              <w:r w:rsidR="000C24CA" w:rsidRPr="00370D3B">
                <w:rPr>
                  <w:rStyle w:val="Hyperlink"/>
                  <w:rFonts w:cs="Times New Roman"/>
                  <w:szCs w:val="20"/>
                </w:rPr>
                <w:t>Link</w:t>
              </w:r>
            </w:hyperlink>
          </w:p>
        </w:tc>
        <w:tc>
          <w:tcPr>
            <w:tcW w:w="521" w:type="pct"/>
          </w:tcPr>
          <w:p w14:paraId="38905895" w14:textId="043BEB04" w:rsidR="000E6C7D" w:rsidRPr="00370D3B" w:rsidRDefault="000C24CA" w:rsidP="00D11195">
            <w:pPr>
              <w:rPr>
                <w:rFonts w:cs="Times New Roman"/>
                <w:szCs w:val="20"/>
              </w:rPr>
            </w:pPr>
            <w:r w:rsidRPr="00370D3B">
              <w:rPr>
                <w:rFonts w:cs="Times New Roman"/>
                <w:szCs w:val="20"/>
              </w:rPr>
              <w:t>Sen. Paul, Rand [R-KY]</w:t>
            </w:r>
          </w:p>
        </w:tc>
        <w:tc>
          <w:tcPr>
            <w:tcW w:w="1459" w:type="pct"/>
          </w:tcPr>
          <w:p w14:paraId="3584A8A8" w14:textId="3F40BE8A" w:rsidR="000E6C7D" w:rsidRPr="00370D3B" w:rsidRDefault="001D5B6F" w:rsidP="00D11195">
            <w:pPr>
              <w:rPr>
                <w:rFonts w:cs="Times New Roman"/>
                <w:b/>
                <w:szCs w:val="20"/>
              </w:rPr>
            </w:pPr>
            <w:r>
              <w:rPr>
                <w:rFonts w:cs="Times New Roman"/>
                <w:b/>
                <w:szCs w:val="20"/>
              </w:rPr>
              <w:t>Introduced</w:t>
            </w:r>
          </w:p>
          <w:p w14:paraId="2E885A5E" w14:textId="77777777" w:rsidR="000C24CA" w:rsidRPr="00370D3B" w:rsidRDefault="000C24CA" w:rsidP="00D11195">
            <w:pPr>
              <w:rPr>
                <w:rFonts w:cs="Times New Roman"/>
                <w:szCs w:val="20"/>
              </w:rPr>
            </w:pPr>
            <w:r w:rsidRPr="00370D3B">
              <w:rPr>
                <w:rFonts w:cs="Times New Roman"/>
                <w:szCs w:val="20"/>
              </w:rPr>
              <w:t>September 19, 2017</w:t>
            </w:r>
          </w:p>
          <w:p w14:paraId="028579DB" w14:textId="77777777" w:rsidR="000C24CA" w:rsidRPr="00370D3B" w:rsidRDefault="000C24CA" w:rsidP="00D11195">
            <w:pPr>
              <w:rPr>
                <w:rFonts w:cs="Times New Roman"/>
                <w:szCs w:val="20"/>
              </w:rPr>
            </w:pPr>
          </w:p>
          <w:p w14:paraId="19B54500" w14:textId="098B042C" w:rsidR="000C24CA" w:rsidRPr="00370D3B" w:rsidRDefault="000C24CA"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14A31928" w14:textId="5219F94D" w:rsidR="000C24CA" w:rsidRPr="00370D3B" w:rsidRDefault="000C24CA" w:rsidP="00D11195">
            <w:pPr>
              <w:rPr>
                <w:rFonts w:cs="Times New Roman"/>
                <w:szCs w:val="20"/>
              </w:rPr>
            </w:pPr>
            <w:r w:rsidRPr="00370D3B">
              <w:rPr>
                <w:rFonts w:cs="Times New Roman"/>
                <w:szCs w:val="20"/>
              </w:rPr>
              <w:t>Read twice and referred to the Committee on Homeland Security and Governmental Affairs on September 19, 2017.</w:t>
            </w:r>
          </w:p>
        </w:tc>
        <w:tc>
          <w:tcPr>
            <w:tcW w:w="2396" w:type="pct"/>
          </w:tcPr>
          <w:p w14:paraId="2CA934F0" w14:textId="77777777" w:rsidR="000E6C7D" w:rsidRPr="00370D3B" w:rsidRDefault="001723EB"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Provides that surpluses found within agency budgets shall be returned to the treasury to pay back the national debt or relieve the deficit</w:t>
            </w:r>
          </w:p>
          <w:p w14:paraId="3CF711AB" w14:textId="77777777" w:rsidR="001723EB" w:rsidRPr="00370D3B" w:rsidRDefault="001723EB"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Agency heads may retain up to 10% of returned surplus for the purposes of issuing a cash bonus to the employee who discovered the surplus and the excess to be repurposed by the agency.</w:t>
            </w:r>
          </w:p>
          <w:p w14:paraId="612E434F" w14:textId="77777777" w:rsidR="001723EB" w:rsidRPr="00370D3B" w:rsidRDefault="001723EB"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Agency heads shall deliver a report, by Oct 1 of each fiscal year, describing the total savings achieved the previous year</w:t>
            </w:r>
          </w:p>
          <w:p w14:paraId="5008E2E1" w14:textId="280385FD" w:rsidR="001723EB" w:rsidRPr="00370D3B" w:rsidRDefault="001723EB"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Cash awards may not be given to positions at level I of executive schedule, heads of agencies or commissioners board members or other voting members of an independent establishment</w:t>
            </w:r>
          </w:p>
        </w:tc>
      </w:tr>
      <w:tr w:rsidR="000E6C7D" w:rsidRPr="00370D3B" w14:paraId="5F40BBEC" w14:textId="77777777" w:rsidTr="003608DC">
        <w:trPr>
          <w:trHeight w:val="3059"/>
        </w:trPr>
        <w:tc>
          <w:tcPr>
            <w:tcW w:w="624" w:type="pct"/>
          </w:tcPr>
          <w:p w14:paraId="0D81C648" w14:textId="77777777" w:rsidR="000E6C7D" w:rsidRPr="00370D3B" w:rsidRDefault="000E6C7D" w:rsidP="00D11195">
            <w:pPr>
              <w:rPr>
                <w:rFonts w:cs="Times New Roman"/>
                <w:szCs w:val="20"/>
              </w:rPr>
            </w:pPr>
            <w:r w:rsidRPr="00370D3B">
              <w:rPr>
                <w:rFonts w:cs="Times New Roman"/>
                <w:szCs w:val="20"/>
              </w:rPr>
              <w:lastRenderedPageBreak/>
              <w:t>S. 1832 – Heightened Oversight of Travel, Eating, and Lodging Act of 2017</w:t>
            </w:r>
          </w:p>
          <w:p w14:paraId="5F2110EC" w14:textId="386DDF85" w:rsidR="000E6C7D" w:rsidRPr="00370D3B" w:rsidRDefault="00D94CBE" w:rsidP="00D11195">
            <w:pPr>
              <w:rPr>
                <w:rFonts w:cs="Times New Roman"/>
                <w:szCs w:val="20"/>
              </w:rPr>
            </w:pPr>
            <w:hyperlink r:id="rId45" w:history="1">
              <w:r w:rsidR="000E6C7D" w:rsidRPr="00370D3B">
                <w:rPr>
                  <w:rStyle w:val="Hyperlink"/>
                  <w:rFonts w:cs="Times New Roman"/>
                  <w:szCs w:val="20"/>
                </w:rPr>
                <w:t>Link</w:t>
              </w:r>
            </w:hyperlink>
          </w:p>
        </w:tc>
        <w:tc>
          <w:tcPr>
            <w:tcW w:w="521" w:type="pct"/>
          </w:tcPr>
          <w:p w14:paraId="12930E65" w14:textId="6CE0FB37" w:rsidR="000E6C7D" w:rsidRPr="00370D3B" w:rsidRDefault="000E6C7D" w:rsidP="00D11195">
            <w:pPr>
              <w:rPr>
                <w:rFonts w:cs="Times New Roman"/>
                <w:szCs w:val="20"/>
              </w:rPr>
            </w:pPr>
            <w:r w:rsidRPr="00370D3B">
              <w:rPr>
                <w:rFonts w:cs="Times New Roman"/>
                <w:szCs w:val="20"/>
              </w:rPr>
              <w:t>Sen. Peters, Gary C. [D-MI]</w:t>
            </w:r>
          </w:p>
        </w:tc>
        <w:tc>
          <w:tcPr>
            <w:tcW w:w="1459" w:type="pct"/>
          </w:tcPr>
          <w:p w14:paraId="41D5B675" w14:textId="27014C97" w:rsidR="000E6C7D" w:rsidRPr="00370D3B" w:rsidRDefault="001D5B6F" w:rsidP="00D11195">
            <w:pPr>
              <w:rPr>
                <w:rFonts w:cs="Times New Roman"/>
                <w:b/>
                <w:szCs w:val="20"/>
              </w:rPr>
            </w:pPr>
            <w:r>
              <w:rPr>
                <w:rFonts w:cs="Times New Roman"/>
                <w:b/>
                <w:szCs w:val="20"/>
              </w:rPr>
              <w:t>Introduced</w:t>
            </w:r>
          </w:p>
          <w:p w14:paraId="5977FD36" w14:textId="77777777" w:rsidR="000E6C7D" w:rsidRPr="00370D3B" w:rsidRDefault="000E6C7D" w:rsidP="00D11195">
            <w:pPr>
              <w:rPr>
                <w:rFonts w:cs="Times New Roman"/>
                <w:szCs w:val="20"/>
              </w:rPr>
            </w:pPr>
            <w:r w:rsidRPr="00370D3B">
              <w:rPr>
                <w:rFonts w:cs="Times New Roman"/>
                <w:szCs w:val="20"/>
              </w:rPr>
              <w:t>September 19, 2017</w:t>
            </w:r>
          </w:p>
          <w:p w14:paraId="55DA1FF6" w14:textId="77777777" w:rsidR="000E6C7D" w:rsidRPr="00370D3B" w:rsidRDefault="000E6C7D" w:rsidP="00D11195">
            <w:pPr>
              <w:rPr>
                <w:rFonts w:cs="Times New Roman"/>
                <w:szCs w:val="20"/>
              </w:rPr>
            </w:pPr>
          </w:p>
          <w:p w14:paraId="2AC33133" w14:textId="6A03C78C" w:rsidR="000E6C7D" w:rsidRPr="00370D3B" w:rsidRDefault="000E6C7D"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2E9BF84F" w14:textId="207C31CD" w:rsidR="000E6C7D" w:rsidRPr="00370D3B" w:rsidRDefault="000E6C7D" w:rsidP="00D11195">
            <w:pPr>
              <w:rPr>
                <w:rFonts w:cs="Times New Roman"/>
                <w:szCs w:val="20"/>
              </w:rPr>
            </w:pPr>
            <w:r w:rsidRPr="00370D3B">
              <w:rPr>
                <w:rFonts w:cs="Times New Roman"/>
                <w:szCs w:val="20"/>
              </w:rPr>
              <w:t>Read twice and referred to the Committee on Homeland Security and Governmental Affairs on September 19, 2017.</w:t>
            </w:r>
          </w:p>
        </w:tc>
        <w:tc>
          <w:tcPr>
            <w:tcW w:w="2396" w:type="pct"/>
          </w:tcPr>
          <w:p w14:paraId="5C0C2B16" w14:textId="77777777" w:rsidR="000E6C7D" w:rsidRPr="00370D3B" w:rsidRDefault="000E6C7D"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Prohibits the reimbursement of per diem expenses for federal employees at establishments at which a covered individual has a private ownership interest or that employs a covered individual.</w:t>
            </w:r>
          </w:p>
          <w:p w14:paraId="3091AA58" w14:textId="610AC752" w:rsidR="000E6C7D" w:rsidRPr="00370D3B" w:rsidRDefault="000E6C7D"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Covered individual means the President, VP, relative of the President, or an agency head.</w:t>
            </w:r>
          </w:p>
        </w:tc>
      </w:tr>
      <w:tr w:rsidR="009250A6" w:rsidRPr="00370D3B" w14:paraId="3B2FAB8E" w14:textId="77777777" w:rsidTr="003608DC">
        <w:trPr>
          <w:trHeight w:val="1530"/>
        </w:trPr>
        <w:tc>
          <w:tcPr>
            <w:tcW w:w="624" w:type="pct"/>
          </w:tcPr>
          <w:p w14:paraId="40ED8949" w14:textId="77777777" w:rsidR="009250A6" w:rsidRPr="00370D3B" w:rsidRDefault="009250A6" w:rsidP="00D11195">
            <w:pPr>
              <w:rPr>
                <w:rFonts w:cs="Times New Roman"/>
                <w:szCs w:val="20"/>
              </w:rPr>
            </w:pPr>
            <w:r w:rsidRPr="00370D3B">
              <w:rPr>
                <w:rFonts w:cs="Times New Roman"/>
                <w:szCs w:val="20"/>
              </w:rPr>
              <w:t>S. 1824 – Appalachian Regional Commission Reform Act</w:t>
            </w:r>
          </w:p>
          <w:p w14:paraId="08A8C1E2" w14:textId="77777777" w:rsidR="009250A6" w:rsidRPr="00370D3B" w:rsidRDefault="00D94CBE" w:rsidP="00D11195">
            <w:pPr>
              <w:rPr>
                <w:rFonts w:cs="Times New Roman"/>
                <w:szCs w:val="20"/>
              </w:rPr>
            </w:pPr>
            <w:hyperlink r:id="rId46" w:history="1">
              <w:r w:rsidR="009250A6" w:rsidRPr="00370D3B">
                <w:rPr>
                  <w:rStyle w:val="Hyperlink"/>
                  <w:rFonts w:cs="Times New Roman"/>
                  <w:szCs w:val="20"/>
                </w:rPr>
                <w:t>Link</w:t>
              </w:r>
            </w:hyperlink>
          </w:p>
          <w:p w14:paraId="30E6E9FC" w14:textId="7E16E80D" w:rsidR="009250A6" w:rsidRPr="00370D3B" w:rsidRDefault="009250A6" w:rsidP="00D11195">
            <w:pPr>
              <w:rPr>
                <w:rFonts w:cs="Times New Roman"/>
                <w:szCs w:val="20"/>
              </w:rPr>
            </w:pPr>
          </w:p>
        </w:tc>
        <w:tc>
          <w:tcPr>
            <w:tcW w:w="521" w:type="pct"/>
          </w:tcPr>
          <w:p w14:paraId="55DC38E2" w14:textId="44B4901C" w:rsidR="009250A6" w:rsidRPr="00370D3B" w:rsidRDefault="009250A6" w:rsidP="009250A6">
            <w:pPr>
              <w:rPr>
                <w:rFonts w:cs="Times New Roman"/>
                <w:szCs w:val="20"/>
              </w:rPr>
            </w:pPr>
            <w:r w:rsidRPr="00370D3B">
              <w:rPr>
                <w:rFonts w:cs="Times New Roman"/>
                <w:szCs w:val="20"/>
              </w:rPr>
              <w:t>Sen. McConnell, Mitch [R-KY]</w:t>
            </w:r>
          </w:p>
        </w:tc>
        <w:tc>
          <w:tcPr>
            <w:tcW w:w="1459" w:type="pct"/>
          </w:tcPr>
          <w:p w14:paraId="2A77CF30" w14:textId="01593E18" w:rsidR="009250A6" w:rsidRPr="00370D3B" w:rsidRDefault="001D5B6F" w:rsidP="009250A6">
            <w:pPr>
              <w:rPr>
                <w:rFonts w:cs="Times New Roman"/>
                <w:b/>
                <w:szCs w:val="20"/>
              </w:rPr>
            </w:pPr>
            <w:r>
              <w:rPr>
                <w:rFonts w:cs="Times New Roman"/>
                <w:b/>
                <w:szCs w:val="20"/>
              </w:rPr>
              <w:t>Introduced</w:t>
            </w:r>
          </w:p>
          <w:p w14:paraId="540A0321" w14:textId="4008EC01" w:rsidR="009250A6" w:rsidRPr="00370D3B" w:rsidRDefault="009250A6" w:rsidP="00D11195">
            <w:pPr>
              <w:rPr>
                <w:rFonts w:cs="Times New Roman"/>
                <w:szCs w:val="20"/>
              </w:rPr>
            </w:pPr>
            <w:r w:rsidRPr="00370D3B">
              <w:rPr>
                <w:rFonts w:cs="Times New Roman"/>
                <w:szCs w:val="20"/>
              </w:rPr>
              <w:t>September 18, 2017</w:t>
            </w:r>
          </w:p>
          <w:p w14:paraId="12DA09C0" w14:textId="77777777" w:rsidR="009250A6" w:rsidRPr="00370D3B" w:rsidRDefault="009250A6" w:rsidP="00D11195">
            <w:pPr>
              <w:rPr>
                <w:rFonts w:cs="Times New Roman"/>
                <w:b/>
                <w:szCs w:val="20"/>
              </w:rPr>
            </w:pPr>
          </w:p>
          <w:p w14:paraId="4CE30CCD" w14:textId="7DA0729E" w:rsidR="009250A6" w:rsidRPr="00370D3B" w:rsidRDefault="009250A6"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7915BDA9" w14:textId="77777777" w:rsidR="009250A6" w:rsidRDefault="009250A6" w:rsidP="00D11195">
            <w:pPr>
              <w:rPr>
                <w:rFonts w:cs="Times New Roman"/>
                <w:szCs w:val="20"/>
              </w:rPr>
            </w:pPr>
            <w:r w:rsidRPr="00370D3B">
              <w:rPr>
                <w:rFonts w:cs="Times New Roman"/>
                <w:szCs w:val="20"/>
              </w:rPr>
              <w:t>Read twice and referred to the Committee on Environment and Public Works on September 18, 2017.</w:t>
            </w:r>
          </w:p>
          <w:p w14:paraId="713F562E" w14:textId="1C532B2C" w:rsidR="00C65077" w:rsidRPr="00370D3B" w:rsidRDefault="00C65077" w:rsidP="00D11195">
            <w:pPr>
              <w:rPr>
                <w:rFonts w:cs="Times New Roman"/>
                <w:szCs w:val="20"/>
              </w:rPr>
            </w:pPr>
          </w:p>
        </w:tc>
        <w:tc>
          <w:tcPr>
            <w:tcW w:w="2396" w:type="pct"/>
            <w:vMerge w:val="restart"/>
          </w:tcPr>
          <w:p w14:paraId="02621CDC" w14:textId="77777777" w:rsidR="009250A6" w:rsidRPr="00370D3B" w:rsidRDefault="009250A6"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Increases the grant expenditures to distressed counties in the Appalachians by the Appalachian Regional Commission from 50 – 60%</w:t>
            </w:r>
          </w:p>
          <w:p w14:paraId="25DA1A4C" w14:textId="68502D87" w:rsidR="009250A6" w:rsidRPr="00370D3B" w:rsidRDefault="009250A6"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Directs the Appalachian Regional Commission to submit a report describing the allocation of funds in dollar amounts and percentage of total appropriations to various Congressional leaders.</w:t>
            </w:r>
          </w:p>
        </w:tc>
      </w:tr>
      <w:tr w:rsidR="009250A6" w:rsidRPr="00370D3B" w14:paraId="2F59C7F8" w14:textId="77777777" w:rsidTr="003608DC">
        <w:trPr>
          <w:trHeight w:val="1530"/>
        </w:trPr>
        <w:tc>
          <w:tcPr>
            <w:tcW w:w="624" w:type="pct"/>
          </w:tcPr>
          <w:p w14:paraId="0281CF77" w14:textId="77777777" w:rsidR="009250A6" w:rsidRPr="00370D3B" w:rsidRDefault="009250A6" w:rsidP="00D11195">
            <w:pPr>
              <w:rPr>
                <w:rFonts w:cs="Times New Roman"/>
                <w:szCs w:val="20"/>
              </w:rPr>
            </w:pPr>
            <w:r w:rsidRPr="00370D3B">
              <w:rPr>
                <w:rFonts w:cs="Times New Roman"/>
                <w:szCs w:val="20"/>
              </w:rPr>
              <w:t>H.R. 3802 – Appalachian Regional Commission Reform Act</w:t>
            </w:r>
          </w:p>
          <w:p w14:paraId="6DCA256C" w14:textId="62766652" w:rsidR="009250A6" w:rsidRPr="00370D3B" w:rsidRDefault="00D94CBE" w:rsidP="00D11195">
            <w:pPr>
              <w:rPr>
                <w:rFonts w:cs="Times New Roman"/>
                <w:szCs w:val="20"/>
              </w:rPr>
            </w:pPr>
            <w:hyperlink r:id="rId47" w:history="1">
              <w:r w:rsidR="009250A6" w:rsidRPr="00370D3B">
                <w:rPr>
                  <w:rStyle w:val="Hyperlink"/>
                  <w:rFonts w:cs="Times New Roman"/>
                  <w:szCs w:val="20"/>
                </w:rPr>
                <w:t>Link</w:t>
              </w:r>
            </w:hyperlink>
          </w:p>
        </w:tc>
        <w:tc>
          <w:tcPr>
            <w:tcW w:w="521" w:type="pct"/>
          </w:tcPr>
          <w:p w14:paraId="7F0AA155" w14:textId="4EAD0430" w:rsidR="009250A6" w:rsidRPr="00370D3B" w:rsidRDefault="009250A6" w:rsidP="00D11195">
            <w:pPr>
              <w:rPr>
                <w:rFonts w:cs="Times New Roman"/>
                <w:szCs w:val="20"/>
              </w:rPr>
            </w:pPr>
            <w:r w:rsidRPr="00370D3B">
              <w:rPr>
                <w:rFonts w:cs="Times New Roman"/>
                <w:szCs w:val="20"/>
              </w:rPr>
              <w:t>Rep. Rogers, Harold [R-KY-5]</w:t>
            </w:r>
          </w:p>
        </w:tc>
        <w:tc>
          <w:tcPr>
            <w:tcW w:w="1459" w:type="pct"/>
          </w:tcPr>
          <w:p w14:paraId="5B2A73A6" w14:textId="0F47D808" w:rsidR="009250A6" w:rsidRPr="00370D3B" w:rsidRDefault="001D5B6F" w:rsidP="00D11195">
            <w:pPr>
              <w:rPr>
                <w:rFonts w:cs="Times New Roman"/>
                <w:b/>
                <w:szCs w:val="20"/>
              </w:rPr>
            </w:pPr>
            <w:r>
              <w:rPr>
                <w:rFonts w:cs="Times New Roman"/>
                <w:b/>
                <w:szCs w:val="20"/>
              </w:rPr>
              <w:t>Introduced</w:t>
            </w:r>
          </w:p>
          <w:p w14:paraId="60A45178" w14:textId="77777777" w:rsidR="009250A6" w:rsidRPr="00370D3B" w:rsidRDefault="009250A6" w:rsidP="00D11195">
            <w:pPr>
              <w:rPr>
                <w:rFonts w:cs="Times New Roman"/>
                <w:szCs w:val="20"/>
              </w:rPr>
            </w:pPr>
            <w:r w:rsidRPr="00370D3B">
              <w:rPr>
                <w:rFonts w:cs="Times New Roman"/>
                <w:szCs w:val="20"/>
              </w:rPr>
              <w:t>September 18, 2017</w:t>
            </w:r>
          </w:p>
          <w:p w14:paraId="3C970E46" w14:textId="77777777" w:rsidR="009250A6" w:rsidRPr="00370D3B" w:rsidRDefault="009250A6" w:rsidP="00D11195">
            <w:pPr>
              <w:rPr>
                <w:rFonts w:cs="Times New Roman"/>
                <w:szCs w:val="20"/>
              </w:rPr>
            </w:pPr>
          </w:p>
          <w:p w14:paraId="539F5226" w14:textId="0B48C327" w:rsidR="009250A6" w:rsidRPr="00370D3B" w:rsidRDefault="009250A6"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3E485C9D" w14:textId="77777777" w:rsidR="009250A6" w:rsidRDefault="009250A6" w:rsidP="00D11195">
            <w:pPr>
              <w:rPr>
                <w:rFonts w:cs="Times New Roman"/>
                <w:szCs w:val="20"/>
              </w:rPr>
            </w:pPr>
            <w:r w:rsidRPr="00370D3B">
              <w:rPr>
                <w:rFonts w:cs="Times New Roman"/>
                <w:szCs w:val="20"/>
              </w:rPr>
              <w:t>Referred to the Subcommittee on Economic Development, Public Buildings and Emergency Management on September 19, 2017.</w:t>
            </w:r>
          </w:p>
          <w:p w14:paraId="0D550F3F" w14:textId="4B8F6ECB" w:rsidR="00C65077" w:rsidRPr="00370D3B" w:rsidRDefault="00C65077" w:rsidP="00D11195">
            <w:pPr>
              <w:rPr>
                <w:rFonts w:cs="Times New Roman"/>
                <w:szCs w:val="20"/>
              </w:rPr>
            </w:pPr>
          </w:p>
        </w:tc>
        <w:tc>
          <w:tcPr>
            <w:tcW w:w="2396" w:type="pct"/>
            <w:vMerge/>
          </w:tcPr>
          <w:p w14:paraId="133690B2" w14:textId="77777777" w:rsidR="009250A6" w:rsidRPr="00370D3B" w:rsidRDefault="009250A6" w:rsidP="001E575C">
            <w:pPr>
              <w:pStyle w:val="ListParagraph"/>
              <w:numPr>
                <w:ilvl w:val="0"/>
                <w:numId w:val="17"/>
              </w:numPr>
              <w:rPr>
                <w:rFonts w:ascii="Times New Roman" w:hAnsi="Times New Roman" w:cs="Times New Roman"/>
                <w:szCs w:val="20"/>
              </w:rPr>
            </w:pPr>
          </w:p>
        </w:tc>
      </w:tr>
      <w:tr w:rsidR="001E575C" w:rsidRPr="00370D3B" w14:paraId="367D6E16" w14:textId="77777777" w:rsidTr="003608DC">
        <w:trPr>
          <w:trHeight w:val="3059"/>
        </w:trPr>
        <w:tc>
          <w:tcPr>
            <w:tcW w:w="624" w:type="pct"/>
          </w:tcPr>
          <w:p w14:paraId="3F3912EE" w14:textId="77777777" w:rsidR="001E575C" w:rsidRPr="00370D3B" w:rsidRDefault="001E575C" w:rsidP="00D11195">
            <w:pPr>
              <w:rPr>
                <w:rFonts w:cs="Times New Roman"/>
                <w:szCs w:val="20"/>
              </w:rPr>
            </w:pPr>
            <w:r w:rsidRPr="00370D3B">
              <w:rPr>
                <w:rFonts w:cs="Times New Roman"/>
                <w:szCs w:val="20"/>
              </w:rPr>
              <w:lastRenderedPageBreak/>
              <w:t>S. 1811 – Merger Enforcement Improvement Act</w:t>
            </w:r>
          </w:p>
          <w:p w14:paraId="2DCEF733" w14:textId="4CBF0014" w:rsidR="001E575C" w:rsidRPr="00370D3B" w:rsidRDefault="00D94CBE" w:rsidP="00D11195">
            <w:pPr>
              <w:rPr>
                <w:rFonts w:cs="Times New Roman"/>
                <w:szCs w:val="20"/>
              </w:rPr>
            </w:pPr>
            <w:hyperlink r:id="rId48" w:history="1">
              <w:r w:rsidR="001E575C" w:rsidRPr="00370D3B">
                <w:rPr>
                  <w:rStyle w:val="Hyperlink"/>
                  <w:rFonts w:cs="Times New Roman"/>
                  <w:szCs w:val="20"/>
                </w:rPr>
                <w:t>Link</w:t>
              </w:r>
            </w:hyperlink>
          </w:p>
        </w:tc>
        <w:tc>
          <w:tcPr>
            <w:tcW w:w="521" w:type="pct"/>
          </w:tcPr>
          <w:p w14:paraId="77EE3AB6" w14:textId="1AE3B590" w:rsidR="001E575C" w:rsidRPr="00370D3B" w:rsidRDefault="001E575C" w:rsidP="00D11195">
            <w:pPr>
              <w:rPr>
                <w:rFonts w:cs="Times New Roman"/>
                <w:szCs w:val="20"/>
              </w:rPr>
            </w:pPr>
            <w:r w:rsidRPr="00370D3B">
              <w:rPr>
                <w:rFonts w:cs="Times New Roman"/>
                <w:szCs w:val="20"/>
              </w:rPr>
              <w:t>Sen. Klobuchar, Amy [D-MN]</w:t>
            </w:r>
          </w:p>
        </w:tc>
        <w:tc>
          <w:tcPr>
            <w:tcW w:w="1459" w:type="pct"/>
          </w:tcPr>
          <w:p w14:paraId="0038EE91" w14:textId="2FED95A1" w:rsidR="001E575C" w:rsidRPr="00370D3B" w:rsidRDefault="001D5B6F" w:rsidP="00D11195">
            <w:pPr>
              <w:rPr>
                <w:rFonts w:cs="Times New Roman"/>
                <w:b/>
                <w:szCs w:val="20"/>
              </w:rPr>
            </w:pPr>
            <w:r>
              <w:rPr>
                <w:rFonts w:cs="Times New Roman"/>
                <w:b/>
                <w:szCs w:val="20"/>
              </w:rPr>
              <w:t>Introduced</w:t>
            </w:r>
          </w:p>
          <w:p w14:paraId="32E4A2C1" w14:textId="77777777" w:rsidR="001E575C" w:rsidRPr="00370D3B" w:rsidRDefault="001E575C" w:rsidP="00D11195">
            <w:pPr>
              <w:rPr>
                <w:rFonts w:cs="Times New Roman"/>
                <w:szCs w:val="20"/>
              </w:rPr>
            </w:pPr>
            <w:r w:rsidRPr="00370D3B">
              <w:rPr>
                <w:rFonts w:cs="Times New Roman"/>
                <w:szCs w:val="20"/>
              </w:rPr>
              <w:t>September 14, 2017</w:t>
            </w:r>
          </w:p>
          <w:p w14:paraId="1064C710" w14:textId="77777777" w:rsidR="001E575C" w:rsidRPr="00370D3B" w:rsidRDefault="001E575C" w:rsidP="00D11195">
            <w:pPr>
              <w:rPr>
                <w:rFonts w:cs="Times New Roman"/>
                <w:szCs w:val="20"/>
              </w:rPr>
            </w:pPr>
          </w:p>
          <w:p w14:paraId="7084DCE0" w14:textId="40B65B78" w:rsidR="001E575C" w:rsidRPr="00370D3B" w:rsidRDefault="001E575C"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094F5A7F" w14:textId="2D044D6A" w:rsidR="001E575C" w:rsidRPr="00370D3B" w:rsidRDefault="001E575C" w:rsidP="00D11195">
            <w:pPr>
              <w:rPr>
                <w:rFonts w:cs="Times New Roman"/>
                <w:szCs w:val="20"/>
              </w:rPr>
            </w:pPr>
            <w:r w:rsidRPr="00370D3B">
              <w:rPr>
                <w:rFonts w:cs="Times New Roman"/>
                <w:szCs w:val="20"/>
              </w:rPr>
              <w:t>Read twice and referred to the Committee on the Judiciary on September 14, 2017.</w:t>
            </w:r>
          </w:p>
        </w:tc>
        <w:tc>
          <w:tcPr>
            <w:tcW w:w="2396" w:type="pct"/>
          </w:tcPr>
          <w:p w14:paraId="444F6FB6" w14:textId="39F46D1D" w:rsidR="001E575C" w:rsidRPr="00370D3B" w:rsidRDefault="001E575C"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Increases pre-merger filing fee, antitrust enforcement resources, and information provided to antitrust enforcers.</w:t>
            </w:r>
          </w:p>
        </w:tc>
      </w:tr>
      <w:tr w:rsidR="00C30A66" w:rsidRPr="00370D3B" w14:paraId="7095944A" w14:textId="77777777" w:rsidTr="003608DC">
        <w:trPr>
          <w:trHeight w:val="3059"/>
        </w:trPr>
        <w:tc>
          <w:tcPr>
            <w:tcW w:w="624" w:type="pct"/>
          </w:tcPr>
          <w:p w14:paraId="261F7258" w14:textId="77777777" w:rsidR="00C30A66" w:rsidRPr="00370D3B" w:rsidRDefault="00C30A66" w:rsidP="00D11195">
            <w:pPr>
              <w:rPr>
                <w:rFonts w:cs="Times New Roman"/>
                <w:szCs w:val="20"/>
              </w:rPr>
            </w:pPr>
            <w:r w:rsidRPr="00370D3B">
              <w:rPr>
                <w:rFonts w:cs="Times New Roman"/>
                <w:szCs w:val="20"/>
              </w:rPr>
              <w:t>S. 1809 – Moving FIRST Act</w:t>
            </w:r>
          </w:p>
          <w:p w14:paraId="648423DA" w14:textId="382D671D" w:rsidR="00C30A66" w:rsidRPr="00370D3B" w:rsidRDefault="00D94CBE" w:rsidP="00D11195">
            <w:pPr>
              <w:rPr>
                <w:rFonts w:cs="Times New Roman"/>
                <w:szCs w:val="20"/>
              </w:rPr>
            </w:pPr>
            <w:hyperlink r:id="rId49" w:history="1">
              <w:r w:rsidR="00C30A66" w:rsidRPr="00370D3B">
                <w:rPr>
                  <w:rStyle w:val="Hyperlink"/>
                  <w:rFonts w:cs="Times New Roman"/>
                  <w:szCs w:val="20"/>
                </w:rPr>
                <w:t>Link</w:t>
              </w:r>
            </w:hyperlink>
          </w:p>
        </w:tc>
        <w:tc>
          <w:tcPr>
            <w:tcW w:w="521" w:type="pct"/>
          </w:tcPr>
          <w:p w14:paraId="3C604F71" w14:textId="73B21311" w:rsidR="00C30A66" w:rsidRPr="00370D3B" w:rsidRDefault="00C30A66" w:rsidP="00D11195">
            <w:pPr>
              <w:rPr>
                <w:rFonts w:cs="Times New Roman"/>
                <w:szCs w:val="20"/>
              </w:rPr>
            </w:pPr>
            <w:r w:rsidRPr="00370D3B">
              <w:rPr>
                <w:rFonts w:cs="Times New Roman"/>
                <w:szCs w:val="20"/>
              </w:rPr>
              <w:t xml:space="preserve">Sen. Cortez </w:t>
            </w:r>
            <w:proofErr w:type="spellStart"/>
            <w:r w:rsidRPr="00370D3B">
              <w:rPr>
                <w:rFonts w:cs="Times New Roman"/>
                <w:szCs w:val="20"/>
              </w:rPr>
              <w:t>Mastro</w:t>
            </w:r>
            <w:proofErr w:type="spellEnd"/>
            <w:r w:rsidRPr="00370D3B">
              <w:rPr>
                <w:rFonts w:cs="Times New Roman"/>
                <w:szCs w:val="20"/>
              </w:rPr>
              <w:t>, Catherine [D-NV]</w:t>
            </w:r>
          </w:p>
        </w:tc>
        <w:tc>
          <w:tcPr>
            <w:tcW w:w="1459" w:type="pct"/>
          </w:tcPr>
          <w:p w14:paraId="30F93EBA" w14:textId="27ADDD02" w:rsidR="00C30A66" w:rsidRPr="00370D3B" w:rsidRDefault="001D5B6F" w:rsidP="00D11195">
            <w:pPr>
              <w:rPr>
                <w:rFonts w:cs="Times New Roman"/>
                <w:b/>
                <w:szCs w:val="20"/>
              </w:rPr>
            </w:pPr>
            <w:r>
              <w:rPr>
                <w:rFonts w:cs="Times New Roman"/>
                <w:b/>
                <w:szCs w:val="20"/>
              </w:rPr>
              <w:t>Introduced</w:t>
            </w:r>
          </w:p>
          <w:p w14:paraId="5B466463" w14:textId="77777777" w:rsidR="00C30A66" w:rsidRPr="00370D3B" w:rsidRDefault="00C30A66" w:rsidP="00D11195">
            <w:pPr>
              <w:rPr>
                <w:rFonts w:cs="Times New Roman"/>
                <w:szCs w:val="20"/>
              </w:rPr>
            </w:pPr>
            <w:r w:rsidRPr="00370D3B">
              <w:rPr>
                <w:rFonts w:cs="Times New Roman"/>
                <w:szCs w:val="20"/>
              </w:rPr>
              <w:t>September 14, 2017</w:t>
            </w:r>
          </w:p>
          <w:p w14:paraId="53F4FEB7" w14:textId="77777777" w:rsidR="00C30A66" w:rsidRPr="00370D3B" w:rsidRDefault="00C30A66" w:rsidP="00D11195">
            <w:pPr>
              <w:rPr>
                <w:rFonts w:cs="Times New Roman"/>
                <w:szCs w:val="20"/>
              </w:rPr>
            </w:pPr>
          </w:p>
          <w:p w14:paraId="6A902DCD" w14:textId="5F1D2A05" w:rsidR="00C30A66" w:rsidRPr="00370D3B" w:rsidRDefault="00C30A66"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55D47572" w14:textId="39F17DA1" w:rsidR="00C30A66" w:rsidRPr="00370D3B" w:rsidRDefault="00C30A66" w:rsidP="00D11195">
            <w:pPr>
              <w:rPr>
                <w:rFonts w:cs="Times New Roman"/>
                <w:szCs w:val="20"/>
              </w:rPr>
            </w:pPr>
            <w:r w:rsidRPr="00370D3B">
              <w:rPr>
                <w:rFonts w:cs="Times New Roman"/>
                <w:szCs w:val="20"/>
              </w:rPr>
              <w:t>Read twice and referred to the Committee on Commerce, Science, and Transportation on September 14, 2017.</w:t>
            </w:r>
          </w:p>
        </w:tc>
        <w:tc>
          <w:tcPr>
            <w:tcW w:w="2396" w:type="pct"/>
          </w:tcPr>
          <w:p w14:paraId="4B8C22C3" w14:textId="77777777" w:rsidR="001E575C" w:rsidRPr="00370D3B" w:rsidRDefault="001E575C"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Authorizes and Directs the Secretary of Transportation to award grants pursuant to the findings of Congress</w:t>
            </w:r>
          </w:p>
          <w:p w14:paraId="0FB88795" w14:textId="56E82AB5" w:rsidR="001E575C" w:rsidRPr="00370D3B" w:rsidRDefault="001E575C"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Secretary is authorized to grant SMART grants during each of the fiscal years 2019-2023: one grant of not </w:t>
            </w:r>
            <w:r w:rsidR="00904BF8" w:rsidRPr="00370D3B">
              <w:rPr>
                <w:rFonts w:ascii="Times New Roman" w:hAnsi="Times New Roman" w:cs="Times New Roman"/>
                <w:szCs w:val="20"/>
              </w:rPr>
              <w:t>less than 30M and not more than</w:t>
            </w:r>
            <w:r w:rsidRPr="00370D3B">
              <w:rPr>
                <w:rFonts w:ascii="Times New Roman" w:hAnsi="Times New Roman" w:cs="Times New Roman"/>
                <w:szCs w:val="20"/>
              </w:rPr>
              <w:t xml:space="preserve"> 50M to large cities to carry out eligible projects; one grant of not less t</w:t>
            </w:r>
            <w:r w:rsidR="00213C97">
              <w:rPr>
                <w:rFonts w:ascii="Times New Roman" w:hAnsi="Times New Roman" w:cs="Times New Roman"/>
                <w:szCs w:val="20"/>
              </w:rPr>
              <w:t>han 30M or more than 50M to mid-</w:t>
            </w:r>
            <w:r w:rsidRPr="00370D3B">
              <w:rPr>
                <w:rFonts w:ascii="Times New Roman" w:hAnsi="Times New Roman" w:cs="Times New Roman"/>
                <w:szCs w:val="20"/>
              </w:rPr>
              <w:t>sized city; two grants totaling not more than 20M or 20% of appropriated amount to rural communities.</w:t>
            </w:r>
          </w:p>
          <w:p w14:paraId="52AA769F" w14:textId="2F0B5AE0" w:rsidR="001E575C" w:rsidRPr="00370D3B" w:rsidRDefault="001E575C" w:rsidP="001E575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Creates panel of experts to evaluated SMART grant applications based on Congressional criteria </w:t>
            </w:r>
            <w:r w:rsidR="00904BF8" w:rsidRPr="00370D3B">
              <w:rPr>
                <w:rFonts w:ascii="Times New Roman" w:hAnsi="Times New Roman" w:cs="Times New Roman"/>
                <w:szCs w:val="20"/>
              </w:rPr>
              <w:t>contained</w:t>
            </w:r>
            <w:r w:rsidRPr="00370D3B">
              <w:rPr>
                <w:rFonts w:ascii="Times New Roman" w:hAnsi="Times New Roman" w:cs="Times New Roman"/>
                <w:szCs w:val="20"/>
              </w:rPr>
              <w:t xml:space="preserve"> herein.</w:t>
            </w:r>
          </w:p>
        </w:tc>
      </w:tr>
      <w:tr w:rsidR="00C30A66" w:rsidRPr="00370D3B" w14:paraId="1A995A94" w14:textId="77777777" w:rsidTr="003608DC">
        <w:trPr>
          <w:trHeight w:val="3059"/>
        </w:trPr>
        <w:tc>
          <w:tcPr>
            <w:tcW w:w="624" w:type="pct"/>
          </w:tcPr>
          <w:p w14:paraId="23EA1554" w14:textId="77777777" w:rsidR="00C30A66" w:rsidRPr="00370D3B" w:rsidRDefault="00C30A66" w:rsidP="00D11195">
            <w:pPr>
              <w:rPr>
                <w:rFonts w:cs="Times New Roman"/>
                <w:szCs w:val="20"/>
              </w:rPr>
            </w:pPr>
            <w:r w:rsidRPr="00370D3B">
              <w:rPr>
                <w:rFonts w:cs="Times New Roman"/>
                <w:szCs w:val="20"/>
              </w:rPr>
              <w:lastRenderedPageBreak/>
              <w:t>S. 1807 – Climate Change Health Protection and Promotion Act of 2017</w:t>
            </w:r>
          </w:p>
          <w:p w14:paraId="2C435328" w14:textId="459DD10E" w:rsidR="00C30A66" w:rsidRPr="00370D3B" w:rsidRDefault="00D94CBE" w:rsidP="00D11195">
            <w:pPr>
              <w:rPr>
                <w:rFonts w:cs="Times New Roman"/>
                <w:szCs w:val="20"/>
              </w:rPr>
            </w:pPr>
            <w:hyperlink r:id="rId50" w:history="1">
              <w:r w:rsidR="00C30A66" w:rsidRPr="00370D3B">
                <w:rPr>
                  <w:rStyle w:val="Hyperlink"/>
                  <w:rFonts w:cs="Times New Roman"/>
                  <w:szCs w:val="20"/>
                </w:rPr>
                <w:t>Link</w:t>
              </w:r>
            </w:hyperlink>
          </w:p>
        </w:tc>
        <w:tc>
          <w:tcPr>
            <w:tcW w:w="521" w:type="pct"/>
          </w:tcPr>
          <w:p w14:paraId="2DD9FD33" w14:textId="378B056C" w:rsidR="00C30A66" w:rsidRPr="00370D3B" w:rsidRDefault="00C30A66" w:rsidP="00D11195">
            <w:pPr>
              <w:rPr>
                <w:rFonts w:cs="Times New Roman"/>
                <w:szCs w:val="20"/>
              </w:rPr>
            </w:pPr>
            <w:r w:rsidRPr="00370D3B">
              <w:rPr>
                <w:rFonts w:cs="Times New Roman"/>
                <w:szCs w:val="20"/>
              </w:rPr>
              <w:t>Sen. Markey, Edward J. [D-MA]</w:t>
            </w:r>
          </w:p>
        </w:tc>
        <w:tc>
          <w:tcPr>
            <w:tcW w:w="1459" w:type="pct"/>
          </w:tcPr>
          <w:p w14:paraId="45BE7162" w14:textId="48334B1E" w:rsidR="00C30A66" w:rsidRPr="00370D3B" w:rsidRDefault="001D5B6F" w:rsidP="00D11195">
            <w:pPr>
              <w:rPr>
                <w:rFonts w:cs="Times New Roman"/>
                <w:b/>
                <w:szCs w:val="20"/>
              </w:rPr>
            </w:pPr>
            <w:r>
              <w:rPr>
                <w:rFonts w:cs="Times New Roman"/>
                <w:b/>
                <w:szCs w:val="20"/>
              </w:rPr>
              <w:t>Introduced</w:t>
            </w:r>
          </w:p>
          <w:p w14:paraId="12BE7D35" w14:textId="77777777" w:rsidR="00C30A66" w:rsidRPr="00370D3B" w:rsidRDefault="00C30A66" w:rsidP="00D11195">
            <w:pPr>
              <w:rPr>
                <w:rFonts w:cs="Times New Roman"/>
                <w:szCs w:val="20"/>
              </w:rPr>
            </w:pPr>
            <w:r w:rsidRPr="00370D3B">
              <w:rPr>
                <w:rFonts w:cs="Times New Roman"/>
                <w:szCs w:val="20"/>
              </w:rPr>
              <w:t>September 14, 2017</w:t>
            </w:r>
          </w:p>
          <w:p w14:paraId="0A0680C8" w14:textId="77777777" w:rsidR="00C30A66" w:rsidRPr="00370D3B" w:rsidRDefault="00C30A66" w:rsidP="00D11195">
            <w:pPr>
              <w:rPr>
                <w:rFonts w:cs="Times New Roman"/>
                <w:szCs w:val="20"/>
              </w:rPr>
            </w:pPr>
          </w:p>
          <w:p w14:paraId="1B4155B4" w14:textId="7F5891D7" w:rsidR="00C30A66" w:rsidRPr="00370D3B" w:rsidRDefault="00C30A66"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1ED354F0" w14:textId="37E38CF1" w:rsidR="00C30A66" w:rsidRPr="00370D3B" w:rsidRDefault="00C30A66" w:rsidP="00D11195">
            <w:pPr>
              <w:rPr>
                <w:rFonts w:cs="Times New Roman"/>
                <w:szCs w:val="20"/>
              </w:rPr>
            </w:pPr>
            <w:r w:rsidRPr="00370D3B">
              <w:rPr>
                <w:rFonts w:cs="Times New Roman"/>
                <w:szCs w:val="20"/>
              </w:rPr>
              <w:t>Read twice and referred to the Committee on Health, Education, Labor, and Pensions on September 14, 2017.</w:t>
            </w:r>
          </w:p>
        </w:tc>
        <w:tc>
          <w:tcPr>
            <w:tcW w:w="2396" w:type="pct"/>
          </w:tcPr>
          <w:p w14:paraId="2C6E32A3" w14:textId="1D5F1C5B" w:rsidR="00C30A66" w:rsidRPr="00370D3B" w:rsidRDefault="00C30A66"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Instructs the Secretary of Health and Human Services to publish a strategic action plan and establish a program to ensure the public health and health care systems are prepared for and can respond to the impacts of climate change.</w:t>
            </w:r>
          </w:p>
        </w:tc>
      </w:tr>
      <w:tr w:rsidR="001368C7" w:rsidRPr="00370D3B" w14:paraId="3BC973A9" w14:textId="77777777" w:rsidTr="003608DC">
        <w:trPr>
          <w:trHeight w:val="3059"/>
        </w:trPr>
        <w:tc>
          <w:tcPr>
            <w:tcW w:w="624" w:type="pct"/>
          </w:tcPr>
          <w:p w14:paraId="3D7892CE" w14:textId="77777777" w:rsidR="001368C7" w:rsidRPr="00370D3B" w:rsidRDefault="00C30A66" w:rsidP="00D11195">
            <w:pPr>
              <w:rPr>
                <w:rFonts w:cs="Times New Roman"/>
                <w:szCs w:val="20"/>
              </w:rPr>
            </w:pPr>
            <w:r w:rsidRPr="00370D3B">
              <w:rPr>
                <w:rFonts w:cs="Times New Roman"/>
                <w:szCs w:val="20"/>
              </w:rPr>
              <w:t>H.R. 3769 – Freight Infrastructure Reinvestment Act of 2017</w:t>
            </w:r>
          </w:p>
          <w:p w14:paraId="5EB413EB" w14:textId="0E8A496E" w:rsidR="00C30A66" w:rsidRPr="00370D3B" w:rsidRDefault="00D94CBE" w:rsidP="00D11195">
            <w:pPr>
              <w:rPr>
                <w:rFonts w:cs="Times New Roman"/>
                <w:szCs w:val="20"/>
              </w:rPr>
            </w:pPr>
            <w:hyperlink r:id="rId51" w:history="1">
              <w:r w:rsidR="00C30A66" w:rsidRPr="00370D3B">
                <w:rPr>
                  <w:rStyle w:val="Hyperlink"/>
                  <w:rFonts w:cs="Times New Roman"/>
                  <w:szCs w:val="20"/>
                </w:rPr>
                <w:t>Link</w:t>
              </w:r>
            </w:hyperlink>
          </w:p>
        </w:tc>
        <w:tc>
          <w:tcPr>
            <w:tcW w:w="521" w:type="pct"/>
          </w:tcPr>
          <w:p w14:paraId="3D6CFDC1" w14:textId="2FB46EC2" w:rsidR="001368C7" w:rsidRPr="00370D3B" w:rsidRDefault="00C30A66" w:rsidP="00D11195">
            <w:pPr>
              <w:rPr>
                <w:rFonts w:cs="Times New Roman"/>
                <w:szCs w:val="20"/>
              </w:rPr>
            </w:pPr>
            <w:r w:rsidRPr="00370D3B">
              <w:rPr>
                <w:rFonts w:cs="Times New Roman"/>
                <w:szCs w:val="20"/>
              </w:rPr>
              <w:t>Rep. Smith, Adam [D-WA-9]</w:t>
            </w:r>
          </w:p>
        </w:tc>
        <w:tc>
          <w:tcPr>
            <w:tcW w:w="1459" w:type="pct"/>
          </w:tcPr>
          <w:p w14:paraId="139CD970" w14:textId="05CF2EFC" w:rsidR="001368C7" w:rsidRPr="00370D3B" w:rsidRDefault="001D5B6F" w:rsidP="00D11195">
            <w:pPr>
              <w:rPr>
                <w:rFonts w:cs="Times New Roman"/>
                <w:b/>
                <w:szCs w:val="20"/>
              </w:rPr>
            </w:pPr>
            <w:r>
              <w:rPr>
                <w:rFonts w:cs="Times New Roman"/>
                <w:b/>
                <w:szCs w:val="20"/>
              </w:rPr>
              <w:t>Introduced</w:t>
            </w:r>
          </w:p>
          <w:p w14:paraId="7A056AA1" w14:textId="77777777" w:rsidR="00C30A66" w:rsidRPr="00370D3B" w:rsidRDefault="00C30A66" w:rsidP="00D11195">
            <w:pPr>
              <w:rPr>
                <w:rFonts w:cs="Times New Roman"/>
                <w:szCs w:val="20"/>
              </w:rPr>
            </w:pPr>
            <w:r w:rsidRPr="00370D3B">
              <w:rPr>
                <w:rFonts w:cs="Times New Roman"/>
                <w:szCs w:val="20"/>
              </w:rPr>
              <w:t>September 13, 2017</w:t>
            </w:r>
          </w:p>
          <w:p w14:paraId="446994F3" w14:textId="77777777" w:rsidR="00C30A66" w:rsidRPr="00370D3B" w:rsidRDefault="00C30A66" w:rsidP="00D11195">
            <w:pPr>
              <w:rPr>
                <w:rFonts w:cs="Times New Roman"/>
                <w:szCs w:val="20"/>
              </w:rPr>
            </w:pPr>
          </w:p>
          <w:p w14:paraId="4B4603E6" w14:textId="3C257F36" w:rsidR="00C30A66" w:rsidRPr="00370D3B" w:rsidRDefault="00C30A66"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194FB7B9" w14:textId="029138AD" w:rsidR="00C30A66" w:rsidRPr="00370D3B" w:rsidRDefault="00C30A66" w:rsidP="00D11195">
            <w:pPr>
              <w:rPr>
                <w:rFonts w:cs="Times New Roman"/>
                <w:szCs w:val="20"/>
              </w:rPr>
            </w:pPr>
            <w:r w:rsidRPr="00370D3B">
              <w:rPr>
                <w:rFonts w:cs="Times New Roman"/>
                <w:szCs w:val="20"/>
              </w:rPr>
              <w:t>Referred to the Subcommittee on Water Resources and Environment on September 14, 2017</w:t>
            </w:r>
          </w:p>
        </w:tc>
        <w:tc>
          <w:tcPr>
            <w:tcW w:w="2396" w:type="pct"/>
          </w:tcPr>
          <w:p w14:paraId="2247E92F" w14:textId="451476E1" w:rsidR="001368C7" w:rsidRPr="00370D3B" w:rsidRDefault="00C30A66"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Directs the Secretary of Transportation to establish a national freight mobility infrastructure improvement program and make grants, on a competitive basis, to states and entities to improve efficiency and capacity with respect to freight mobility.</w:t>
            </w:r>
          </w:p>
        </w:tc>
      </w:tr>
      <w:tr w:rsidR="001368C7" w:rsidRPr="00370D3B" w14:paraId="2D5CFC76" w14:textId="77777777" w:rsidTr="003608DC">
        <w:trPr>
          <w:trHeight w:val="3059"/>
        </w:trPr>
        <w:tc>
          <w:tcPr>
            <w:tcW w:w="624" w:type="pct"/>
          </w:tcPr>
          <w:p w14:paraId="29F1A30C" w14:textId="77777777" w:rsidR="001368C7" w:rsidRPr="00370D3B" w:rsidRDefault="001368C7" w:rsidP="00D11195">
            <w:pPr>
              <w:rPr>
                <w:rFonts w:cs="Times New Roman"/>
                <w:szCs w:val="20"/>
              </w:rPr>
            </w:pPr>
            <w:r w:rsidRPr="00370D3B">
              <w:rPr>
                <w:rFonts w:cs="Times New Roman"/>
                <w:szCs w:val="20"/>
              </w:rPr>
              <w:lastRenderedPageBreak/>
              <w:t xml:space="preserve">H.R. 3763 – Smarter </w:t>
            </w:r>
            <w:proofErr w:type="spellStart"/>
            <w:r w:rsidRPr="00370D3B">
              <w:rPr>
                <w:rFonts w:cs="Times New Roman"/>
                <w:szCs w:val="20"/>
              </w:rPr>
              <w:t>EPSCoR</w:t>
            </w:r>
            <w:proofErr w:type="spellEnd"/>
            <w:r w:rsidRPr="00370D3B">
              <w:rPr>
                <w:rFonts w:cs="Times New Roman"/>
                <w:szCs w:val="20"/>
              </w:rPr>
              <w:t xml:space="preserve"> Act</w:t>
            </w:r>
          </w:p>
          <w:p w14:paraId="0A72B2E3" w14:textId="69DAF55F" w:rsidR="001368C7" w:rsidRPr="00370D3B" w:rsidRDefault="00D94CBE" w:rsidP="00D11195">
            <w:pPr>
              <w:rPr>
                <w:rFonts w:cs="Times New Roman"/>
                <w:szCs w:val="20"/>
              </w:rPr>
            </w:pPr>
            <w:hyperlink r:id="rId52" w:history="1">
              <w:r w:rsidR="001368C7" w:rsidRPr="00370D3B">
                <w:rPr>
                  <w:rStyle w:val="Hyperlink"/>
                  <w:rFonts w:cs="Times New Roman"/>
                  <w:szCs w:val="20"/>
                </w:rPr>
                <w:t>Link</w:t>
              </w:r>
            </w:hyperlink>
          </w:p>
        </w:tc>
        <w:tc>
          <w:tcPr>
            <w:tcW w:w="521" w:type="pct"/>
          </w:tcPr>
          <w:p w14:paraId="6D4567A2" w14:textId="4FDD2496" w:rsidR="001368C7" w:rsidRPr="00370D3B" w:rsidRDefault="001368C7" w:rsidP="00D11195">
            <w:pPr>
              <w:rPr>
                <w:rFonts w:cs="Times New Roman"/>
                <w:szCs w:val="20"/>
              </w:rPr>
            </w:pPr>
            <w:r w:rsidRPr="00370D3B">
              <w:rPr>
                <w:rFonts w:cs="Times New Roman"/>
                <w:szCs w:val="20"/>
              </w:rPr>
              <w:t>Rep. Foster, Bill [D-IL-11]</w:t>
            </w:r>
          </w:p>
        </w:tc>
        <w:tc>
          <w:tcPr>
            <w:tcW w:w="1459" w:type="pct"/>
          </w:tcPr>
          <w:p w14:paraId="7795B184" w14:textId="509CD1A0" w:rsidR="001368C7" w:rsidRPr="00370D3B" w:rsidRDefault="001D5B6F" w:rsidP="00D11195">
            <w:pPr>
              <w:rPr>
                <w:rFonts w:cs="Times New Roman"/>
                <w:b/>
                <w:szCs w:val="20"/>
              </w:rPr>
            </w:pPr>
            <w:r>
              <w:rPr>
                <w:rFonts w:cs="Times New Roman"/>
                <w:b/>
                <w:szCs w:val="20"/>
              </w:rPr>
              <w:t>Introduced</w:t>
            </w:r>
          </w:p>
          <w:p w14:paraId="70466CDF" w14:textId="77777777" w:rsidR="001368C7" w:rsidRPr="00370D3B" w:rsidRDefault="001368C7" w:rsidP="00D11195">
            <w:pPr>
              <w:rPr>
                <w:rFonts w:cs="Times New Roman"/>
                <w:szCs w:val="20"/>
              </w:rPr>
            </w:pPr>
            <w:r w:rsidRPr="00370D3B">
              <w:rPr>
                <w:rFonts w:cs="Times New Roman"/>
                <w:szCs w:val="20"/>
              </w:rPr>
              <w:t>September 13, 2017</w:t>
            </w:r>
          </w:p>
          <w:p w14:paraId="7BFBF3CB" w14:textId="77777777" w:rsidR="001368C7" w:rsidRPr="00370D3B" w:rsidRDefault="001368C7" w:rsidP="00D11195">
            <w:pPr>
              <w:rPr>
                <w:rFonts w:cs="Times New Roman"/>
                <w:szCs w:val="20"/>
              </w:rPr>
            </w:pPr>
          </w:p>
          <w:p w14:paraId="32AC4436" w14:textId="340A5CD4" w:rsidR="001368C7" w:rsidRPr="00370D3B" w:rsidRDefault="001368C7"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1AA5A265" w14:textId="53695B0E" w:rsidR="001368C7" w:rsidRPr="00370D3B" w:rsidRDefault="001368C7" w:rsidP="00D11195">
            <w:pPr>
              <w:rPr>
                <w:rFonts w:cs="Times New Roman"/>
                <w:szCs w:val="20"/>
              </w:rPr>
            </w:pPr>
            <w:r w:rsidRPr="00370D3B">
              <w:rPr>
                <w:rFonts w:cs="Times New Roman"/>
                <w:szCs w:val="20"/>
              </w:rPr>
              <w:t>Referred to the House Committee on Science, Space, and Technology on September 13, 2017</w:t>
            </w:r>
          </w:p>
        </w:tc>
        <w:tc>
          <w:tcPr>
            <w:tcW w:w="2396" w:type="pct"/>
          </w:tcPr>
          <w:p w14:paraId="5F53CFEF" w14:textId="29F81954" w:rsidR="001368C7" w:rsidRPr="00370D3B" w:rsidRDefault="001368C7"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Director of National Science foundation shall ensure that the total amount of foundation research support attributed to a jurisdiction over a 3-year period is calculated per capita.</w:t>
            </w:r>
          </w:p>
        </w:tc>
      </w:tr>
      <w:tr w:rsidR="001D7650" w:rsidRPr="00370D3B" w14:paraId="68475627" w14:textId="77777777" w:rsidTr="003608DC">
        <w:trPr>
          <w:trHeight w:val="3059"/>
        </w:trPr>
        <w:tc>
          <w:tcPr>
            <w:tcW w:w="624" w:type="pct"/>
          </w:tcPr>
          <w:p w14:paraId="56DDA93A" w14:textId="77777777" w:rsidR="001D7650" w:rsidRPr="00370D3B" w:rsidRDefault="001D7650" w:rsidP="00D11195">
            <w:pPr>
              <w:rPr>
                <w:rFonts w:cs="Times New Roman"/>
                <w:szCs w:val="20"/>
              </w:rPr>
            </w:pPr>
            <w:r w:rsidRPr="00370D3B">
              <w:rPr>
                <w:rFonts w:cs="Times New Roman"/>
                <w:szCs w:val="20"/>
              </w:rPr>
              <w:t>H.R. 3762 – International Insurance Standards Act of 2017</w:t>
            </w:r>
          </w:p>
          <w:p w14:paraId="38928267" w14:textId="0ACA483B" w:rsidR="001D7650" w:rsidRPr="00370D3B" w:rsidRDefault="00D94CBE" w:rsidP="00D11195">
            <w:pPr>
              <w:rPr>
                <w:rFonts w:cs="Times New Roman"/>
                <w:szCs w:val="20"/>
              </w:rPr>
            </w:pPr>
            <w:hyperlink r:id="rId53" w:history="1">
              <w:r w:rsidR="001D7650" w:rsidRPr="00370D3B">
                <w:rPr>
                  <w:rStyle w:val="Hyperlink"/>
                  <w:rFonts w:cs="Times New Roman"/>
                  <w:szCs w:val="20"/>
                </w:rPr>
                <w:t>Link</w:t>
              </w:r>
            </w:hyperlink>
          </w:p>
        </w:tc>
        <w:tc>
          <w:tcPr>
            <w:tcW w:w="521" w:type="pct"/>
          </w:tcPr>
          <w:p w14:paraId="67A16F66" w14:textId="6ED3B8DA" w:rsidR="001D7650" w:rsidRPr="00370D3B" w:rsidRDefault="001368C7" w:rsidP="00D11195">
            <w:pPr>
              <w:rPr>
                <w:rFonts w:cs="Times New Roman"/>
                <w:szCs w:val="20"/>
              </w:rPr>
            </w:pPr>
            <w:r w:rsidRPr="00370D3B">
              <w:rPr>
                <w:rFonts w:cs="Times New Roman"/>
                <w:szCs w:val="20"/>
              </w:rPr>
              <w:t>Rep. Duffy, Sean P. [R-WI-7]</w:t>
            </w:r>
          </w:p>
        </w:tc>
        <w:tc>
          <w:tcPr>
            <w:tcW w:w="1459" w:type="pct"/>
          </w:tcPr>
          <w:p w14:paraId="21998D89" w14:textId="72F4EB7F" w:rsidR="001D7650" w:rsidRPr="00370D3B" w:rsidRDefault="001D5B6F" w:rsidP="00D11195">
            <w:pPr>
              <w:rPr>
                <w:rFonts w:cs="Times New Roman"/>
                <w:b/>
                <w:szCs w:val="20"/>
              </w:rPr>
            </w:pPr>
            <w:r>
              <w:rPr>
                <w:rFonts w:cs="Times New Roman"/>
                <w:b/>
                <w:szCs w:val="20"/>
              </w:rPr>
              <w:t>Introduced</w:t>
            </w:r>
          </w:p>
          <w:p w14:paraId="34EA07AF" w14:textId="77777777" w:rsidR="001368C7" w:rsidRPr="00370D3B" w:rsidRDefault="001368C7" w:rsidP="00D11195">
            <w:pPr>
              <w:rPr>
                <w:rFonts w:cs="Times New Roman"/>
                <w:szCs w:val="20"/>
              </w:rPr>
            </w:pPr>
            <w:r w:rsidRPr="00370D3B">
              <w:rPr>
                <w:rFonts w:cs="Times New Roman"/>
                <w:szCs w:val="20"/>
              </w:rPr>
              <w:t>September 13, 2017</w:t>
            </w:r>
          </w:p>
          <w:p w14:paraId="5ACACC54" w14:textId="77777777" w:rsidR="001368C7" w:rsidRPr="00370D3B" w:rsidRDefault="001368C7" w:rsidP="00D11195">
            <w:pPr>
              <w:rPr>
                <w:rFonts w:cs="Times New Roman"/>
                <w:szCs w:val="20"/>
              </w:rPr>
            </w:pPr>
          </w:p>
          <w:p w14:paraId="7D9AF8D1" w14:textId="3CB7C9D5" w:rsidR="001368C7" w:rsidRPr="00370D3B" w:rsidRDefault="001368C7"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373B8EEC" w14:textId="5C5F92B8" w:rsidR="001368C7" w:rsidRPr="00370D3B" w:rsidRDefault="001368C7" w:rsidP="00D11195">
            <w:pPr>
              <w:rPr>
                <w:rFonts w:cs="Times New Roman"/>
                <w:szCs w:val="20"/>
              </w:rPr>
            </w:pPr>
            <w:r w:rsidRPr="00370D3B">
              <w:rPr>
                <w:rFonts w:cs="Times New Roman"/>
                <w:szCs w:val="20"/>
              </w:rPr>
              <w:t>Referred to the Committee on Financial Services, and in addition to the Committee on Rules, for a period to be subsequently determined by the Speaker, in each case for consideration of such provisions as fall within the jurisdiction of the committee concerned on September 13, 2017.</w:t>
            </w:r>
          </w:p>
        </w:tc>
        <w:tc>
          <w:tcPr>
            <w:tcW w:w="2396" w:type="pct"/>
          </w:tcPr>
          <w:p w14:paraId="5379AF3D" w14:textId="77777777" w:rsidR="001D7650" w:rsidRPr="00370D3B" w:rsidRDefault="001368C7"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Parties representing the federal government in negotiations shall not agree to and shall oppose any proposed agreement for international insurance standards that is inconsistent with federal and state law, would not recognize federal or state law</w:t>
            </w:r>
          </w:p>
          <w:p w14:paraId="3C71C3C0" w14:textId="5C3EBA63" w:rsidR="001368C7" w:rsidRPr="00370D3B" w:rsidRDefault="001368C7"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Parties representing federal government in international insurance negotiations shall consult with congress </w:t>
            </w:r>
            <w:r w:rsidR="00562EDA">
              <w:rPr>
                <w:rFonts w:ascii="Times New Roman" w:hAnsi="Times New Roman" w:cs="Times New Roman"/>
                <w:szCs w:val="20"/>
              </w:rPr>
              <w:t xml:space="preserve">and the appropriate committees </w:t>
            </w:r>
            <w:r w:rsidRPr="00370D3B">
              <w:rPr>
                <w:rFonts w:ascii="Times New Roman" w:hAnsi="Times New Roman" w:cs="Times New Roman"/>
                <w:szCs w:val="20"/>
              </w:rPr>
              <w:t xml:space="preserve">before </w:t>
            </w:r>
            <w:proofErr w:type="gramStart"/>
            <w:r w:rsidRPr="00370D3B">
              <w:rPr>
                <w:rFonts w:ascii="Times New Roman" w:hAnsi="Times New Roman" w:cs="Times New Roman"/>
                <w:szCs w:val="20"/>
              </w:rPr>
              <w:t>entering into</w:t>
            </w:r>
            <w:proofErr w:type="gramEnd"/>
            <w:r w:rsidRPr="00370D3B">
              <w:rPr>
                <w:rFonts w:ascii="Times New Roman" w:hAnsi="Times New Roman" w:cs="Times New Roman"/>
                <w:szCs w:val="20"/>
              </w:rPr>
              <w:t xml:space="preserve"> negotiations.</w:t>
            </w:r>
          </w:p>
          <w:p w14:paraId="02E6B8AC" w14:textId="75C205D2" w:rsidR="001368C7" w:rsidRPr="00370D3B" w:rsidRDefault="001368C7"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Congress shall have the authority to review and approve negotiations </w:t>
            </w:r>
          </w:p>
        </w:tc>
      </w:tr>
      <w:tr w:rsidR="001D7650" w:rsidRPr="00370D3B" w14:paraId="4A76B7D9" w14:textId="77777777" w:rsidTr="003608DC">
        <w:trPr>
          <w:trHeight w:val="3059"/>
        </w:trPr>
        <w:tc>
          <w:tcPr>
            <w:tcW w:w="624" w:type="pct"/>
          </w:tcPr>
          <w:p w14:paraId="440C0F34" w14:textId="77777777" w:rsidR="001D7650" w:rsidRPr="00370D3B" w:rsidRDefault="001D7650" w:rsidP="00D11195">
            <w:pPr>
              <w:rPr>
                <w:rFonts w:cs="Times New Roman"/>
                <w:szCs w:val="20"/>
              </w:rPr>
            </w:pPr>
            <w:r w:rsidRPr="00370D3B">
              <w:rPr>
                <w:rFonts w:cs="Times New Roman"/>
                <w:szCs w:val="20"/>
              </w:rPr>
              <w:lastRenderedPageBreak/>
              <w:t>H.R. 3759 – RAISE Family Caregivers Act</w:t>
            </w:r>
          </w:p>
          <w:p w14:paraId="04B3C43F" w14:textId="0BD38D8B" w:rsidR="001D7650" w:rsidRPr="00370D3B" w:rsidRDefault="00D94CBE" w:rsidP="00D11195">
            <w:pPr>
              <w:rPr>
                <w:rFonts w:cs="Times New Roman"/>
                <w:szCs w:val="20"/>
              </w:rPr>
            </w:pPr>
            <w:hyperlink r:id="rId54" w:history="1">
              <w:r w:rsidR="001D7650" w:rsidRPr="00370D3B">
                <w:rPr>
                  <w:rStyle w:val="Hyperlink"/>
                  <w:rFonts w:cs="Times New Roman"/>
                  <w:szCs w:val="20"/>
                </w:rPr>
                <w:t>Link</w:t>
              </w:r>
            </w:hyperlink>
          </w:p>
        </w:tc>
        <w:tc>
          <w:tcPr>
            <w:tcW w:w="521" w:type="pct"/>
          </w:tcPr>
          <w:p w14:paraId="7F7C4A92" w14:textId="0EB7A8CF" w:rsidR="001D7650" w:rsidRPr="00370D3B" w:rsidRDefault="001D7650" w:rsidP="00D11195">
            <w:pPr>
              <w:rPr>
                <w:rFonts w:cs="Times New Roman"/>
                <w:szCs w:val="20"/>
              </w:rPr>
            </w:pPr>
            <w:r w:rsidRPr="00370D3B">
              <w:rPr>
                <w:rFonts w:cs="Times New Roman"/>
                <w:szCs w:val="20"/>
              </w:rPr>
              <w:t>Rep. Harper, Gregg [R-MS-3]</w:t>
            </w:r>
          </w:p>
        </w:tc>
        <w:tc>
          <w:tcPr>
            <w:tcW w:w="1459" w:type="pct"/>
          </w:tcPr>
          <w:p w14:paraId="7F178F49" w14:textId="20C67A33" w:rsidR="001D7650" w:rsidRPr="00370D3B" w:rsidRDefault="001D5B6F" w:rsidP="00D11195">
            <w:pPr>
              <w:rPr>
                <w:rFonts w:cs="Times New Roman"/>
                <w:b/>
                <w:szCs w:val="20"/>
              </w:rPr>
            </w:pPr>
            <w:r>
              <w:rPr>
                <w:rFonts w:cs="Times New Roman"/>
                <w:b/>
                <w:szCs w:val="20"/>
              </w:rPr>
              <w:t>Introduced</w:t>
            </w:r>
          </w:p>
          <w:p w14:paraId="726E6312" w14:textId="77777777" w:rsidR="001D7650" w:rsidRPr="00370D3B" w:rsidRDefault="001D7650" w:rsidP="00D11195">
            <w:pPr>
              <w:rPr>
                <w:rFonts w:cs="Times New Roman"/>
                <w:szCs w:val="20"/>
              </w:rPr>
            </w:pPr>
            <w:r w:rsidRPr="00370D3B">
              <w:rPr>
                <w:rFonts w:cs="Times New Roman"/>
                <w:szCs w:val="20"/>
              </w:rPr>
              <w:t>September 13, 2017</w:t>
            </w:r>
          </w:p>
          <w:p w14:paraId="51BF1F90" w14:textId="77777777" w:rsidR="001D7650" w:rsidRPr="00370D3B" w:rsidRDefault="001D7650" w:rsidP="00D11195">
            <w:pPr>
              <w:rPr>
                <w:rFonts w:cs="Times New Roman"/>
                <w:szCs w:val="20"/>
              </w:rPr>
            </w:pPr>
          </w:p>
          <w:p w14:paraId="7A40DB86" w14:textId="6EC4E07E" w:rsidR="001D7650" w:rsidRPr="00370D3B" w:rsidRDefault="001D7650"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5E45D140" w14:textId="360DFEEB" w:rsidR="001D7650" w:rsidRPr="00370D3B" w:rsidRDefault="00562EDA" w:rsidP="00D11195">
            <w:pPr>
              <w:rPr>
                <w:rFonts w:cs="Times New Roman"/>
                <w:szCs w:val="20"/>
              </w:rPr>
            </w:pPr>
            <w:r w:rsidRPr="00562EDA">
              <w:rPr>
                <w:rFonts w:cs="Times New Roman"/>
                <w:szCs w:val="20"/>
              </w:rPr>
              <w:t>Presented to President</w:t>
            </w:r>
            <w:r>
              <w:rPr>
                <w:rFonts w:cs="Times New Roman"/>
                <w:szCs w:val="20"/>
              </w:rPr>
              <w:t xml:space="preserve"> on January 10, 2018</w:t>
            </w:r>
            <w:r w:rsidR="001D7650" w:rsidRPr="00370D3B">
              <w:rPr>
                <w:rFonts w:cs="Times New Roman"/>
                <w:szCs w:val="20"/>
              </w:rPr>
              <w:t>.</w:t>
            </w:r>
          </w:p>
        </w:tc>
        <w:tc>
          <w:tcPr>
            <w:tcW w:w="2396" w:type="pct"/>
          </w:tcPr>
          <w:p w14:paraId="284EFF77" w14:textId="77777777" w:rsidR="001D7650" w:rsidRPr="00370D3B" w:rsidRDefault="001D7650"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Creates the Family Caregiving Advisory Council</w:t>
            </w:r>
          </w:p>
          <w:p w14:paraId="32485136" w14:textId="77777777" w:rsidR="001D7650" w:rsidRPr="00370D3B" w:rsidRDefault="001D7650"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Council shall submit to the Secretary and appropriate committees a report concerning the development, maintenance, and updating of the strategy.</w:t>
            </w:r>
          </w:p>
          <w:p w14:paraId="37797B29" w14:textId="7888A235" w:rsidR="001D7650" w:rsidRPr="00370D3B" w:rsidRDefault="001D7650"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The strategy shall recommend actions for federal state, and local governments with respect to promoting greater family centered health care; service planning, respite options, and financial security and workplace issues</w:t>
            </w:r>
          </w:p>
        </w:tc>
      </w:tr>
      <w:tr w:rsidR="001D7650" w:rsidRPr="00370D3B" w14:paraId="65539801" w14:textId="77777777" w:rsidTr="003608DC">
        <w:trPr>
          <w:trHeight w:val="3059"/>
        </w:trPr>
        <w:tc>
          <w:tcPr>
            <w:tcW w:w="624" w:type="pct"/>
          </w:tcPr>
          <w:p w14:paraId="1C291718" w14:textId="12F16B92" w:rsidR="001D7650" w:rsidRPr="00370D3B" w:rsidRDefault="00562EDA" w:rsidP="00D11195">
            <w:pPr>
              <w:rPr>
                <w:rFonts w:cs="Times New Roman"/>
                <w:szCs w:val="20"/>
              </w:rPr>
            </w:pPr>
            <w:r>
              <w:rPr>
                <w:rFonts w:cs="Times New Roman"/>
                <w:szCs w:val="20"/>
              </w:rPr>
              <w:t>H.R. 3754</w:t>
            </w:r>
            <w:r w:rsidR="001D7650" w:rsidRPr="00370D3B">
              <w:rPr>
                <w:rFonts w:cs="Times New Roman"/>
                <w:szCs w:val="20"/>
              </w:rPr>
              <w:t xml:space="preserve"> – VHA REHIRE Act of 2017</w:t>
            </w:r>
          </w:p>
          <w:p w14:paraId="69871DA5" w14:textId="3E52CDEF" w:rsidR="001D7650" w:rsidRPr="00370D3B" w:rsidRDefault="00D94CBE" w:rsidP="00D11195">
            <w:pPr>
              <w:rPr>
                <w:rFonts w:cs="Times New Roman"/>
                <w:szCs w:val="20"/>
              </w:rPr>
            </w:pPr>
            <w:hyperlink r:id="rId55" w:history="1">
              <w:r w:rsidR="001D7650" w:rsidRPr="00370D3B">
                <w:rPr>
                  <w:rStyle w:val="Hyperlink"/>
                  <w:rFonts w:cs="Times New Roman"/>
                  <w:szCs w:val="20"/>
                </w:rPr>
                <w:t>Link</w:t>
              </w:r>
            </w:hyperlink>
          </w:p>
        </w:tc>
        <w:tc>
          <w:tcPr>
            <w:tcW w:w="521" w:type="pct"/>
          </w:tcPr>
          <w:p w14:paraId="7F89332E" w14:textId="2CFF6042" w:rsidR="001D7650" w:rsidRPr="00370D3B" w:rsidRDefault="001D7650" w:rsidP="00D11195">
            <w:pPr>
              <w:rPr>
                <w:rFonts w:cs="Times New Roman"/>
                <w:szCs w:val="20"/>
              </w:rPr>
            </w:pPr>
            <w:r w:rsidRPr="00370D3B">
              <w:rPr>
                <w:rFonts w:cs="Times New Roman"/>
                <w:szCs w:val="20"/>
              </w:rPr>
              <w:t>Rep. Hartzler, Vicky [R-MO-4]</w:t>
            </w:r>
          </w:p>
        </w:tc>
        <w:tc>
          <w:tcPr>
            <w:tcW w:w="1459" w:type="pct"/>
          </w:tcPr>
          <w:p w14:paraId="29C56138" w14:textId="40D31540" w:rsidR="001D7650" w:rsidRPr="00370D3B" w:rsidRDefault="001D5B6F" w:rsidP="00D11195">
            <w:pPr>
              <w:rPr>
                <w:rFonts w:cs="Times New Roman"/>
                <w:b/>
                <w:szCs w:val="20"/>
              </w:rPr>
            </w:pPr>
            <w:r>
              <w:rPr>
                <w:rFonts w:cs="Times New Roman"/>
                <w:b/>
                <w:szCs w:val="20"/>
              </w:rPr>
              <w:t>Introduced</w:t>
            </w:r>
          </w:p>
          <w:p w14:paraId="6C66DC65" w14:textId="77777777" w:rsidR="001D7650" w:rsidRPr="00370D3B" w:rsidRDefault="001D7650" w:rsidP="00D11195">
            <w:pPr>
              <w:rPr>
                <w:rFonts w:cs="Times New Roman"/>
                <w:szCs w:val="20"/>
              </w:rPr>
            </w:pPr>
            <w:r w:rsidRPr="00370D3B">
              <w:rPr>
                <w:rFonts w:cs="Times New Roman"/>
                <w:szCs w:val="20"/>
              </w:rPr>
              <w:t>September 13, 2017</w:t>
            </w:r>
          </w:p>
          <w:p w14:paraId="23C214B6" w14:textId="77777777" w:rsidR="001D7650" w:rsidRPr="00370D3B" w:rsidRDefault="001D7650" w:rsidP="00D11195">
            <w:pPr>
              <w:rPr>
                <w:rFonts w:cs="Times New Roman"/>
                <w:szCs w:val="20"/>
              </w:rPr>
            </w:pPr>
          </w:p>
          <w:p w14:paraId="3BE6FE98" w14:textId="20E7BF2D" w:rsidR="001D7650" w:rsidRPr="00370D3B" w:rsidRDefault="001D7650"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4D7D6FA9" w14:textId="2EF45A07" w:rsidR="001D7650" w:rsidRPr="00370D3B" w:rsidRDefault="00562EDA" w:rsidP="00D11195">
            <w:pPr>
              <w:rPr>
                <w:rFonts w:cs="Times New Roman"/>
                <w:szCs w:val="20"/>
              </w:rPr>
            </w:pPr>
            <w:r w:rsidRPr="00562EDA">
              <w:rPr>
                <w:rFonts w:cs="Times New Roman"/>
                <w:szCs w:val="20"/>
              </w:rPr>
              <w:t>Referred to the Subcommittee on Health</w:t>
            </w:r>
            <w:r>
              <w:rPr>
                <w:rFonts w:cs="Times New Roman"/>
                <w:szCs w:val="20"/>
              </w:rPr>
              <w:t xml:space="preserve"> </w:t>
            </w:r>
            <w:r w:rsidR="001D7650" w:rsidRPr="00370D3B">
              <w:rPr>
                <w:rFonts w:cs="Times New Roman"/>
                <w:szCs w:val="20"/>
              </w:rPr>
              <w:t>on September 13, 2017</w:t>
            </w:r>
          </w:p>
        </w:tc>
        <w:tc>
          <w:tcPr>
            <w:tcW w:w="2396" w:type="pct"/>
          </w:tcPr>
          <w:p w14:paraId="60317B49" w14:textId="7A863BDA" w:rsidR="001D7650" w:rsidRPr="00370D3B" w:rsidRDefault="001D7650"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Amends Title 38 to improve the recruitment, hiring, and retention of health professionals by the VHA</w:t>
            </w:r>
          </w:p>
        </w:tc>
      </w:tr>
      <w:tr w:rsidR="00930079" w:rsidRPr="00370D3B" w14:paraId="281ADF15" w14:textId="77777777" w:rsidTr="003608DC">
        <w:trPr>
          <w:trHeight w:val="3059"/>
        </w:trPr>
        <w:tc>
          <w:tcPr>
            <w:tcW w:w="624" w:type="pct"/>
          </w:tcPr>
          <w:p w14:paraId="02E0D1E2" w14:textId="77777777" w:rsidR="00930079" w:rsidRPr="00370D3B" w:rsidRDefault="00930079" w:rsidP="00D11195">
            <w:pPr>
              <w:rPr>
                <w:rFonts w:cs="Times New Roman"/>
                <w:szCs w:val="20"/>
              </w:rPr>
            </w:pPr>
            <w:r w:rsidRPr="00370D3B">
              <w:rPr>
                <w:rFonts w:cs="Times New Roman"/>
                <w:szCs w:val="20"/>
              </w:rPr>
              <w:lastRenderedPageBreak/>
              <w:t>H. Res. 515 – Establishing the Select Committee on White Supremacy and Domestic Terror Movements</w:t>
            </w:r>
          </w:p>
          <w:p w14:paraId="5AD887C5" w14:textId="50302958" w:rsidR="00930079" w:rsidRPr="00370D3B" w:rsidRDefault="00D94CBE" w:rsidP="00D11195">
            <w:pPr>
              <w:rPr>
                <w:rFonts w:cs="Times New Roman"/>
                <w:szCs w:val="20"/>
              </w:rPr>
            </w:pPr>
            <w:hyperlink r:id="rId56" w:history="1">
              <w:r w:rsidR="00930079" w:rsidRPr="00370D3B">
                <w:rPr>
                  <w:rStyle w:val="Hyperlink"/>
                  <w:rFonts w:cs="Times New Roman"/>
                  <w:szCs w:val="20"/>
                </w:rPr>
                <w:t>Link</w:t>
              </w:r>
            </w:hyperlink>
          </w:p>
        </w:tc>
        <w:tc>
          <w:tcPr>
            <w:tcW w:w="521" w:type="pct"/>
          </w:tcPr>
          <w:p w14:paraId="3FDD7BF0" w14:textId="4B0E861A" w:rsidR="00930079" w:rsidRPr="00370D3B" w:rsidRDefault="00930079" w:rsidP="00D11195">
            <w:pPr>
              <w:rPr>
                <w:rFonts w:cs="Times New Roman"/>
                <w:szCs w:val="20"/>
              </w:rPr>
            </w:pPr>
            <w:r w:rsidRPr="00370D3B">
              <w:rPr>
                <w:rFonts w:cs="Times New Roman"/>
                <w:szCs w:val="20"/>
              </w:rPr>
              <w:t>Rep. Crowley, Joseph [D-NY-14]</w:t>
            </w:r>
          </w:p>
        </w:tc>
        <w:tc>
          <w:tcPr>
            <w:tcW w:w="1459" w:type="pct"/>
          </w:tcPr>
          <w:p w14:paraId="61406A9A" w14:textId="2E50CCFE" w:rsidR="00930079" w:rsidRPr="00370D3B" w:rsidRDefault="001D5B6F" w:rsidP="00D11195">
            <w:pPr>
              <w:rPr>
                <w:rFonts w:cs="Times New Roman"/>
                <w:b/>
                <w:szCs w:val="20"/>
              </w:rPr>
            </w:pPr>
            <w:r>
              <w:rPr>
                <w:rFonts w:cs="Times New Roman"/>
                <w:b/>
                <w:szCs w:val="20"/>
              </w:rPr>
              <w:t>Introduced</w:t>
            </w:r>
          </w:p>
          <w:p w14:paraId="7A37A014" w14:textId="77777777" w:rsidR="00930079" w:rsidRPr="00370D3B" w:rsidRDefault="00930079" w:rsidP="00D11195">
            <w:pPr>
              <w:rPr>
                <w:rFonts w:cs="Times New Roman"/>
                <w:szCs w:val="20"/>
              </w:rPr>
            </w:pPr>
            <w:r w:rsidRPr="00370D3B">
              <w:rPr>
                <w:rFonts w:cs="Times New Roman"/>
                <w:szCs w:val="20"/>
              </w:rPr>
              <w:t>September 13, 2017</w:t>
            </w:r>
          </w:p>
          <w:p w14:paraId="0A26D2E1" w14:textId="77777777" w:rsidR="00930079" w:rsidRPr="00370D3B" w:rsidRDefault="00930079" w:rsidP="00D11195">
            <w:pPr>
              <w:rPr>
                <w:rFonts w:cs="Times New Roman"/>
                <w:szCs w:val="20"/>
              </w:rPr>
            </w:pPr>
          </w:p>
          <w:p w14:paraId="1A956A2C" w14:textId="4581373A" w:rsidR="00930079" w:rsidRPr="00370D3B" w:rsidRDefault="00930079"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2EE88B31" w14:textId="1E953291" w:rsidR="00930079" w:rsidRPr="00370D3B" w:rsidRDefault="00930079" w:rsidP="00D11195">
            <w:pPr>
              <w:rPr>
                <w:rFonts w:cs="Times New Roman"/>
                <w:szCs w:val="20"/>
              </w:rPr>
            </w:pPr>
            <w:r w:rsidRPr="00370D3B">
              <w:rPr>
                <w:rFonts w:cs="Times New Roman"/>
                <w:szCs w:val="20"/>
              </w:rPr>
              <w:t>Referred to the House Committee on Rules on September 13, 2017.</w:t>
            </w:r>
          </w:p>
        </w:tc>
        <w:tc>
          <w:tcPr>
            <w:tcW w:w="2396" w:type="pct"/>
          </w:tcPr>
          <w:p w14:paraId="42B14EFC" w14:textId="45D2A671" w:rsidR="00930079" w:rsidRPr="00370D3B" w:rsidRDefault="00930079" w:rsidP="00930079">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Establishes the Committee on White Supremacy and Domestic Terror and instructs them to investigate, study, and compile a report on the threats and violence of Neo-Nazi and white supremacist groups; the dangers presented to minority Americans; the adequacy of laws to address threats posed by white supremacists; and the availability of funding to prevent violence and threats by white supremacy groups.</w:t>
            </w:r>
          </w:p>
          <w:p w14:paraId="2A30AAF2" w14:textId="46443BA7" w:rsidR="00930079" w:rsidRPr="00370D3B" w:rsidRDefault="00930079" w:rsidP="00930079">
            <w:pPr>
              <w:rPr>
                <w:rFonts w:cs="Times New Roman"/>
                <w:szCs w:val="20"/>
              </w:rPr>
            </w:pPr>
          </w:p>
        </w:tc>
      </w:tr>
      <w:tr w:rsidR="0008587D" w:rsidRPr="00370D3B" w14:paraId="67404F0F" w14:textId="77777777" w:rsidTr="003608DC">
        <w:trPr>
          <w:trHeight w:val="3059"/>
        </w:trPr>
        <w:tc>
          <w:tcPr>
            <w:tcW w:w="624" w:type="pct"/>
          </w:tcPr>
          <w:p w14:paraId="64D39AAD" w14:textId="77777777" w:rsidR="0008587D" w:rsidRPr="00370D3B" w:rsidRDefault="0008587D" w:rsidP="00D11195">
            <w:pPr>
              <w:rPr>
                <w:rFonts w:cs="Times New Roman"/>
                <w:szCs w:val="20"/>
              </w:rPr>
            </w:pPr>
            <w:r w:rsidRPr="00370D3B">
              <w:rPr>
                <w:rFonts w:cs="Times New Roman"/>
                <w:szCs w:val="20"/>
              </w:rPr>
              <w:t>S. 1802 – A bill to amend title 5, United States Code, to extend the maximum time a person may serve as an acting officer</w:t>
            </w:r>
          </w:p>
          <w:p w14:paraId="04A04FC9" w14:textId="7DC307C8" w:rsidR="0008587D" w:rsidRPr="00370D3B" w:rsidRDefault="00D94CBE" w:rsidP="00D11195">
            <w:pPr>
              <w:rPr>
                <w:rFonts w:cs="Times New Roman"/>
                <w:szCs w:val="20"/>
              </w:rPr>
            </w:pPr>
            <w:hyperlink r:id="rId57" w:history="1">
              <w:r w:rsidR="0008587D" w:rsidRPr="00370D3B">
                <w:rPr>
                  <w:rStyle w:val="Hyperlink"/>
                  <w:rFonts w:cs="Times New Roman"/>
                  <w:szCs w:val="20"/>
                </w:rPr>
                <w:t>Link</w:t>
              </w:r>
            </w:hyperlink>
          </w:p>
        </w:tc>
        <w:tc>
          <w:tcPr>
            <w:tcW w:w="521" w:type="pct"/>
          </w:tcPr>
          <w:p w14:paraId="15217F94" w14:textId="60C4E565" w:rsidR="0008587D" w:rsidRPr="00370D3B" w:rsidRDefault="0008587D" w:rsidP="00D11195">
            <w:pPr>
              <w:rPr>
                <w:rFonts w:cs="Times New Roman"/>
                <w:szCs w:val="20"/>
              </w:rPr>
            </w:pPr>
            <w:r w:rsidRPr="00370D3B">
              <w:rPr>
                <w:rFonts w:cs="Times New Roman"/>
                <w:szCs w:val="20"/>
              </w:rPr>
              <w:t>Sen. Gardner, Cory [R-CO]</w:t>
            </w:r>
          </w:p>
        </w:tc>
        <w:tc>
          <w:tcPr>
            <w:tcW w:w="1459" w:type="pct"/>
          </w:tcPr>
          <w:p w14:paraId="6514BA07" w14:textId="441BCF6A" w:rsidR="0008587D" w:rsidRPr="00370D3B" w:rsidRDefault="001D5B6F" w:rsidP="00D11195">
            <w:pPr>
              <w:rPr>
                <w:rFonts w:cs="Times New Roman"/>
                <w:b/>
                <w:szCs w:val="20"/>
              </w:rPr>
            </w:pPr>
            <w:r>
              <w:rPr>
                <w:rFonts w:cs="Times New Roman"/>
                <w:b/>
                <w:szCs w:val="20"/>
              </w:rPr>
              <w:t>Introduced</w:t>
            </w:r>
          </w:p>
          <w:p w14:paraId="7DB6E6CD" w14:textId="77777777" w:rsidR="0008587D" w:rsidRPr="00370D3B" w:rsidRDefault="0008587D" w:rsidP="00D11195">
            <w:pPr>
              <w:rPr>
                <w:rFonts w:cs="Times New Roman"/>
                <w:szCs w:val="20"/>
              </w:rPr>
            </w:pPr>
            <w:r w:rsidRPr="00370D3B">
              <w:rPr>
                <w:rFonts w:cs="Times New Roman"/>
                <w:szCs w:val="20"/>
              </w:rPr>
              <w:t>September 13, 2017</w:t>
            </w:r>
          </w:p>
          <w:p w14:paraId="1E3E9F51" w14:textId="77777777" w:rsidR="0008587D" w:rsidRPr="00370D3B" w:rsidRDefault="0008587D" w:rsidP="00D11195">
            <w:pPr>
              <w:rPr>
                <w:rFonts w:cs="Times New Roman"/>
                <w:szCs w:val="20"/>
              </w:rPr>
            </w:pPr>
          </w:p>
          <w:p w14:paraId="505B8FF4" w14:textId="24859937" w:rsidR="0008587D" w:rsidRPr="00370D3B" w:rsidRDefault="0008587D"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41281507" w14:textId="12645E33" w:rsidR="0008587D" w:rsidRPr="00370D3B" w:rsidRDefault="0008587D" w:rsidP="00D11195">
            <w:pPr>
              <w:rPr>
                <w:rFonts w:cs="Times New Roman"/>
                <w:szCs w:val="20"/>
              </w:rPr>
            </w:pPr>
            <w:r w:rsidRPr="00370D3B">
              <w:rPr>
                <w:rFonts w:cs="Times New Roman"/>
                <w:szCs w:val="20"/>
              </w:rPr>
              <w:t>Read twice and referred to the Committee on Homeland Security and Governmental Affairs on September 13, 2017.</w:t>
            </w:r>
          </w:p>
        </w:tc>
        <w:tc>
          <w:tcPr>
            <w:tcW w:w="2396" w:type="pct"/>
          </w:tcPr>
          <w:p w14:paraId="39BB733A" w14:textId="32E05B38" w:rsidR="0008587D" w:rsidRPr="00370D3B" w:rsidRDefault="0008587D"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Extends the maximum time a person may serve as an acting officer.</w:t>
            </w:r>
          </w:p>
        </w:tc>
      </w:tr>
      <w:tr w:rsidR="00421B50" w:rsidRPr="00370D3B" w14:paraId="48F8E360" w14:textId="77777777" w:rsidTr="003608DC">
        <w:trPr>
          <w:trHeight w:val="3059"/>
        </w:trPr>
        <w:tc>
          <w:tcPr>
            <w:tcW w:w="624" w:type="pct"/>
          </w:tcPr>
          <w:p w14:paraId="53E986D3" w14:textId="77777777" w:rsidR="00421B50" w:rsidRPr="00370D3B" w:rsidRDefault="00421B50" w:rsidP="00D11195">
            <w:pPr>
              <w:rPr>
                <w:rFonts w:cs="Times New Roman"/>
                <w:szCs w:val="20"/>
              </w:rPr>
            </w:pPr>
            <w:r w:rsidRPr="00370D3B">
              <w:rPr>
                <w:rFonts w:cs="Times New Roman"/>
                <w:szCs w:val="20"/>
              </w:rPr>
              <w:lastRenderedPageBreak/>
              <w:t>H.R. 3737 – Social Media Use in Clearance Investigations Act of 2017</w:t>
            </w:r>
          </w:p>
          <w:p w14:paraId="2A9DA58A" w14:textId="7950D2B6" w:rsidR="00421B50" w:rsidRPr="00370D3B" w:rsidRDefault="00D94CBE" w:rsidP="00D11195">
            <w:pPr>
              <w:rPr>
                <w:rFonts w:cs="Times New Roman"/>
                <w:szCs w:val="20"/>
              </w:rPr>
            </w:pPr>
            <w:hyperlink r:id="rId58" w:history="1">
              <w:r w:rsidR="00421B50" w:rsidRPr="00370D3B">
                <w:rPr>
                  <w:rStyle w:val="Hyperlink"/>
                  <w:rFonts w:cs="Times New Roman"/>
                  <w:szCs w:val="20"/>
                </w:rPr>
                <w:t>Link</w:t>
              </w:r>
            </w:hyperlink>
          </w:p>
        </w:tc>
        <w:tc>
          <w:tcPr>
            <w:tcW w:w="521" w:type="pct"/>
          </w:tcPr>
          <w:p w14:paraId="7CE4627D" w14:textId="0BAE2BDE" w:rsidR="00421B50" w:rsidRPr="00370D3B" w:rsidRDefault="00421B50" w:rsidP="00D11195">
            <w:pPr>
              <w:rPr>
                <w:rFonts w:cs="Times New Roman"/>
                <w:szCs w:val="20"/>
              </w:rPr>
            </w:pPr>
            <w:r w:rsidRPr="00370D3B">
              <w:rPr>
                <w:rFonts w:cs="Times New Roman"/>
                <w:szCs w:val="20"/>
              </w:rPr>
              <w:t>Rep. DeSantis, Ron [R-FL-6]</w:t>
            </w:r>
          </w:p>
        </w:tc>
        <w:tc>
          <w:tcPr>
            <w:tcW w:w="1459" w:type="pct"/>
          </w:tcPr>
          <w:p w14:paraId="519AC94E" w14:textId="294F0FB3" w:rsidR="00421B50" w:rsidRPr="00370D3B" w:rsidRDefault="001D5B6F" w:rsidP="00D11195">
            <w:pPr>
              <w:rPr>
                <w:rFonts w:cs="Times New Roman"/>
                <w:b/>
                <w:szCs w:val="20"/>
              </w:rPr>
            </w:pPr>
            <w:r>
              <w:rPr>
                <w:rFonts w:cs="Times New Roman"/>
                <w:b/>
                <w:szCs w:val="20"/>
              </w:rPr>
              <w:t>Introduced</w:t>
            </w:r>
          </w:p>
          <w:p w14:paraId="0B105FA1" w14:textId="77777777" w:rsidR="00421B50" w:rsidRPr="00370D3B" w:rsidRDefault="00421B50" w:rsidP="00D11195">
            <w:pPr>
              <w:rPr>
                <w:rFonts w:cs="Times New Roman"/>
                <w:szCs w:val="20"/>
              </w:rPr>
            </w:pPr>
            <w:r w:rsidRPr="00370D3B">
              <w:rPr>
                <w:rFonts w:cs="Times New Roman"/>
                <w:szCs w:val="20"/>
              </w:rPr>
              <w:t>September 12, 2017</w:t>
            </w:r>
          </w:p>
          <w:p w14:paraId="2C6B90CD" w14:textId="77777777" w:rsidR="00421B50" w:rsidRPr="00370D3B" w:rsidRDefault="00421B50" w:rsidP="00D11195">
            <w:pPr>
              <w:rPr>
                <w:rFonts w:cs="Times New Roman"/>
                <w:szCs w:val="20"/>
              </w:rPr>
            </w:pPr>
          </w:p>
          <w:p w14:paraId="076F4BB0" w14:textId="085C0E80" w:rsidR="00421B50" w:rsidRPr="00370D3B" w:rsidRDefault="00421B50"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09536C1B" w14:textId="77777777" w:rsidR="00421B50" w:rsidRDefault="00562EDA" w:rsidP="00D11195">
            <w:pPr>
              <w:rPr>
                <w:rFonts w:cs="Times New Roman"/>
                <w:szCs w:val="20"/>
              </w:rPr>
            </w:pPr>
            <w:r>
              <w:rPr>
                <w:rFonts w:cs="Times New Roman"/>
                <w:szCs w:val="20"/>
              </w:rPr>
              <w:t xml:space="preserve">Placed on the Union Calendar on January 11, 2018. </w:t>
            </w:r>
            <w:r w:rsidRPr="00562EDA">
              <w:rPr>
                <w:rFonts w:cs="Times New Roman"/>
                <w:szCs w:val="20"/>
              </w:rPr>
              <w:t>Calendar No. 382</w:t>
            </w:r>
          </w:p>
          <w:p w14:paraId="6066EB8C" w14:textId="77777777" w:rsidR="00562EDA" w:rsidRDefault="00562EDA" w:rsidP="00D11195">
            <w:pPr>
              <w:rPr>
                <w:rFonts w:cs="Times New Roman"/>
                <w:szCs w:val="20"/>
              </w:rPr>
            </w:pPr>
          </w:p>
          <w:p w14:paraId="00E8E128" w14:textId="77777777" w:rsidR="00562EDA" w:rsidRDefault="00562EDA" w:rsidP="00D11195">
            <w:pPr>
              <w:rPr>
                <w:rFonts w:cs="Times New Roman"/>
                <w:szCs w:val="20"/>
              </w:rPr>
            </w:pPr>
            <w:r>
              <w:rPr>
                <w:rFonts w:cs="Times New Roman"/>
                <w:b/>
                <w:szCs w:val="20"/>
              </w:rPr>
              <w:t>Committee Reports</w:t>
            </w:r>
          </w:p>
          <w:p w14:paraId="60A360ED" w14:textId="108E3770" w:rsidR="00562EDA" w:rsidRPr="00562EDA" w:rsidRDefault="00D94CBE" w:rsidP="00D11195">
            <w:pPr>
              <w:rPr>
                <w:rFonts w:cs="Times New Roman"/>
                <w:szCs w:val="20"/>
              </w:rPr>
            </w:pPr>
            <w:hyperlink r:id="rId59" w:history="1">
              <w:r w:rsidR="00562EDA" w:rsidRPr="00562EDA">
                <w:rPr>
                  <w:rStyle w:val="Hyperlink"/>
                  <w:rFonts w:cs="Times New Roman"/>
                  <w:bCs/>
                  <w:szCs w:val="20"/>
                </w:rPr>
                <w:t>Oversight and Government Reform: H. Rept. 115-512</w:t>
              </w:r>
            </w:hyperlink>
          </w:p>
        </w:tc>
        <w:tc>
          <w:tcPr>
            <w:tcW w:w="2396" w:type="pct"/>
          </w:tcPr>
          <w:p w14:paraId="76CA4653" w14:textId="57B32EB7" w:rsidR="00421B50" w:rsidRPr="00370D3B" w:rsidRDefault="00421B50"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Directs the OMB to report on the examination of social media activity during security clearance investigations.</w:t>
            </w:r>
          </w:p>
        </w:tc>
      </w:tr>
      <w:tr w:rsidR="00597E42" w:rsidRPr="00370D3B" w14:paraId="3717663A" w14:textId="77777777" w:rsidTr="003608DC">
        <w:trPr>
          <w:trHeight w:val="3059"/>
        </w:trPr>
        <w:tc>
          <w:tcPr>
            <w:tcW w:w="624" w:type="pct"/>
          </w:tcPr>
          <w:p w14:paraId="478032B4" w14:textId="77777777" w:rsidR="00597E42" w:rsidRPr="00370D3B" w:rsidRDefault="0008587D" w:rsidP="00D11195">
            <w:pPr>
              <w:rPr>
                <w:rFonts w:cs="Times New Roman"/>
                <w:szCs w:val="20"/>
              </w:rPr>
            </w:pPr>
            <w:r w:rsidRPr="00370D3B">
              <w:rPr>
                <w:rFonts w:cs="Times New Roman"/>
                <w:szCs w:val="20"/>
              </w:rPr>
              <w:t>H.R. 3753 – United States Commission on an Open Society with Security Act of 2017</w:t>
            </w:r>
          </w:p>
          <w:p w14:paraId="49E8DAAB" w14:textId="0D7D7272" w:rsidR="0008587D" w:rsidRPr="00370D3B" w:rsidRDefault="00D94CBE" w:rsidP="00D11195">
            <w:pPr>
              <w:rPr>
                <w:rFonts w:cs="Times New Roman"/>
                <w:szCs w:val="20"/>
              </w:rPr>
            </w:pPr>
            <w:hyperlink r:id="rId60" w:history="1">
              <w:r w:rsidR="0008587D" w:rsidRPr="00370D3B">
                <w:rPr>
                  <w:rStyle w:val="Hyperlink"/>
                  <w:rFonts w:cs="Times New Roman"/>
                  <w:szCs w:val="20"/>
                </w:rPr>
                <w:t>Link</w:t>
              </w:r>
            </w:hyperlink>
          </w:p>
        </w:tc>
        <w:tc>
          <w:tcPr>
            <w:tcW w:w="521" w:type="pct"/>
          </w:tcPr>
          <w:p w14:paraId="0519B75A" w14:textId="6A28B4A0" w:rsidR="00597E42" w:rsidRPr="00370D3B" w:rsidRDefault="0008587D" w:rsidP="00D11195">
            <w:pPr>
              <w:rPr>
                <w:rFonts w:cs="Times New Roman"/>
                <w:szCs w:val="20"/>
              </w:rPr>
            </w:pPr>
            <w:r w:rsidRPr="00370D3B">
              <w:rPr>
                <w:rFonts w:cs="Times New Roman"/>
                <w:szCs w:val="20"/>
              </w:rPr>
              <w:t>Rep. Norton, Eleanor Holmes [D-DC-At Large]</w:t>
            </w:r>
          </w:p>
        </w:tc>
        <w:tc>
          <w:tcPr>
            <w:tcW w:w="1459" w:type="pct"/>
          </w:tcPr>
          <w:p w14:paraId="7DAE0FBC" w14:textId="558E0FA3" w:rsidR="00597E42" w:rsidRPr="00370D3B" w:rsidRDefault="001D5B6F" w:rsidP="00D11195">
            <w:pPr>
              <w:rPr>
                <w:rFonts w:cs="Times New Roman"/>
                <w:b/>
                <w:szCs w:val="20"/>
              </w:rPr>
            </w:pPr>
            <w:r>
              <w:rPr>
                <w:rFonts w:cs="Times New Roman"/>
                <w:b/>
                <w:szCs w:val="20"/>
              </w:rPr>
              <w:t>Introduced</w:t>
            </w:r>
          </w:p>
          <w:p w14:paraId="117E126A" w14:textId="77777777" w:rsidR="0008587D" w:rsidRPr="00370D3B" w:rsidRDefault="0008587D" w:rsidP="00D11195">
            <w:pPr>
              <w:rPr>
                <w:rFonts w:cs="Times New Roman"/>
                <w:szCs w:val="20"/>
              </w:rPr>
            </w:pPr>
            <w:r w:rsidRPr="00370D3B">
              <w:rPr>
                <w:rFonts w:cs="Times New Roman"/>
                <w:szCs w:val="20"/>
              </w:rPr>
              <w:t>September 12, 2017</w:t>
            </w:r>
          </w:p>
          <w:p w14:paraId="0D424C02" w14:textId="77777777" w:rsidR="0008587D" w:rsidRPr="00370D3B" w:rsidRDefault="0008587D" w:rsidP="00D11195">
            <w:pPr>
              <w:rPr>
                <w:rFonts w:cs="Times New Roman"/>
                <w:szCs w:val="20"/>
              </w:rPr>
            </w:pPr>
          </w:p>
          <w:p w14:paraId="0E125745" w14:textId="2A3CFE52" w:rsidR="0008587D" w:rsidRPr="00370D3B" w:rsidRDefault="0008587D"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469BBA62" w14:textId="6CB27CD3" w:rsidR="0008587D" w:rsidRPr="00370D3B" w:rsidRDefault="0008587D" w:rsidP="00D11195">
            <w:pPr>
              <w:rPr>
                <w:rFonts w:cs="Times New Roman"/>
                <w:szCs w:val="20"/>
              </w:rPr>
            </w:pPr>
            <w:r w:rsidRPr="00370D3B">
              <w:rPr>
                <w:rFonts w:cs="Times New Roman"/>
                <w:szCs w:val="20"/>
              </w:rPr>
              <w:t>Referred to the Subcommittee on Oversight and Management Efficiency on September 19, 2017.</w:t>
            </w:r>
          </w:p>
        </w:tc>
        <w:tc>
          <w:tcPr>
            <w:tcW w:w="2396" w:type="pct"/>
          </w:tcPr>
          <w:p w14:paraId="48CB4C8F" w14:textId="77777777" w:rsidR="00597E42" w:rsidRPr="00370D3B" w:rsidRDefault="0008587D"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Creates the Commission on an Open Society with Security Act (“Commission”)</w:t>
            </w:r>
          </w:p>
          <w:p w14:paraId="5D2D54A3" w14:textId="77777777" w:rsidR="0008587D" w:rsidRPr="00370D3B" w:rsidRDefault="0008587D"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Commissions duties are to investigate and make recommendations on the balance between security and public access to government buildings; including such things as: maintenance of safety, free speech and petition, architectural changes; traffic; and job performance of employees</w:t>
            </w:r>
          </w:p>
          <w:p w14:paraId="30211E14" w14:textId="77777777" w:rsidR="0008587D" w:rsidRPr="00370D3B" w:rsidRDefault="0008587D"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Commission will have the power to hold hearings and secure information from federal agencies.</w:t>
            </w:r>
          </w:p>
          <w:p w14:paraId="5F4A0E67" w14:textId="781BFDFA" w:rsidR="0008587D" w:rsidRPr="00370D3B" w:rsidRDefault="0008587D"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Commission shall submit a report on findings to the President and Congress</w:t>
            </w:r>
          </w:p>
        </w:tc>
      </w:tr>
      <w:tr w:rsidR="00E72339" w:rsidRPr="00370D3B" w14:paraId="071F739E" w14:textId="77777777" w:rsidTr="003608DC">
        <w:trPr>
          <w:trHeight w:val="1725"/>
        </w:trPr>
        <w:tc>
          <w:tcPr>
            <w:tcW w:w="624" w:type="pct"/>
          </w:tcPr>
          <w:p w14:paraId="1A0B73F7" w14:textId="77777777" w:rsidR="00E72339" w:rsidRPr="00370D3B" w:rsidRDefault="00E72339" w:rsidP="00D11195">
            <w:pPr>
              <w:rPr>
                <w:rFonts w:cs="Times New Roman"/>
                <w:szCs w:val="20"/>
              </w:rPr>
            </w:pPr>
            <w:r w:rsidRPr="00370D3B">
              <w:rPr>
                <w:rFonts w:cs="Times New Roman"/>
                <w:szCs w:val="20"/>
              </w:rPr>
              <w:t>S. 1769 – Connected Government Act</w:t>
            </w:r>
          </w:p>
          <w:p w14:paraId="138B4DE6" w14:textId="77777777" w:rsidR="00E72339" w:rsidRPr="00370D3B" w:rsidRDefault="00D94CBE" w:rsidP="00D11195">
            <w:pPr>
              <w:rPr>
                <w:rFonts w:cs="Times New Roman"/>
                <w:szCs w:val="20"/>
              </w:rPr>
            </w:pPr>
            <w:hyperlink r:id="rId61" w:history="1">
              <w:r w:rsidR="00E72339" w:rsidRPr="00370D3B">
                <w:rPr>
                  <w:rStyle w:val="Hyperlink"/>
                  <w:rFonts w:cs="Times New Roman"/>
                  <w:szCs w:val="20"/>
                </w:rPr>
                <w:t>Link</w:t>
              </w:r>
            </w:hyperlink>
          </w:p>
          <w:p w14:paraId="782EC3FC" w14:textId="12050FCA" w:rsidR="00E72339" w:rsidRPr="00370D3B" w:rsidRDefault="00E72339" w:rsidP="00D11195">
            <w:pPr>
              <w:rPr>
                <w:rFonts w:cs="Times New Roman"/>
                <w:szCs w:val="20"/>
              </w:rPr>
            </w:pPr>
          </w:p>
        </w:tc>
        <w:tc>
          <w:tcPr>
            <w:tcW w:w="521" w:type="pct"/>
          </w:tcPr>
          <w:p w14:paraId="5055DA17" w14:textId="58F284A8" w:rsidR="00E72339" w:rsidRPr="00370D3B" w:rsidRDefault="00421B50" w:rsidP="00D11195">
            <w:pPr>
              <w:rPr>
                <w:rFonts w:cs="Times New Roman"/>
                <w:szCs w:val="20"/>
              </w:rPr>
            </w:pPr>
            <w:r w:rsidRPr="00370D3B">
              <w:rPr>
                <w:rFonts w:cs="Times New Roman"/>
                <w:szCs w:val="20"/>
              </w:rPr>
              <w:t>Sen. Hassan, Margaret Wood [D-NH]</w:t>
            </w:r>
          </w:p>
        </w:tc>
        <w:tc>
          <w:tcPr>
            <w:tcW w:w="1459" w:type="pct"/>
          </w:tcPr>
          <w:p w14:paraId="278D78FD" w14:textId="3F5BB5C6" w:rsidR="00421B50" w:rsidRPr="00370D3B" w:rsidRDefault="001D5B6F" w:rsidP="00421B50">
            <w:pPr>
              <w:rPr>
                <w:rFonts w:cs="Times New Roman"/>
                <w:b/>
                <w:szCs w:val="20"/>
              </w:rPr>
            </w:pPr>
            <w:r>
              <w:rPr>
                <w:rFonts w:cs="Times New Roman"/>
                <w:b/>
                <w:szCs w:val="20"/>
              </w:rPr>
              <w:t>Introduced</w:t>
            </w:r>
          </w:p>
          <w:p w14:paraId="79673A7A" w14:textId="77777777" w:rsidR="00421B50" w:rsidRPr="00370D3B" w:rsidRDefault="00421B50" w:rsidP="00421B50">
            <w:pPr>
              <w:rPr>
                <w:rFonts w:cs="Times New Roman"/>
                <w:szCs w:val="20"/>
              </w:rPr>
            </w:pPr>
            <w:r w:rsidRPr="00370D3B">
              <w:rPr>
                <w:rFonts w:cs="Times New Roman"/>
                <w:szCs w:val="20"/>
              </w:rPr>
              <w:t>September 7, 2017</w:t>
            </w:r>
          </w:p>
          <w:p w14:paraId="3C339229" w14:textId="6C375827" w:rsidR="00421B50" w:rsidRPr="00370D3B" w:rsidRDefault="00421B50" w:rsidP="00D11195">
            <w:pPr>
              <w:rPr>
                <w:rFonts w:cs="Times New Roman"/>
                <w:b/>
                <w:szCs w:val="20"/>
              </w:rPr>
            </w:pPr>
          </w:p>
          <w:p w14:paraId="20019BB5" w14:textId="601BEB98" w:rsidR="00E72339" w:rsidRPr="00370D3B" w:rsidRDefault="00E72339"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7A548F2D" w14:textId="77777777" w:rsidR="00E72339" w:rsidRDefault="00562EDA" w:rsidP="00D11195">
            <w:pPr>
              <w:rPr>
                <w:rFonts w:cs="Times New Roman"/>
                <w:szCs w:val="20"/>
              </w:rPr>
            </w:pPr>
            <w:r w:rsidRPr="00562EDA">
              <w:rPr>
                <w:rFonts w:cs="Times New Roman"/>
                <w:szCs w:val="20"/>
              </w:rPr>
              <w:t>Placed on Senate Legislative Calendar under General Orders</w:t>
            </w:r>
            <w:r>
              <w:rPr>
                <w:rFonts w:cs="Times New Roman"/>
                <w:szCs w:val="20"/>
              </w:rPr>
              <w:t xml:space="preserve"> on December 14, 2017</w:t>
            </w:r>
            <w:r w:rsidRPr="00562EDA">
              <w:rPr>
                <w:rFonts w:cs="Times New Roman"/>
                <w:szCs w:val="20"/>
              </w:rPr>
              <w:t>. Calendar No. 285.</w:t>
            </w:r>
          </w:p>
          <w:p w14:paraId="1905AA36" w14:textId="77777777" w:rsidR="00562EDA" w:rsidRDefault="00562EDA" w:rsidP="00D11195">
            <w:pPr>
              <w:rPr>
                <w:rFonts w:cs="Times New Roman"/>
                <w:szCs w:val="20"/>
              </w:rPr>
            </w:pPr>
          </w:p>
          <w:p w14:paraId="31A3642B" w14:textId="77777777" w:rsidR="00562EDA" w:rsidRDefault="00562EDA" w:rsidP="00D11195">
            <w:pPr>
              <w:rPr>
                <w:rFonts w:cs="Times New Roman"/>
                <w:szCs w:val="20"/>
              </w:rPr>
            </w:pPr>
            <w:r>
              <w:rPr>
                <w:rFonts w:cs="Times New Roman"/>
                <w:b/>
                <w:szCs w:val="20"/>
              </w:rPr>
              <w:t>Committee Reports</w:t>
            </w:r>
          </w:p>
          <w:p w14:paraId="7E253F05" w14:textId="5321A9A9" w:rsidR="00562EDA" w:rsidRPr="00562EDA" w:rsidRDefault="00D94CBE" w:rsidP="00D11195">
            <w:pPr>
              <w:rPr>
                <w:rFonts w:cs="Times New Roman"/>
                <w:szCs w:val="20"/>
              </w:rPr>
            </w:pPr>
            <w:hyperlink r:id="rId62" w:history="1">
              <w:r w:rsidR="00562EDA" w:rsidRPr="00562EDA">
                <w:rPr>
                  <w:rStyle w:val="Hyperlink"/>
                  <w:rFonts w:cs="Times New Roman"/>
                  <w:szCs w:val="20"/>
                </w:rPr>
                <w:t>Homeland Security and Governmental Affairs: S. Rept. 115-195</w:t>
              </w:r>
            </w:hyperlink>
          </w:p>
        </w:tc>
        <w:tc>
          <w:tcPr>
            <w:tcW w:w="2396" w:type="pct"/>
            <w:vMerge w:val="restart"/>
          </w:tcPr>
          <w:p w14:paraId="6BBDC33B" w14:textId="77777777" w:rsidR="00E72339" w:rsidRPr="00370D3B" w:rsidRDefault="00E72339"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all federal agencies to create or configure their websites to be “mobile friendly” to increase connectivity.</w:t>
            </w:r>
          </w:p>
          <w:p w14:paraId="75EFAF27" w14:textId="0BD130B6" w:rsidR="00E72339" w:rsidRPr="00370D3B" w:rsidRDefault="00562EDA" w:rsidP="00D11195">
            <w:pPr>
              <w:pStyle w:val="ListParagraph"/>
              <w:numPr>
                <w:ilvl w:val="0"/>
                <w:numId w:val="17"/>
              </w:numPr>
              <w:rPr>
                <w:rFonts w:ascii="Times New Roman" w:hAnsi="Times New Roman" w:cs="Times New Roman"/>
                <w:szCs w:val="20"/>
              </w:rPr>
            </w:pPr>
            <w:r>
              <w:rPr>
                <w:rFonts w:ascii="Times New Roman" w:hAnsi="Times New Roman" w:cs="Times New Roman"/>
                <w:szCs w:val="20"/>
              </w:rPr>
              <w:t>“M</w:t>
            </w:r>
            <w:r w:rsidR="00E72339" w:rsidRPr="00370D3B">
              <w:rPr>
                <w:rFonts w:ascii="Times New Roman" w:hAnsi="Times New Roman" w:cs="Times New Roman"/>
                <w:szCs w:val="20"/>
              </w:rPr>
              <w:t>obile friendly” is defined as a website that can be “navigated and viewed from a smartphone, tablet computer, or other mobile device.”</w:t>
            </w:r>
          </w:p>
        </w:tc>
      </w:tr>
      <w:tr w:rsidR="00E72339" w:rsidRPr="00370D3B" w14:paraId="4A704BB4" w14:textId="77777777" w:rsidTr="003608DC">
        <w:trPr>
          <w:trHeight w:val="1725"/>
        </w:trPr>
        <w:tc>
          <w:tcPr>
            <w:tcW w:w="624" w:type="pct"/>
          </w:tcPr>
          <w:p w14:paraId="675FF605" w14:textId="77777777" w:rsidR="00E72339" w:rsidRPr="00370D3B" w:rsidRDefault="00E72339" w:rsidP="00D11195">
            <w:pPr>
              <w:rPr>
                <w:rFonts w:cs="Times New Roman"/>
                <w:szCs w:val="20"/>
              </w:rPr>
            </w:pPr>
            <w:r w:rsidRPr="00370D3B">
              <w:rPr>
                <w:rFonts w:cs="Times New Roman"/>
                <w:szCs w:val="20"/>
              </w:rPr>
              <w:lastRenderedPageBreak/>
              <w:t xml:space="preserve">H.R. 2331 </w:t>
            </w:r>
            <w:r w:rsidR="00421B50" w:rsidRPr="00370D3B">
              <w:rPr>
                <w:rFonts w:cs="Times New Roman"/>
                <w:szCs w:val="20"/>
              </w:rPr>
              <w:t>–</w:t>
            </w:r>
            <w:r w:rsidRPr="00370D3B">
              <w:rPr>
                <w:rFonts w:cs="Times New Roman"/>
                <w:szCs w:val="20"/>
              </w:rPr>
              <w:t xml:space="preserve"> </w:t>
            </w:r>
            <w:r w:rsidR="00421B50" w:rsidRPr="00370D3B">
              <w:rPr>
                <w:rFonts w:cs="Times New Roman"/>
                <w:szCs w:val="20"/>
              </w:rPr>
              <w:t>Connected Government Act</w:t>
            </w:r>
          </w:p>
          <w:p w14:paraId="1CD31B53" w14:textId="7E0478D1" w:rsidR="00421B50" w:rsidRPr="00370D3B" w:rsidRDefault="00D94CBE" w:rsidP="00D11195">
            <w:pPr>
              <w:rPr>
                <w:rFonts w:cs="Times New Roman"/>
                <w:szCs w:val="20"/>
              </w:rPr>
            </w:pPr>
            <w:hyperlink r:id="rId63" w:history="1">
              <w:r w:rsidR="00421B50" w:rsidRPr="00370D3B">
                <w:rPr>
                  <w:rStyle w:val="Hyperlink"/>
                  <w:rFonts w:cs="Times New Roman"/>
                  <w:szCs w:val="20"/>
                </w:rPr>
                <w:t>Link</w:t>
              </w:r>
            </w:hyperlink>
          </w:p>
        </w:tc>
        <w:tc>
          <w:tcPr>
            <w:tcW w:w="521" w:type="pct"/>
          </w:tcPr>
          <w:p w14:paraId="69CBF3D3" w14:textId="2E1BC8C7" w:rsidR="00E72339" w:rsidRPr="00370D3B" w:rsidRDefault="00421B50" w:rsidP="00D11195">
            <w:pPr>
              <w:rPr>
                <w:rFonts w:cs="Times New Roman"/>
                <w:szCs w:val="20"/>
              </w:rPr>
            </w:pPr>
            <w:r w:rsidRPr="00370D3B">
              <w:rPr>
                <w:rFonts w:cs="Times New Roman"/>
                <w:szCs w:val="20"/>
              </w:rPr>
              <w:t>Rep. Kelly, Robin L. [D-IL-2]</w:t>
            </w:r>
          </w:p>
        </w:tc>
        <w:tc>
          <w:tcPr>
            <w:tcW w:w="1459" w:type="pct"/>
          </w:tcPr>
          <w:p w14:paraId="74F6CB26" w14:textId="4910B8D3" w:rsidR="00E72339" w:rsidRPr="00370D3B" w:rsidRDefault="001D5B6F" w:rsidP="00D11195">
            <w:pPr>
              <w:rPr>
                <w:rFonts w:cs="Times New Roman"/>
                <w:szCs w:val="20"/>
              </w:rPr>
            </w:pPr>
            <w:r>
              <w:rPr>
                <w:rFonts w:cs="Times New Roman"/>
                <w:b/>
                <w:szCs w:val="20"/>
              </w:rPr>
              <w:t>Introduced</w:t>
            </w:r>
          </w:p>
          <w:p w14:paraId="6C8B901C" w14:textId="77777777" w:rsidR="00421B50" w:rsidRPr="00370D3B" w:rsidRDefault="00421B50" w:rsidP="00D11195">
            <w:pPr>
              <w:rPr>
                <w:rFonts w:cs="Times New Roman"/>
                <w:szCs w:val="20"/>
              </w:rPr>
            </w:pPr>
            <w:r w:rsidRPr="00370D3B">
              <w:rPr>
                <w:rFonts w:cs="Times New Roman"/>
                <w:szCs w:val="20"/>
              </w:rPr>
              <w:t>May 3, 2017</w:t>
            </w:r>
          </w:p>
          <w:p w14:paraId="3759CE91" w14:textId="77777777" w:rsidR="00421B50" w:rsidRPr="00370D3B" w:rsidRDefault="00421B50" w:rsidP="00D11195">
            <w:pPr>
              <w:rPr>
                <w:rFonts w:cs="Times New Roman"/>
                <w:szCs w:val="20"/>
              </w:rPr>
            </w:pPr>
          </w:p>
          <w:p w14:paraId="054762A0" w14:textId="28179F2C" w:rsidR="00421B50" w:rsidRPr="00370D3B" w:rsidRDefault="00421B50"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4543D855" w14:textId="77777777" w:rsidR="00421B50" w:rsidRDefault="001C3DCA" w:rsidP="00D11195">
            <w:pPr>
              <w:rPr>
                <w:rFonts w:cs="Times New Roman"/>
                <w:szCs w:val="20"/>
              </w:rPr>
            </w:pPr>
            <w:r>
              <w:rPr>
                <w:rFonts w:cs="Times New Roman"/>
                <w:szCs w:val="20"/>
              </w:rPr>
              <w:t>Became Public Law No: 115-114 on January 10, 2018.</w:t>
            </w:r>
          </w:p>
          <w:p w14:paraId="56CF196E" w14:textId="77777777" w:rsidR="001C3DCA" w:rsidRDefault="001C3DCA" w:rsidP="00D11195">
            <w:pPr>
              <w:rPr>
                <w:rFonts w:cs="Times New Roman"/>
                <w:szCs w:val="20"/>
              </w:rPr>
            </w:pPr>
          </w:p>
          <w:p w14:paraId="08E219B6" w14:textId="77777777" w:rsidR="001C3DCA" w:rsidRDefault="001C3DCA" w:rsidP="00D11195">
            <w:pPr>
              <w:rPr>
                <w:rFonts w:cs="Times New Roman"/>
                <w:szCs w:val="20"/>
              </w:rPr>
            </w:pPr>
            <w:r>
              <w:rPr>
                <w:rFonts w:cs="Times New Roman"/>
                <w:b/>
                <w:szCs w:val="20"/>
              </w:rPr>
              <w:t>Committee Reports</w:t>
            </w:r>
          </w:p>
          <w:p w14:paraId="661E7F16" w14:textId="39930838" w:rsidR="001C3DCA" w:rsidRPr="001C3DCA" w:rsidRDefault="00D94CBE" w:rsidP="00D11195">
            <w:pPr>
              <w:rPr>
                <w:rFonts w:cs="Times New Roman"/>
                <w:szCs w:val="20"/>
              </w:rPr>
            </w:pPr>
            <w:hyperlink r:id="rId64" w:history="1">
              <w:r w:rsidR="001C3DCA" w:rsidRPr="00562EDA">
                <w:rPr>
                  <w:rStyle w:val="Hyperlink"/>
                  <w:rFonts w:cs="Times New Roman"/>
                  <w:bCs/>
                  <w:szCs w:val="20"/>
                </w:rPr>
                <w:t>Oversight and Government Reform: H. Rept. 115-406</w:t>
              </w:r>
            </w:hyperlink>
          </w:p>
        </w:tc>
        <w:tc>
          <w:tcPr>
            <w:tcW w:w="2396" w:type="pct"/>
            <w:vMerge/>
          </w:tcPr>
          <w:p w14:paraId="3AFE5785" w14:textId="77777777" w:rsidR="00E72339" w:rsidRPr="00370D3B" w:rsidRDefault="00E72339" w:rsidP="00D11195">
            <w:pPr>
              <w:pStyle w:val="ListParagraph"/>
              <w:numPr>
                <w:ilvl w:val="0"/>
                <w:numId w:val="17"/>
              </w:numPr>
              <w:rPr>
                <w:rFonts w:ascii="Times New Roman" w:hAnsi="Times New Roman" w:cs="Times New Roman"/>
                <w:szCs w:val="20"/>
              </w:rPr>
            </w:pPr>
          </w:p>
        </w:tc>
      </w:tr>
      <w:tr w:rsidR="004A6973" w:rsidRPr="00370D3B" w14:paraId="144AA3C4" w14:textId="77777777" w:rsidTr="003608DC">
        <w:trPr>
          <w:trHeight w:val="3059"/>
        </w:trPr>
        <w:tc>
          <w:tcPr>
            <w:tcW w:w="624" w:type="pct"/>
          </w:tcPr>
          <w:p w14:paraId="4E8C5AE9" w14:textId="77777777" w:rsidR="004A6973" w:rsidRPr="00370D3B" w:rsidRDefault="004A6973" w:rsidP="00D11195">
            <w:pPr>
              <w:rPr>
                <w:rFonts w:cs="Times New Roman"/>
                <w:szCs w:val="20"/>
              </w:rPr>
            </w:pPr>
            <w:r w:rsidRPr="00370D3B">
              <w:rPr>
                <w:rFonts w:cs="Times New Roman"/>
                <w:szCs w:val="20"/>
              </w:rPr>
              <w:t>S. 1734 – Regulatory Improvement and Transparency Act of 2017</w:t>
            </w:r>
          </w:p>
          <w:p w14:paraId="244FAD71" w14:textId="45F73BD7" w:rsidR="004A6973" w:rsidRPr="00370D3B" w:rsidRDefault="00D94CBE" w:rsidP="00D11195">
            <w:pPr>
              <w:rPr>
                <w:rFonts w:cs="Times New Roman"/>
                <w:szCs w:val="20"/>
              </w:rPr>
            </w:pPr>
            <w:hyperlink r:id="rId65" w:history="1">
              <w:r w:rsidR="004A6973" w:rsidRPr="00370D3B">
                <w:rPr>
                  <w:rStyle w:val="Hyperlink"/>
                  <w:rFonts w:cs="Times New Roman"/>
                  <w:szCs w:val="20"/>
                </w:rPr>
                <w:t>Link</w:t>
              </w:r>
            </w:hyperlink>
          </w:p>
        </w:tc>
        <w:tc>
          <w:tcPr>
            <w:tcW w:w="521" w:type="pct"/>
          </w:tcPr>
          <w:p w14:paraId="1FBD89C4" w14:textId="7CFF3CA0" w:rsidR="004A6973" w:rsidRPr="00370D3B" w:rsidRDefault="004A6973" w:rsidP="00D11195">
            <w:pPr>
              <w:rPr>
                <w:rFonts w:cs="Times New Roman"/>
                <w:szCs w:val="20"/>
              </w:rPr>
            </w:pPr>
            <w:r w:rsidRPr="00370D3B">
              <w:rPr>
                <w:rFonts w:cs="Times New Roman"/>
                <w:szCs w:val="20"/>
              </w:rPr>
              <w:t>Sen. McCaskill, Claire [D-MO]</w:t>
            </w:r>
          </w:p>
        </w:tc>
        <w:tc>
          <w:tcPr>
            <w:tcW w:w="1459" w:type="pct"/>
          </w:tcPr>
          <w:p w14:paraId="248F9745" w14:textId="103298EB" w:rsidR="004A6973" w:rsidRPr="00370D3B" w:rsidRDefault="001D5B6F" w:rsidP="00D11195">
            <w:pPr>
              <w:rPr>
                <w:rFonts w:cs="Times New Roman"/>
                <w:szCs w:val="20"/>
              </w:rPr>
            </w:pPr>
            <w:r>
              <w:rPr>
                <w:rFonts w:cs="Times New Roman"/>
                <w:b/>
                <w:szCs w:val="20"/>
              </w:rPr>
              <w:t>Introduced</w:t>
            </w:r>
            <w:r w:rsidR="004A6973" w:rsidRPr="00370D3B">
              <w:rPr>
                <w:rFonts w:cs="Times New Roman"/>
                <w:b/>
                <w:szCs w:val="20"/>
              </w:rPr>
              <w:t xml:space="preserve"> </w:t>
            </w:r>
          </w:p>
          <w:p w14:paraId="579049EF" w14:textId="77777777" w:rsidR="004A6973" w:rsidRPr="00370D3B" w:rsidRDefault="004A6973" w:rsidP="00D11195">
            <w:pPr>
              <w:rPr>
                <w:rFonts w:cs="Times New Roman"/>
                <w:szCs w:val="20"/>
              </w:rPr>
            </w:pPr>
            <w:r w:rsidRPr="00370D3B">
              <w:rPr>
                <w:rFonts w:cs="Times New Roman"/>
                <w:szCs w:val="20"/>
              </w:rPr>
              <w:t>August 3, 2017</w:t>
            </w:r>
          </w:p>
          <w:p w14:paraId="6FB39FEE" w14:textId="77777777" w:rsidR="004A6973" w:rsidRPr="00370D3B" w:rsidRDefault="004A6973" w:rsidP="00D11195">
            <w:pPr>
              <w:rPr>
                <w:rFonts w:cs="Times New Roman"/>
                <w:szCs w:val="20"/>
              </w:rPr>
            </w:pPr>
          </w:p>
          <w:p w14:paraId="1AE8E35D" w14:textId="5F86F91C" w:rsidR="004A6973" w:rsidRPr="00370D3B" w:rsidRDefault="004A6973" w:rsidP="004A6973">
            <w:pPr>
              <w:rPr>
                <w:rFonts w:cs="Times New Roman"/>
                <w:b/>
                <w:szCs w:val="20"/>
              </w:rPr>
            </w:pPr>
            <w:r w:rsidRPr="00370D3B">
              <w:rPr>
                <w:rFonts w:cs="Times New Roman"/>
                <w:b/>
                <w:szCs w:val="20"/>
              </w:rPr>
              <w:t xml:space="preserve">Most Recent </w:t>
            </w:r>
            <w:r w:rsidR="001D5B6F">
              <w:rPr>
                <w:rFonts w:cs="Times New Roman"/>
                <w:b/>
                <w:szCs w:val="20"/>
              </w:rPr>
              <w:t>Action</w:t>
            </w:r>
          </w:p>
          <w:p w14:paraId="455AE325" w14:textId="144DD079" w:rsidR="004A6973" w:rsidRPr="00370D3B" w:rsidRDefault="004A6973" w:rsidP="004A6973">
            <w:pPr>
              <w:rPr>
                <w:rFonts w:cs="Times New Roman"/>
                <w:szCs w:val="20"/>
              </w:rPr>
            </w:pPr>
            <w:r w:rsidRPr="00370D3B">
              <w:rPr>
                <w:rFonts w:cs="Times New Roman"/>
                <w:szCs w:val="20"/>
              </w:rPr>
              <w:t>Read twice and referred to the Committee on Homeland Security and Governmental Affairs on August 3, 2017.</w:t>
            </w:r>
          </w:p>
        </w:tc>
        <w:tc>
          <w:tcPr>
            <w:tcW w:w="2396" w:type="pct"/>
          </w:tcPr>
          <w:p w14:paraId="3B6B3C08" w14:textId="357389BE" w:rsidR="004A6973" w:rsidRPr="00370D3B" w:rsidRDefault="004A6973"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Redefines what “major rule” means to include effects on the economy of $100 million or more; increases in costs to consumers, industries, or governments, adverse effects on competition, employment, the environment, </w:t>
            </w:r>
            <w:r w:rsidR="00C83152" w:rsidRPr="00370D3B">
              <w:rPr>
                <w:rFonts w:ascii="Times New Roman" w:hAnsi="Times New Roman" w:cs="Times New Roman"/>
                <w:szCs w:val="20"/>
              </w:rPr>
              <w:t>etc.</w:t>
            </w:r>
          </w:p>
          <w:p w14:paraId="40CCC0C1" w14:textId="77777777" w:rsidR="004A6973" w:rsidRPr="00370D3B" w:rsidRDefault="004A6973"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Creates new procedures for initiation of rulemaking for major rules, including the creation of an electronic docket.</w:t>
            </w:r>
          </w:p>
          <w:p w14:paraId="3057B145" w14:textId="77777777" w:rsidR="00C83152" w:rsidRPr="00370D3B" w:rsidRDefault="00C83152"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that the agency makes all materials for major rulemaking available to the public.</w:t>
            </w:r>
          </w:p>
          <w:p w14:paraId="1E797728" w14:textId="37B99790" w:rsidR="00C83152" w:rsidRPr="00370D3B" w:rsidRDefault="00C83152"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Alters the requirements for reporting of final rules in the Federal Register</w:t>
            </w:r>
          </w:p>
          <w:p w14:paraId="4AC8CC18" w14:textId="42B42648" w:rsidR="00C83152" w:rsidRPr="00370D3B" w:rsidRDefault="00C83152"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Creates a pilot commission for retrospective review of regulations affecting the transportation sector within the last 10 years</w:t>
            </w:r>
          </w:p>
          <w:p w14:paraId="0BCA1EDE" w14:textId="77777777" w:rsidR="00C83152" w:rsidRPr="00370D3B" w:rsidRDefault="00C83152"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that federal regulations use “plain writing” to enhance public understanding</w:t>
            </w:r>
          </w:p>
        </w:tc>
      </w:tr>
      <w:tr w:rsidR="0074307C" w:rsidRPr="00370D3B" w14:paraId="5F97268C" w14:textId="77777777" w:rsidTr="003608DC">
        <w:trPr>
          <w:trHeight w:val="1728"/>
        </w:trPr>
        <w:tc>
          <w:tcPr>
            <w:tcW w:w="624" w:type="pct"/>
          </w:tcPr>
          <w:p w14:paraId="3877DBA7" w14:textId="77777777" w:rsidR="0074307C" w:rsidRPr="00370D3B" w:rsidRDefault="0074307C" w:rsidP="00D11195">
            <w:pPr>
              <w:rPr>
                <w:rFonts w:cs="Times New Roman"/>
                <w:szCs w:val="20"/>
              </w:rPr>
            </w:pPr>
            <w:r w:rsidRPr="00370D3B">
              <w:rPr>
                <w:rFonts w:cs="Times New Roman"/>
                <w:szCs w:val="20"/>
              </w:rPr>
              <w:t xml:space="preserve">S. 1701 – Fair Access to Science and Technology Research Act of 2017 </w:t>
            </w:r>
          </w:p>
          <w:p w14:paraId="7404D29D" w14:textId="3FFB67DA" w:rsidR="0074307C" w:rsidRPr="00370D3B" w:rsidRDefault="00D94CBE" w:rsidP="00D11195">
            <w:pPr>
              <w:rPr>
                <w:rFonts w:cs="Times New Roman"/>
                <w:szCs w:val="20"/>
              </w:rPr>
            </w:pPr>
            <w:hyperlink r:id="rId66" w:history="1">
              <w:r w:rsidR="0074307C" w:rsidRPr="00370D3B">
                <w:rPr>
                  <w:rStyle w:val="Hyperlink"/>
                  <w:rFonts w:cs="Times New Roman"/>
                  <w:szCs w:val="20"/>
                </w:rPr>
                <w:t>Link</w:t>
              </w:r>
            </w:hyperlink>
          </w:p>
        </w:tc>
        <w:tc>
          <w:tcPr>
            <w:tcW w:w="521" w:type="pct"/>
          </w:tcPr>
          <w:p w14:paraId="7810B86F" w14:textId="0D0AB454" w:rsidR="0074307C" w:rsidRPr="00370D3B" w:rsidRDefault="0074307C" w:rsidP="00D11195">
            <w:pPr>
              <w:rPr>
                <w:rFonts w:cs="Times New Roman"/>
                <w:szCs w:val="20"/>
              </w:rPr>
            </w:pPr>
            <w:r w:rsidRPr="00370D3B">
              <w:rPr>
                <w:rFonts w:cs="Times New Roman"/>
                <w:szCs w:val="20"/>
              </w:rPr>
              <w:t>Sen. Cornyn, John [R-TX]</w:t>
            </w:r>
          </w:p>
        </w:tc>
        <w:tc>
          <w:tcPr>
            <w:tcW w:w="1459" w:type="pct"/>
          </w:tcPr>
          <w:p w14:paraId="21AC51EC" w14:textId="113A3C68" w:rsidR="0074307C" w:rsidRPr="00370D3B" w:rsidRDefault="001D5B6F" w:rsidP="00D11195">
            <w:pPr>
              <w:rPr>
                <w:rFonts w:cs="Times New Roman"/>
                <w:b/>
                <w:szCs w:val="20"/>
              </w:rPr>
            </w:pPr>
            <w:r>
              <w:rPr>
                <w:rFonts w:cs="Times New Roman"/>
                <w:b/>
                <w:szCs w:val="20"/>
              </w:rPr>
              <w:t>Introduced</w:t>
            </w:r>
          </w:p>
          <w:p w14:paraId="7BC87F45" w14:textId="77777777" w:rsidR="0074307C" w:rsidRPr="00370D3B" w:rsidRDefault="0074307C" w:rsidP="00D11195">
            <w:pPr>
              <w:rPr>
                <w:rFonts w:cs="Times New Roman"/>
                <w:szCs w:val="20"/>
              </w:rPr>
            </w:pPr>
            <w:r w:rsidRPr="00370D3B">
              <w:rPr>
                <w:rFonts w:cs="Times New Roman"/>
                <w:szCs w:val="20"/>
              </w:rPr>
              <w:t>August 2, 2017</w:t>
            </w:r>
          </w:p>
          <w:p w14:paraId="063A3CB8" w14:textId="77777777" w:rsidR="0074307C" w:rsidRPr="00370D3B" w:rsidRDefault="0074307C" w:rsidP="00D11195">
            <w:pPr>
              <w:rPr>
                <w:rFonts w:cs="Times New Roman"/>
                <w:szCs w:val="20"/>
              </w:rPr>
            </w:pPr>
          </w:p>
          <w:p w14:paraId="123DB056" w14:textId="659E8438" w:rsidR="0074307C" w:rsidRPr="00370D3B" w:rsidRDefault="0074307C"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34806DA4" w14:textId="79B6BC55" w:rsidR="0074307C" w:rsidRPr="00370D3B" w:rsidRDefault="0074307C" w:rsidP="00D11195">
            <w:pPr>
              <w:rPr>
                <w:rFonts w:cs="Times New Roman"/>
                <w:szCs w:val="20"/>
              </w:rPr>
            </w:pPr>
            <w:r w:rsidRPr="00370D3B">
              <w:rPr>
                <w:rFonts w:cs="Times New Roman"/>
                <w:szCs w:val="20"/>
              </w:rPr>
              <w:t>Read twice and referred to the Committee on Homeland Security and Governmental Affairs on August 2, 2017</w:t>
            </w:r>
          </w:p>
        </w:tc>
        <w:tc>
          <w:tcPr>
            <w:tcW w:w="2396" w:type="pct"/>
            <w:vMerge w:val="restart"/>
          </w:tcPr>
          <w:p w14:paraId="28F68EED" w14:textId="77777777" w:rsidR="0074307C" w:rsidRPr="00370D3B" w:rsidRDefault="0074307C" w:rsidP="0074307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federal agencies with extramural research expenses over $100 million to develop a public access policy that advances the purpose of the agency.</w:t>
            </w:r>
          </w:p>
          <w:p w14:paraId="15D5F1C4" w14:textId="77777777" w:rsidR="0074307C" w:rsidRPr="00370D3B" w:rsidRDefault="0074307C" w:rsidP="0074307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Applies requirements to researchers employed by federal agencies and researchers funded by the agency.</w:t>
            </w:r>
          </w:p>
          <w:p w14:paraId="4017062B" w14:textId="77777777" w:rsidR="0074307C" w:rsidRPr="00370D3B" w:rsidRDefault="0074307C" w:rsidP="0074307C">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Federal Agencies governed by the bill are required to submit an annual report on the public access policy.</w:t>
            </w:r>
          </w:p>
          <w:p w14:paraId="6D8FA672" w14:textId="77777777" w:rsidR="00AA3D2E" w:rsidRPr="00370D3B" w:rsidRDefault="00AA3D2E" w:rsidP="00AA3D2E">
            <w:pPr>
              <w:pStyle w:val="ListParagraph"/>
              <w:rPr>
                <w:rFonts w:ascii="Times New Roman" w:hAnsi="Times New Roman" w:cs="Times New Roman"/>
                <w:szCs w:val="20"/>
              </w:rPr>
            </w:pPr>
          </w:p>
          <w:p w14:paraId="3DFAF509" w14:textId="03761C7D" w:rsidR="00AA3D2E" w:rsidRPr="00370D3B" w:rsidRDefault="00AA3D2E" w:rsidP="00AA3D2E">
            <w:pPr>
              <w:rPr>
                <w:rFonts w:cs="Times New Roman"/>
                <w:szCs w:val="20"/>
              </w:rPr>
            </w:pPr>
          </w:p>
        </w:tc>
      </w:tr>
      <w:tr w:rsidR="0074307C" w:rsidRPr="00370D3B" w14:paraId="3108D494" w14:textId="77777777" w:rsidTr="003608DC">
        <w:trPr>
          <w:trHeight w:val="1728"/>
        </w:trPr>
        <w:tc>
          <w:tcPr>
            <w:tcW w:w="624" w:type="pct"/>
          </w:tcPr>
          <w:p w14:paraId="06EEE0AA" w14:textId="77777777" w:rsidR="0074307C" w:rsidRPr="00370D3B" w:rsidRDefault="0074307C" w:rsidP="00D11195">
            <w:pPr>
              <w:rPr>
                <w:rFonts w:cs="Times New Roman"/>
                <w:szCs w:val="20"/>
              </w:rPr>
            </w:pPr>
            <w:r w:rsidRPr="00370D3B">
              <w:rPr>
                <w:rFonts w:cs="Times New Roman"/>
                <w:szCs w:val="20"/>
              </w:rPr>
              <w:lastRenderedPageBreak/>
              <w:t>H.R. 3427 – Fair Access to Science and Technology Research Act of 2017</w:t>
            </w:r>
          </w:p>
          <w:p w14:paraId="393149EE" w14:textId="1AF38FA6" w:rsidR="0074307C" w:rsidRPr="00370D3B" w:rsidRDefault="00D94CBE" w:rsidP="00D11195">
            <w:pPr>
              <w:rPr>
                <w:rFonts w:cs="Times New Roman"/>
                <w:szCs w:val="20"/>
              </w:rPr>
            </w:pPr>
            <w:hyperlink r:id="rId67" w:history="1">
              <w:r w:rsidR="0074307C" w:rsidRPr="00370D3B">
                <w:rPr>
                  <w:rStyle w:val="Hyperlink"/>
                  <w:rFonts w:cs="Times New Roman"/>
                  <w:szCs w:val="20"/>
                </w:rPr>
                <w:t>Link</w:t>
              </w:r>
            </w:hyperlink>
          </w:p>
        </w:tc>
        <w:tc>
          <w:tcPr>
            <w:tcW w:w="521" w:type="pct"/>
          </w:tcPr>
          <w:p w14:paraId="32EDFE5D" w14:textId="6187FA97" w:rsidR="0074307C" w:rsidRPr="00370D3B" w:rsidRDefault="0074307C" w:rsidP="00D11195">
            <w:pPr>
              <w:rPr>
                <w:rFonts w:cs="Times New Roman"/>
                <w:szCs w:val="20"/>
              </w:rPr>
            </w:pPr>
            <w:r w:rsidRPr="00370D3B">
              <w:rPr>
                <w:rFonts w:cs="Times New Roman"/>
                <w:szCs w:val="20"/>
              </w:rPr>
              <w:t>Rep. Doyle, Michael F. [D-PA-14]</w:t>
            </w:r>
          </w:p>
        </w:tc>
        <w:tc>
          <w:tcPr>
            <w:tcW w:w="1459" w:type="pct"/>
          </w:tcPr>
          <w:p w14:paraId="606BD649" w14:textId="6F7AAD8D" w:rsidR="0074307C" w:rsidRPr="00370D3B" w:rsidRDefault="001D5B6F" w:rsidP="00D11195">
            <w:pPr>
              <w:rPr>
                <w:rFonts w:cs="Times New Roman"/>
                <w:b/>
                <w:szCs w:val="20"/>
              </w:rPr>
            </w:pPr>
            <w:r>
              <w:rPr>
                <w:rFonts w:cs="Times New Roman"/>
                <w:b/>
                <w:szCs w:val="20"/>
              </w:rPr>
              <w:t>Introduced</w:t>
            </w:r>
          </w:p>
          <w:p w14:paraId="143738B7" w14:textId="77777777" w:rsidR="0074307C" w:rsidRPr="00370D3B" w:rsidRDefault="0074307C" w:rsidP="00D11195">
            <w:pPr>
              <w:rPr>
                <w:rFonts w:cs="Times New Roman"/>
                <w:szCs w:val="20"/>
              </w:rPr>
            </w:pPr>
            <w:r w:rsidRPr="00370D3B">
              <w:rPr>
                <w:rFonts w:cs="Times New Roman"/>
                <w:szCs w:val="20"/>
              </w:rPr>
              <w:t>July 26, 2017</w:t>
            </w:r>
          </w:p>
          <w:p w14:paraId="4341620D" w14:textId="77777777" w:rsidR="0074307C" w:rsidRPr="00370D3B" w:rsidRDefault="0074307C" w:rsidP="00D11195">
            <w:pPr>
              <w:rPr>
                <w:rFonts w:cs="Times New Roman"/>
                <w:szCs w:val="20"/>
              </w:rPr>
            </w:pPr>
          </w:p>
          <w:p w14:paraId="2C45D44E" w14:textId="661424CE" w:rsidR="0074307C" w:rsidRPr="00370D3B" w:rsidRDefault="0074307C"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6F43F386" w14:textId="24637001" w:rsidR="0074307C" w:rsidRPr="00370D3B" w:rsidRDefault="0074307C" w:rsidP="00D11195">
            <w:pPr>
              <w:rPr>
                <w:rFonts w:cs="Times New Roman"/>
                <w:szCs w:val="20"/>
              </w:rPr>
            </w:pPr>
            <w:r w:rsidRPr="00370D3B">
              <w:rPr>
                <w:rFonts w:cs="Times New Roman"/>
                <w:szCs w:val="20"/>
              </w:rPr>
              <w:t>Referred to the House Committee on Oversight and Government Reform on July 26, 2017</w:t>
            </w:r>
          </w:p>
        </w:tc>
        <w:tc>
          <w:tcPr>
            <w:tcW w:w="2396" w:type="pct"/>
            <w:vMerge/>
          </w:tcPr>
          <w:p w14:paraId="1CE24F4C" w14:textId="77777777" w:rsidR="0074307C" w:rsidRPr="00370D3B" w:rsidRDefault="0074307C" w:rsidP="0074307C">
            <w:pPr>
              <w:pStyle w:val="ListParagraph"/>
              <w:numPr>
                <w:ilvl w:val="0"/>
                <w:numId w:val="17"/>
              </w:numPr>
              <w:rPr>
                <w:rFonts w:ascii="Times New Roman" w:hAnsi="Times New Roman" w:cs="Times New Roman"/>
                <w:szCs w:val="20"/>
              </w:rPr>
            </w:pPr>
          </w:p>
        </w:tc>
      </w:tr>
      <w:tr w:rsidR="006678F3" w:rsidRPr="00370D3B" w14:paraId="4CB8C135" w14:textId="77777777" w:rsidTr="003608DC">
        <w:trPr>
          <w:trHeight w:val="3059"/>
        </w:trPr>
        <w:tc>
          <w:tcPr>
            <w:tcW w:w="624" w:type="pct"/>
          </w:tcPr>
          <w:p w14:paraId="195508CE" w14:textId="77777777" w:rsidR="006678F3" w:rsidRPr="00370D3B" w:rsidRDefault="004A6973" w:rsidP="00D11195">
            <w:pPr>
              <w:rPr>
                <w:rFonts w:cs="Times New Roman"/>
                <w:szCs w:val="20"/>
              </w:rPr>
            </w:pPr>
            <w:r w:rsidRPr="00370D3B">
              <w:rPr>
                <w:rFonts w:cs="Times New Roman"/>
                <w:szCs w:val="20"/>
              </w:rPr>
              <w:t>S. 1683 – Restoring Integrity to America’s Elections Act</w:t>
            </w:r>
          </w:p>
          <w:p w14:paraId="209401C6" w14:textId="0903FBE3" w:rsidR="004A6973" w:rsidRPr="00370D3B" w:rsidRDefault="00D94CBE" w:rsidP="00D11195">
            <w:pPr>
              <w:rPr>
                <w:rFonts w:cs="Times New Roman"/>
                <w:szCs w:val="20"/>
              </w:rPr>
            </w:pPr>
            <w:hyperlink r:id="rId68" w:history="1">
              <w:r w:rsidR="004A6973" w:rsidRPr="00370D3B">
                <w:rPr>
                  <w:rStyle w:val="Hyperlink"/>
                  <w:rFonts w:cs="Times New Roman"/>
                  <w:szCs w:val="20"/>
                </w:rPr>
                <w:t>Link</w:t>
              </w:r>
            </w:hyperlink>
          </w:p>
        </w:tc>
        <w:tc>
          <w:tcPr>
            <w:tcW w:w="521" w:type="pct"/>
          </w:tcPr>
          <w:p w14:paraId="6914D6DA" w14:textId="71802379" w:rsidR="006678F3" w:rsidRPr="00370D3B" w:rsidRDefault="004A6973" w:rsidP="00D11195">
            <w:pPr>
              <w:rPr>
                <w:rFonts w:cs="Times New Roman"/>
                <w:szCs w:val="20"/>
              </w:rPr>
            </w:pPr>
            <w:r w:rsidRPr="00370D3B">
              <w:rPr>
                <w:rFonts w:cs="Times New Roman"/>
                <w:szCs w:val="20"/>
              </w:rPr>
              <w:t>Sen. Donnelly, Joe [D-IN]</w:t>
            </w:r>
          </w:p>
        </w:tc>
        <w:tc>
          <w:tcPr>
            <w:tcW w:w="1459" w:type="pct"/>
          </w:tcPr>
          <w:p w14:paraId="29A97A4E" w14:textId="2E9C7010" w:rsidR="004A6973" w:rsidRPr="00370D3B" w:rsidRDefault="001D5B6F" w:rsidP="00D11195">
            <w:pPr>
              <w:rPr>
                <w:rFonts w:cs="Times New Roman"/>
                <w:szCs w:val="20"/>
              </w:rPr>
            </w:pPr>
            <w:r>
              <w:rPr>
                <w:rFonts w:cs="Times New Roman"/>
                <w:b/>
                <w:szCs w:val="20"/>
              </w:rPr>
              <w:t>Introduced</w:t>
            </w:r>
            <w:r w:rsidR="004A6973" w:rsidRPr="00370D3B">
              <w:rPr>
                <w:rFonts w:cs="Times New Roman"/>
                <w:b/>
                <w:szCs w:val="20"/>
              </w:rPr>
              <w:t xml:space="preserve"> </w:t>
            </w:r>
            <w:r w:rsidR="004A6973" w:rsidRPr="00370D3B">
              <w:rPr>
                <w:rFonts w:cs="Times New Roman"/>
                <w:szCs w:val="20"/>
              </w:rPr>
              <w:t xml:space="preserve"> </w:t>
            </w:r>
          </w:p>
          <w:p w14:paraId="211F74BF" w14:textId="77777777" w:rsidR="006678F3" w:rsidRPr="00370D3B" w:rsidRDefault="004A6973" w:rsidP="00D11195">
            <w:pPr>
              <w:rPr>
                <w:rFonts w:cs="Times New Roman"/>
                <w:szCs w:val="20"/>
              </w:rPr>
            </w:pPr>
            <w:r w:rsidRPr="00370D3B">
              <w:rPr>
                <w:rFonts w:cs="Times New Roman"/>
                <w:szCs w:val="20"/>
              </w:rPr>
              <w:t>August 1, 2017</w:t>
            </w:r>
          </w:p>
          <w:p w14:paraId="417C57BF" w14:textId="77777777" w:rsidR="004A6973" w:rsidRPr="00370D3B" w:rsidRDefault="004A6973" w:rsidP="00D11195">
            <w:pPr>
              <w:rPr>
                <w:rFonts w:cs="Times New Roman"/>
                <w:szCs w:val="20"/>
              </w:rPr>
            </w:pPr>
          </w:p>
          <w:p w14:paraId="29FB5677" w14:textId="59E7A18F" w:rsidR="004A6973" w:rsidRPr="00370D3B" w:rsidRDefault="004A6973"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5F8365CD" w14:textId="7CC7C915" w:rsidR="004A6973" w:rsidRPr="00370D3B" w:rsidRDefault="004A6973" w:rsidP="00D11195">
            <w:pPr>
              <w:rPr>
                <w:rFonts w:cs="Times New Roman"/>
                <w:szCs w:val="20"/>
              </w:rPr>
            </w:pPr>
            <w:r w:rsidRPr="00370D3B">
              <w:rPr>
                <w:rFonts w:cs="Times New Roman"/>
                <w:szCs w:val="20"/>
              </w:rPr>
              <w:t>Read twice and referred to the Committee on Rules and Administration on August 1, 2017.</w:t>
            </w:r>
          </w:p>
        </w:tc>
        <w:tc>
          <w:tcPr>
            <w:tcW w:w="2396" w:type="pct"/>
          </w:tcPr>
          <w:p w14:paraId="4EE545EF" w14:textId="30CA58B3" w:rsidR="006678F3" w:rsidRPr="00370D3B" w:rsidRDefault="004A6973"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Reduces the number of Federal Election Commissioners from 6 to 5 and redistributes duties between the Chairperson and the members.</w:t>
            </w:r>
          </w:p>
        </w:tc>
      </w:tr>
      <w:tr w:rsidR="006678F3" w:rsidRPr="00370D3B" w14:paraId="33095324" w14:textId="77777777" w:rsidTr="003608DC">
        <w:trPr>
          <w:trHeight w:val="3059"/>
        </w:trPr>
        <w:tc>
          <w:tcPr>
            <w:tcW w:w="624" w:type="pct"/>
          </w:tcPr>
          <w:p w14:paraId="08EA440C" w14:textId="77777777" w:rsidR="006678F3" w:rsidRPr="00370D3B" w:rsidRDefault="006678F3" w:rsidP="00D11195">
            <w:pPr>
              <w:rPr>
                <w:rFonts w:cs="Times New Roman"/>
                <w:szCs w:val="20"/>
              </w:rPr>
            </w:pPr>
            <w:r w:rsidRPr="00370D3B">
              <w:rPr>
                <w:rFonts w:cs="Times New Roman"/>
                <w:szCs w:val="20"/>
              </w:rPr>
              <w:t xml:space="preserve">H.R. 3614 – Guaranteed COLA Act </w:t>
            </w:r>
          </w:p>
          <w:p w14:paraId="38577CC6" w14:textId="5AACE657" w:rsidR="006678F3" w:rsidRPr="00370D3B" w:rsidRDefault="00D94CBE" w:rsidP="00D11195">
            <w:pPr>
              <w:rPr>
                <w:rFonts w:cs="Times New Roman"/>
                <w:szCs w:val="20"/>
              </w:rPr>
            </w:pPr>
            <w:hyperlink r:id="rId69" w:history="1">
              <w:r w:rsidR="006678F3" w:rsidRPr="00370D3B">
                <w:rPr>
                  <w:rStyle w:val="Hyperlink"/>
                  <w:rFonts w:cs="Times New Roman"/>
                  <w:szCs w:val="20"/>
                </w:rPr>
                <w:t>Link</w:t>
              </w:r>
            </w:hyperlink>
          </w:p>
        </w:tc>
        <w:tc>
          <w:tcPr>
            <w:tcW w:w="521" w:type="pct"/>
          </w:tcPr>
          <w:p w14:paraId="0F5A943F" w14:textId="23966364" w:rsidR="006678F3" w:rsidRPr="00370D3B" w:rsidRDefault="006678F3" w:rsidP="00D11195">
            <w:pPr>
              <w:rPr>
                <w:rFonts w:cs="Times New Roman"/>
                <w:szCs w:val="20"/>
              </w:rPr>
            </w:pPr>
            <w:r w:rsidRPr="00370D3B">
              <w:rPr>
                <w:rFonts w:cs="Times New Roman"/>
                <w:szCs w:val="20"/>
              </w:rPr>
              <w:t xml:space="preserve">Rep. </w:t>
            </w:r>
            <w:proofErr w:type="spellStart"/>
            <w:r w:rsidRPr="00370D3B">
              <w:rPr>
                <w:rFonts w:cs="Times New Roman"/>
                <w:szCs w:val="20"/>
              </w:rPr>
              <w:t>Polinquin</w:t>
            </w:r>
            <w:proofErr w:type="spellEnd"/>
            <w:r w:rsidRPr="00370D3B">
              <w:rPr>
                <w:rFonts w:cs="Times New Roman"/>
                <w:szCs w:val="20"/>
              </w:rPr>
              <w:t>, Bruce [R-ME-2]</w:t>
            </w:r>
          </w:p>
        </w:tc>
        <w:tc>
          <w:tcPr>
            <w:tcW w:w="1459" w:type="pct"/>
          </w:tcPr>
          <w:p w14:paraId="19F4F1B0" w14:textId="5B42C331" w:rsidR="006678F3" w:rsidRPr="00370D3B" w:rsidRDefault="001D5B6F" w:rsidP="00D11195">
            <w:pPr>
              <w:rPr>
                <w:rFonts w:cs="Times New Roman"/>
                <w:szCs w:val="20"/>
              </w:rPr>
            </w:pPr>
            <w:r>
              <w:rPr>
                <w:rFonts w:cs="Times New Roman"/>
                <w:b/>
                <w:szCs w:val="20"/>
              </w:rPr>
              <w:t>Introduced</w:t>
            </w:r>
            <w:r w:rsidR="006678F3" w:rsidRPr="00370D3B">
              <w:rPr>
                <w:rFonts w:cs="Times New Roman"/>
                <w:b/>
                <w:szCs w:val="20"/>
              </w:rPr>
              <w:t xml:space="preserve"> </w:t>
            </w:r>
          </w:p>
          <w:p w14:paraId="5137FAF6" w14:textId="77777777" w:rsidR="006678F3" w:rsidRPr="00370D3B" w:rsidRDefault="006678F3" w:rsidP="00D11195">
            <w:pPr>
              <w:rPr>
                <w:rFonts w:cs="Times New Roman"/>
                <w:szCs w:val="20"/>
              </w:rPr>
            </w:pPr>
            <w:r w:rsidRPr="00370D3B">
              <w:rPr>
                <w:rFonts w:cs="Times New Roman"/>
                <w:szCs w:val="20"/>
              </w:rPr>
              <w:t>July 28, 2017</w:t>
            </w:r>
          </w:p>
          <w:p w14:paraId="32D61E20" w14:textId="77777777" w:rsidR="006678F3" w:rsidRPr="00370D3B" w:rsidRDefault="006678F3" w:rsidP="00D11195">
            <w:pPr>
              <w:rPr>
                <w:rFonts w:cs="Times New Roman"/>
                <w:szCs w:val="20"/>
              </w:rPr>
            </w:pPr>
          </w:p>
          <w:p w14:paraId="6DFD1B27" w14:textId="465BDA1D" w:rsidR="006678F3" w:rsidRPr="00370D3B" w:rsidRDefault="006678F3"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20F5DFF9" w14:textId="7436FE54" w:rsidR="006678F3" w:rsidRPr="00370D3B" w:rsidRDefault="001C3DCA" w:rsidP="00D11195">
            <w:pPr>
              <w:rPr>
                <w:rFonts w:cs="Times New Roman"/>
                <w:szCs w:val="20"/>
              </w:rPr>
            </w:pPr>
            <w:r w:rsidRPr="001C3DCA">
              <w:rPr>
                <w:rFonts w:cs="Times New Roman"/>
                <w:szCs w:val="20"/>
              </w:rPr>
              <w:t>Referred to the Subcommittee on Military Personnel</w:t>
            </w:r>
            <w:r>
              <w:rPr>
                <w:rFonts w:cs="Times New Roman"/>
                <w:szCs w:val="20"/>
              </w:rPr>
              <w:t xml:space="preserve"> on October 17, 2017</w:t>
            </w:r>
            <w:r w:rsidR="006678F3" w:rsidRPr="00370D3B">
              <w:rPr>
                <w:rFonts w:cs="Times New Roman"/>
                <w:szCs w:val="20"/>
              </w:rPr>
              <w:t>.</w:t>
            </w:r>
          </w:p>
        </w:tc>
        <w:tc>
          <w:tcPr>
            <w:tcW w:w="2396" w:type="pct"/>
          </w:tcPr>
          <w:p w14:paraId="139E17F2" w14:textId="1DB6086A" w:rsidR="006678F3" w:rsidRPr="00370D3B" w:rsidRDefault="006678F3"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Directs the Administrator of General Services to establish a program to sell federal buildings to provide revenue for increases in Social Security benefits and military retirement pay.</w:t>
            </w:r>
          </w:p>
        </w:tc>
      </w:tr>
      <w:tr w:rsidR="006678F3" w:rsidRPr="00370D3B" w14:paraId="5638172B" w14:textId="77777777" w:rsidTr="003608DC">
        <w:trPr>
          <w:trHeight w:val="3059"/>
        </w:trPr>
        <w:tc>
          <w:tcPr>
            <w:tcW w:w="624" w:type="pct"/>
          </w:tcPr>
          <w:p w14:paraId="564245FF" w14:textId="77777777" w:rsidR="006678F3" w:rsidRPr="00370D3B" w:rsidRDefault="006678F3" w:rsidP="00D11195">
            <w:pPr>
              <w:rPr>
                <w:rFonts w:cs="Times New Roman"/>
                <w:szCs w:val="20"/>
              </w:rPr>
            </w:pPr>
            <w:r w:rsidRPr="00370D3B">
              <w:rPr>
                <w:rFonts w:cs="Times New Roman"/>
                <w:szCs w:val="20"/>
              </w:rPr>
              <w:lastRenderedPageBreak/>
              <w:t>H.R. 3589 – COST Act</w:t>
            </w:r>
          </w:p>
          <w:p w14:paraId="427A9F14" w14:textId="3D96B131" w:rsidR="006678F3" w:rsidRPr="00370D3B" w:rsidRDefault="00D94CBE" w:rsidP="00D11195">
            <w:pPr>
              <w:rPr>
                <w:rFonts w:cs="Times New Roman"/>
                <w:szCs w:val="20"/>
              </w:rPr>
            </w:pPr>
            <w:hyperlink r:id="rId70" w:history="1">
              <w:r w:rsidR="006678F3" w:rsidRPr="00370D3B">
                <w:rPr>
                  <w:rStyle w:val="Hyperlink"/>
                  <w:rFonts w:cs="Times New Roman"/>
                  <w:szCs w:val="20"/>
                </w:rPr>
                <w:t>Link</w:t>
              </w:r>
            </w:hyperlink>
          </w:p>
        </w:tc>
        <w:tc>
          <w:tcPr>
            <w:tcW w:w="521" w:type="pct"/>
          </w:tcPr>
          <w:p w14:paraId="75358CF7" w14:textId="3D1F3C44" w:rsidR="006678F3" w:rsidRPr="00370D3B" w:rsidRDefault="006678F3" w:rsidP="00D11195">
            <w:pPr>
              <w:rPr>
                <w:rFonts w:cs="Times New Roman"/>
                <w:szCs w:val="20"/>
              </w:rPr>
            </w:pPr>
            <w:r w:rsidRPr="00370D3B">
              <w:rPr>
                <w:rFonts w:cs="Times New Roman"/>
                <w:szCs w:val="20"/>
              </w:rPr>
              <w:t>Rep. Graves, Sam [R-MO-6]</w:t>
            </w:r>
          </w:p>
        </w:tc>
        <w:tc>
          <w:tcPr>
            <w:tcW w:w="1459" w:type="pct"/>
          </w:tcPr>
          <w:p w14:paraId="3DE1C7BC" w14:textId="60681EA2" w:rsidR="006678F3" w:rsidRPr="00370D3B" w:rsidRDefault="001D5B6F" w:rsidP="00D11195">
            <w:pPr>
              <w:rPr>
                <w:rFonts w:cs="Times New Roman"/>
                <w:b/>
                <w:szCs w:val="20"/>
              </w:rPr>
            </w:pPr>
            <w:r>
              <w:rPr>
                <w:rFonts w:cs="Times New Roman"/>
                <w:b/>
                <w:szCs w:val="20"/>
              </w:rPr>
              <w:t>Introduced</w:t>
            </w:r>
            <w:r w:rsidR="006678F3" w:rsidRPr="00370D3B">
              <w:rPr>
                <w:rFonts w:cs="Times New Roman"/>
                <w:b/>
                <w:szCs w:val="20"/>
              </w:rPr>
              <w:t xml:space="preserve"> </w:t>
            </w:r>
          </w:p>
          <w:p w14:paraId="4D752708" w14:textId="77777777" w:rsidR="006678F3" w:rsidRPr="00370D3B" w:rsidRDefault="006678F3" w:rsidP="00D11195">
            <w:pPr>
              <w:rPr>
                <w:rFonts w:cs="Times New Roman"/>
                <w:szCs w:val="20"/>
              </w:rPr>
            </w:pPr>
            <w:r w:rsidRPr="00370D3B">
              <w:rPr>
                <w:rFonts w:cs="Times New Roman"/>
                <w:szCs w:val="20"/>
              </w:rPr>
              <w:t xml:space="preserve"> July 28, 2017</w:t>
            </w:r>
          </w:p>
          <w:p w14:paraId="5D9D493C" w14:textId="77777777" w:rsidR="006678F3" w:rsidRPr="00370D3B" w:rsidRDefault="006678F3" w:rsidP="00D11195">
            <w:pPr>
              <w:rPr>
                <w:rFonts w:cs="Times New Roman"/>
                <w:szCs w:val="20"/>
              </w:rPr>
            </w:pPr>
          </w:p>
          <w:p w14:paraId="54FA84E2" w14:textId="315AEE1C" w:rsidR="006678F3" w:rsidRPr="00370D3B" w:rsidRDefault="006678F3"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226DE39B" w14:textId="68C7F727" w:rsidR="006678F3" w:rsidRPr="00370D3B" w:rsidRDefault="006678F3" w:rsidP="00D11195">
            <w:pPr>
              <w:rPr>
                <w:rFonts w:cs="Times New Roman"/>
                <w:szCs w:val="20"/>
              </w:rPr>
            </w:pPr>
            <w:r w:rsidRPr="00370D3B">
              <w:rPr>
                <w:rFonts w:cs="Times New Roman"/>
                <w:szCs w:val="20"/>
              </w:rPr>
              <w:t>Referred to the House Committee on Oversight and Government Reform on July 28, 2017.</w:t>
            </w:r>
          </w:p>
        </w:tc>
        <w:tc>
          <w:tcPr>
            <w:tcW w:w="2396" w:type="pct"/>
          </w:tcPr>
          <w:p w14:paraId="7C501F6D" w14:textId="77777777" w:rsidR="006678F3" w:rsidRPr="00370D3B" w:rsidRDefault="006678F3"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agency Chief Financial Officers to include multilingual services accounting information in their mandatory annual reports</w:t>
            </w:r>
          </w:p>
          <w:p w14:paraId="6CC17F28" w14:textId="045E477F" w:rsidR="006678F3" w:rsidRPr="00370D3B" w:rsidRDefault="006678F3"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Defines multilingual services</w:t>
            </w:r>
          </w:p>
        </w:tc>
      </w:tr>
      <w:tr w:rsidR="002A09C1" w:rsidRPr="00370D3B" w14:paraId="521863FE" w14:textId="77777777" w:rsidTr="003608DC">
        <w:trPr>
          <w:trHeight w:val="3059"/>
        </w:trPr>
        <w:tc>
          <w:tcPr>
            <w:tcW w:w="624" w:type="pct"/>
          </w:tcPr>
          <w:p w14:paraId="6BDE6E4F" w14:textId="77777777" w:rsidR="002A09C1" w:rsidRPr="00370D3B" w:rsidRDefault="002A09C1" w:rsidP="00D11195">
            <w:pPr>
              <w:rPr>
                <w:rFonts w:cs="Times New Roman"/>
                <w:szCs w:val="20"/>
              </w:rPr>
            </w:pPr>
            <w:r w:rsidRPr="00370D3B">
              <w:rPr>
                <w:rFonts w:cs="Times New Roman"/>
                <w:szCs w:val="20"/>
              </w:rPr>
              <w:t>H.R. 3506 – Article I Restoration Act of 2017</w:t>
            </w:r>
          </w:p>
          <w:p w14:paraId="56F26C6B" w14:textId="6A3FC3BA" w:rsidR="002A09C1" w:rsidRPr="00370D3B" w:rsidRDefault="00D94CBE" w:rsidP="00D11195">
            <w:pPr>
              <w:rPr>
                <w:rFonts w:cs="Times New Roman"/>
                <w:szCs w:val="20"/>
              </w:rPr>
            </w:pPr>
            <w:hyperlink r:id="rId71" w:history="1">
              <w:r w:rsidR="002A09C1" w:rsidRPr="00370D3B">
                <w:rPr>
                  <w:rStyle w:val="Hyperlink"/>
                  <w:rFonts w:cs="Times New Roman"/>
                  <w:szCs w:val="20"/>
                </w:rPr>
                <w:t>Link</w:t>
              </w:r>
            </w:hyperlink>
          </w:p>
        </w:tc>
        <w:tc>
          <w:tcPr>
            <w:tcW w:w="521" w:type="pct"/>
          </w:tcPr>
          <w:p w14:paraId="2D363005" w14:textId="21187E13" w:rsidR="002A09C1" w:rsidRPr="00370D3B" w:rsidRDefault="002A09C1" w:rsidP="00D11195">
            <w:pPr>
              <w:rPr>
                <w:rFonts w:cs="Times New Roman"/>
                <w:szCs w:val="20"/>
              </w:rPr>
            </w:pPr>
            <w:r w:rsidRPr="00370D3B">
              <w:rPr>
                <w:rFonts w:cs="Times New Roman"/>
                <w:szCs w:val="20"/>
              </w:rPr>
              <w:t>Rep. Posey, Bill [R-FL-8]</w:t>
            </w:r>
          </w:p>
        </w:tc>
        <w:tc>
          <w:tcPr>
            <w:tcW w:w="1459" w:type="pct"/>
          </w:tcPr>
          <w:p w14:paraId="62AA9626" w14:textId="712BEDB7" w:rsidR="002A09C1" w:rsidRPr="00370D3B" w:rsidRDefault="001D5B6F" w:rsidP="00D11195">
            <w:pPr>
              <w:rPr>
                <w:rFonts w:cs="Times New Roman"/>
                <w:b/>
                <w:szCs w:val="20"/>
              </w:rPr>
            </w:pPr>
            <w:r>
              <w:rPr>
                <w:rFonts w:cs="Times New Roman"/>
                <w:b/>
                <w:szCs w:val="20"/>
              </w:rPr>
              <w:t>Introduced</w:t>
            </w:r>
          </w:p>
          <w:p w14:paraId="3B172FF7" w14:textId="77777777" w:rsidR="002A09C1" w:rsidRPr="00370D3B" w:rsidRDefault="002A09C1" w:rsidP="00D11195">
            <w:pPr>
              <w:rPr>
                <w:rFonts w:cs="Times New Roman"/>
                <w:szCs w:val="20"/>
              </w:rPr>
            </w:pPr>
            <w:r w:rsidRPr="00370D3B">
              <w:rPr>
                <w:rFonts w:cs="Times New Roman"/>
                <w:szCs w:val="20"/>
              </w:rPr>
              <w:t xml:space="preserve"> July 27, 2017</w:t>
            </w:r>
          </w:p>
          <w:p w14:paraId="06E2F833" w14:textId="77777777" w:rsidR="002A09C1" w:rsidRPr="00370D3B" w:rsidRDefault="002A09C1" w:rsidP="00D11195">
            <w:pPr>
              <w:rPr>
                <w:rFonts w:cs="Times New Roman"/>
                <w:szCs w:val="20"/>
              </w:rPr>
            </w:pPr>
          </w:p>
          <w:p w14:paraId="1671EE0D" w14:textId="26DBD1F1" w:rsidR="002A09C1" w:rsidRPr="00370D3B" w:rsidRDefault="002A09C1"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12DCFFEB" w14:textId="437CD3F2" w:rsidR="002A09C1" w:rsidRPr="00370D3B" w:rsidRDefault="00F00468" w:rsidP="00D11195">
            <w:pPr>
              <w:rPr>
                <w:rFonts w:cs="Times New Roman"/>
                <w:szCs w:val="20"/>
              </w:rPr>
            </w:pPr>
            <w:r w:rsidRPr="00F00468">
              <w:rPr>
                <w:rFonts w:cs="Times New Roman"/>
                <w:szCs w:val="20"/>
              </w:rPr>
              <w:t xml:space="preserve">Referred to the Subcommittee on Regulatory Reform, Commercial </w:t>
            </w:r>
            <w:proofErr w:type="gramStart"/>
            <w:r w:rsidRPr="00F00468">
              <w:rPr>
                <w:rFonts w:cs="Times New Roman"/>
                <w:szCs w:val="20"/>
              </w:rPr>
              <w:t>And</w:t>
            </w:r>
            <w:proofErr w:type="gramEnd"/>
            <w:r w:rsidRPr="00F00468">
              <w:rPr>
                <w:rFonts w:cs="Times New Roman"/>
                <w:szCs w:val="20"/>
              </w:rPr>
              <w:t xml:space="preserve"> Antitrust</w:t>
            </w:r>
            <w:r>
              <w:rPr>
                <w:rFonts w:cs="Times New Roman"/>
                <w:szCs w:val="20"/>
              </w:rPr>
              <w:t xml:space="preserve"> on September 6, 2017.</w:t>
            </w:r>
          </w:p>
        </w:tc>
        <w:tc>
          <w:tcPr>
            <w:tcW w:w="2396" w:type="pct"/>
          </w:tcPr>
          <w:p w14:paraId="131BCD85" w14:textId="77777777" w:rsidR="002A09C1" w:rsidRPr="00370D3B" w:rsidRDefault="006678F3"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that any rule issued by an agency after the enactment of the act shall sunset three years after the effective date of the rule, unless specifically reauthorized by Congress</w:t>
            </w:r>
          </w:p>
          <w:p w14:paraId="43529484" w14:textId="195EA9F7" w:rsidR="006678F3" w:rsidRPr="00370D3B" w:rsidRDefault="006678F3"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Allows for agency directors to reauthorize rules through a request made to Congress</w:t>
            </w:r>
          </w:p>
        </w:tc>
      </w:tr>
      <w:tr w:rsidR="002A09C1" w:rsidRPr="00370D3B" w14:paraId="795D5A74" w14:textId="77777777" w:rsidTr="003608DC">
        <w:trPr>
          <w:trHeight w:val="3059"/>
        </w:trPr>
        <w:tc>
          <w:tcPr>
            <w:tcW w:w="624" w:type="pct"/>
          </w:tcPr>
          <w:p w14:paraId="3BD362AC" w14:textId="77777777" w:rsidR="002A09C1" w:rsidRPr="00370D3B" w:rsidRDefault="002A09C1" w:rsidP="00D11195">
            <w:pPr>
              <w:rPr>
                <w:rFonts w:cs="Times New Roman"/>
                <w:szCs w:val="20"/>
              </w:rPr>
            </w:pPr>
            <w:r w:rsidRPr="00370D3B">
              <w:rPr>
                <w:rFonts w:cs="Times New Roman"/>
                <w:szCs w:val="20"/>
              </w:rPr>
              <w:lastRenderedPageBreak/>
              <w:t>H.R. 3481 – Increasing Transparency in Federal Audits Act</w:t>
            </w:r>
          </w:p>
          <w:p w14:paraId="778DAA90" w14:textId="5E87492D" w:rsidR="002A09C1" w:rsidRPr="00370D3B" w:rsidRDefault="00D94CBE" w:rsidP="00D11195">
            <w:pPr>
              <w:rPr>
                <w:rFonts w:cs="Times New Roman"/>
                <w:szCs w:val="20"/>
              </w:rPr>
            </w:pPr>
            <w:hyperlink r:id="rId72" w:history="1">
              <w:r w:rsidR="002A09C1" w:rsidRPr="00370D3B">
                <w:rPr>
                  <w:rStyle w:val="Hyperlink"/>
                  <w:rFonts w:cs="Times New Roman"/>
                  <w:szCs w:val="20"/>
                </w:rPr>
                <w:t>Link</w:t>
              </w:r>
            </w:hyperlink>
          </w:p>
        </w:tc>
        <w:tc>
          <w:tcPr>
            <w:tcW w:w="521" w:type="pct"/>
          </w:tcPr>
          <w:p w14:paraId="10D5407D" w14:textId="10D96FFE" w:rsidR="002A09C1" w:rsidRPr="00370D3B" w:rsidRDefault="002A09C1" w:rsidP="00D11195">
            <w:pPr>
              <w:rPr>
                <w:rFonts w:cs="Times New Roman"/>
                <w:szCs w:val="20"/>
              </w:rPr>
            </w:pPr>
            <w:r w:rsidRPr="00370D3B">
              <w:rPr>
                <w:rFonts w:cs="Times New Roman"/>
                <w:szCs w:val="20"/>
              </w:rPr>
              <w:t>Rep. Johnson, Mike [R-LA-4]</w:t>
            </w:r>
          </w:p>
        </w:tc>
        <w:tc>
          <w:tcPr>
            <w:tcW w:w="1459" w:type="pct"/>
          </w:tcPr>
          <w:p w14:paraId="5FA2A292" w14:textId="1112ED44" w:rsidR="002A09C1" w:rsidRPr="00370D3B" w:rsidRDefault="001D5B6F" w:rsidP="00D11195">
            <w:pPr>
              <w:rPr>
                <w:rFonts w:cs="Times New Roman"/>
                <w:b/>
                <w:szCs w:val="20"/>
              </w:rPr>
            </w:pPr>
            <w:r>
              <w:rPr>
                <w:rFonts w:cs="Times New Roman"/>
                <w:b/>
                <w:szCs w:val="20"/>
              </w:rPr>
              <w:t>Introduced</w:t>
            </w:r>
          </w:p>
          <w:p w14:paraId="40005043" w14:textId="77777777" w:rsidR="002A09C1" w:rsidRPr="00370D3B" w:rsidRDefault="002A09C1" w:rsidP="00D11195">
            <w:pPr>
              <w:rPr>
                <w:rFonts w:cs="Times New Roman"/>
                <w:szCs w:val="20"/>
              </w:rPr>
            </w:pPr>
            <w:r w:rsidRPr="00370D3B">
              <w:rPr>
                <w:rFonts w:cs="Times New Roman"/>
                <w:szCs w:val="20"/>
              </w:rPr>
              <w:t>July 27, 2017</w:t>
            </w:r>
          </w:p>
          <w:p w14:paraId="207D395C" w14:textId="77777777" w:rsidR="002A09C1" w:rsidRPr="00370D3B" w:rsidRDefault="002A09C1" w:rsidP="00D11195">
            <w:pPr>
              <w:rPr>
                <w:rFonts w:cs="Times New Roman"/>
                <w:szCs w:val="20"/>
              </w:rPr>
            </w:pPr>
          </w:p>
          <w:p w14:paraId="424E52B7" w14:textId="437124E7" w:rsidR="002A09C1" w:rsidRPr="00370D3B" w:rsidRDefault="002A09C1"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6017BDB8" w14:textId="2EFF8928" w:rsidR="002A09C1" w:rsidRPr="00370D3B" w:rsidRDefault="002A09C1" w:rsidP="00D11195">
            <w:pPr>
              <w:rPr>
                <w:rFonts w:cs="Times New Roman"/>
                <w:szCs w:val="20"/>
              </w:rPr>
            </w:pPr>
            <w:r w:rsidRPr="00370D3B">
              <w:rPr>
                <w:rFonts w:cs="Times New Roman"/>
                <w:szCs w:val="20"/>
              </w:rPr>
              <w:t>Referred to the House Committee on Oversight and Government Reform on July 27, 2017.</w:t>
            </w:r>
          </w:p>
        </w:tc>
        <w:tc>
          <w:tcPr>
            <w:tcW w:w="2396" w:type="pct"/>
          </w:tcPr>
          <w:p w14:paraId="09D63289" w14:textId="7035EC73" w:rsidR="002A09C1" w:rsidRPr="00370D3B" w:rsidRDefault="002A09C1"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reporting of the results of any audit performed pursuant to chapter 75 of Title 31 of the United States Code on a website described within the section.</w:t>
            </w:r>
          </w:p>
        </w:tc>
      </w:tr>
      <w:tr w:rsidR="006B25AA" w:rsidRPr="00370D3B" w14:paraId="1E94E05D" w14:textId="77777777" w:rsidTr="003608DC">
        <w:trPr>
          <w:trHeight w:val="3059"/>
        </w:trPr>
        <w:tc>
          <w:tcPr>
            <w:tcW w:w="624" w:type="pct"/>
          </w:tcPr>
          <w:p w14:paraId="01A430B7" w14:textId="77777777" w:rsidR="006B25AA" w:rsidRPr="00370D3B" w:rsidRDefault="006B25AA" w:rsidP="00D11195">
            <w:pPr>
              <w:rPr>
                <w:rFonts w:cs="Times New Roman"/>
                <w:szCs w:val="20"/>
              </w:rPr>
            </w:pPr>
            <w:r w:rsidRPr="00370D3B">
              <w:rPr>
                <w:rFonts w:cs="Times New Roman"/>
                <w:szCs w:val="20"/>
              </w:rPr>
              <w:t>H.R. 3480 – Furthering Oversight in Expired Federal Grants Act</w:t>
            </w:r>
          </w:p>
          <w:p w14:paraId="3DAB73A1" w14:textId="35C679B7" w:rsidR="002A09C1" w:rsidRPr="00370D3B" w:rsidRDefault="00D94CBE" w:rsidP="00D11195">
            <w:pPr>
              <w:rPr>
                <w:rFonts w:cs="Times New Roman"/>
                <w:szCs w:val="20"/>
              </w:rPr>
            </w:pPr>
            <w:hyperlink r:id="rId73" w:history="1">
              <w:r w:rsidR="002A09C1" w:rsidRPr="00370D3B">
                <w:rPr>
                  <w:rStyle w:val="Hyperlink"/>
                  <w:rFonts w:cs="Times New Roman"/>
                  <w:szCs w:val="20"/>
                </w:rPr>
                <w:t>Link</w:t>
              </w:r>
            </w:hyperlink>
            <w:r w:rsidR="002A09C1" w:rsidRPr="00370D3B">
              <w:rPr>
                <w:rFonts w:cs="Times New Roman"/>
                <w:szCs w:val="20"/>
              </w:rPr>
              <w:t xml:space="preserve"> </w:t>
            </w:r>
          </w:p>
        </w:tc>
        <w:tc>
          <w:tcPr>
            <w:tcW w:w="521" w:type="pct"/>
          </w:tcPr>
          <w:p w14:paraId="757FC0BA" w14:textId="6A1E15CF" w:rsidR="006B25AA" w:rsidRPr="00370D3B" w:rsidRDefault="006B25AA" w:rsidP="00D11195">
            <w:pPr>
              <w:rPr>
                <w:rFonts w:cs="Times New Roman"/>
                <w:szCs w:val="20"/>
              </w:rPr>
            </w:pPr>
            <w:r w:rsidRPr="00370D3B">
              <w:rPr>
                <w:rFonts w:cs="Times New Roman"/>
                <w:szCs w:val="20"/>
              </w:rPr>
              <w:t>Rep. Johnson, Mike [R-LA-4]</w:t>
            </w:r>
          </w:p>
        </w:tc>
        <w:tc>
          <w:tcPr>
            <w:tcW w:w="1459" w:type="pct"/>
          </w:tcPr>
          <w:p w14:paraId="06991BD1" w14:textId="0A59D32C" w:rsidR="006B25AA" w:rsidRPr="00370D3B" w:rsidRDefault="001D5B6F" w:rsidP="00D11195">
            <w:pPr>
              <w:rPr>
                <w:rFonts w:cs="Times New Roman"/>
                <w:szCs w:val="20"/>
              </w:rPr>
            </w:pPr>
            <w:r>
              <w:rPr>
                <w:rFonts w:cs="Times New Roman"/>
                <w:b/>
                <w:szCs w:val="20"/>
              </w:rPr>
              <w:t>Introduced</w:t>
            </w:r>
          </w:p>
          <w:p w14:paraId="795CD552" w14:textId="77777777" w:rsidR="006B25AA" w:rsidRPr="00370D3B" w:rsidRDefault="006B25AA" w:rsidP="00D11195">
            <w:pPr>
              <w:rPr>
                <w:rFonts w:cs="Times New Roman"/>
                <w:szCs w:val="20"/>
              </w:rPr>
            </w:pPr>
            <w:r w:rsidRPr="00370D3B">
              <w:rPr>
                <w:rFonts w:cs="Times New Roman"/>
                <w:szCs w:val="20"/>
              </w:rPr>
              <w:t>July 27, 2017</w:t>
            </w:r>
          </w:p>
          <w:p w14:paraId="7EB89AA2" w14:textId="77777777" w:rsidR="006B25AA" w:rsidRPr="00370D3B" w:rsidRDefault="006B25AA" w:rsidP="00D11195">
            <w:pPr>
              <w:rPr>
                <w:rFonts w:cs="Times New Roman"/>
                <w:szCs w:val="20"/>
              </w:rPr>
            </w:pPr>
          </w:p>
          <w:p w14:paraId="4FE367F3" w14:textId="5EF6FD96" w:rsidR="006B25AA" w:rsidRPr="00370D3B" w:rsidRDefault="002A09C1"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41118639" w14:textId="1D3DCC6C" w:rsidR="002A09C1" w:rsidRPr="00370D3B" w:rsidRDefault="002A09C1" w:rsidP="00D11195">
            <w:pPr>
              <w:rPr>
                <w:rFonts w:cs="Times New Roman"/>
                <w:szCs w:val="20"/>
              </w:rPr>
            </w:pPr>
            <w:r w:rsidRPr="00370D3B">
              <w:rPr>
                <w:rFonts w:cs="Times New Roman"/>
                <w:szCs w:val="20"/>
              </w:rPr>
              <w:t>Referred to the House Committee on Oversight and Government Reform on July 27, 2017.</w:t>
            </w:r>
          </w:p>
        </w:tc>
        <w:tc>
          <w:tcPr>
            <w:tcW w:w="2396" w:type="pct"/>
          </w:tcPr>
          <w:p w14:paraId="58570CDA" w14:textId="1630121C" w:rsidR="006B25AA" w:rsidRPr="00370D3B" w:rsidRDefault="002A09C1"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Office of Management and Budget to instruct the head of each agency to file a report on expired federal grants.</w:t>
            </w:r>
          </w:p>
        </w:tc>
      </w:tr>
      <w:tr w:rsidR="006B25AA" w:rsidRPr="00370D3B" w14:paraId="32740EB1" w14:textId="77777777" w:rsidTr="003608DC">
        <w:trPr>
          <w:trHeight w:val="3059"/>
        </w:trPr>
        <w:tc>
          <w:tcPr>
            <w:tcW w:w="624" w:type="pct"/>
          </w:tcPr>
          <w:p w14:paraId="20586169" w14:textId="77777777" w:rsidR="006B25AA" w:rsidRPr="00370D3B" w:rsidRDefault="006B25AA" w:rsidP="00D11195">
            <w:pPr>
              <w:rPr>
                <w:rFonts w:cs="Times New Roman"/>
                <w:szCs w:val="20"/>
              </w:rPr>
            </w:pPr>
            <w:r w:rsidRPr="00370D3B">
              <w:rPr>
                <w:rFonts w:cs="Times New Roman"/>
                <w:szCs w:val="20"/>
              </w:rPr>
              <w:lastRenderedPageBreak/>
              <w:t>H.R. 3462 – Office of Government Ethics Independence Act of 2017</w:t>
            </w:r>
          </w:p>
          <w:p w14:paraId="554C9BF5" w14:textId="5AA32C9F" w:rsidR="006B25AA" w:rsidRPr="00370D3B" w:rsidRDefault="00D94CBE" w:rsidP="00D11195">
            <w:pPr>
              <w:rPr>
                <w:rFonts w:cs="Times New Roman"/>
                <w:szCs w:val="20"/>
              </w:rPr>
            </w:pPr>
            <w:hyperlink r:id="rId74" w:history="1">
              <w:r w:rsidR="006B25AA" w:rsidRPr="00370D3B">
                <w:rPr>
                  <w:rStyle w:val="Hyperlink"/>
                  <w:rFonts w:cs="Times New Roman"/>
                  <w:szCs w:val="20"/>
                </w:rPr>
                <w:t>Link</w:t>
              </w:r>
            </w:hyperlink>
          </w:p>
        </w:tc>
        <w:tc>
          <w:tcPr>
            <w:tcW w:w="521" w:type="pct"/>
          </w:tcPr>
          <w:p w14:paraId="7707E72F" w14:textId="5ACFDAC5" w:rsidR="006B25AA" w:rsidRPr="00370D3B" w:rsidRDefault="006B25AA" w:rsidP="00D11195">
            <w:pPr>
              <w:rPr>
                <w:rFonts w:cs="Times New Roman"/>
                <w:szCs w:val="20"/>
              </w:rPr>
            </w:pPr>
            <w:r w:rsidRPr="00370D3B">
              <w:rPr>
                <w:rFonts w:cs="Times New Roman"/>
                <w:szCs w:val="20"/>
              </w:rPr>
              <w:t xml:space="preserve">Rep. </w:t>
            </w:r>
            <w:proofErr w:type="spellStart"/>
            <w:r w:rsidRPr="00370D3B">
              <w:rPr>
                <w:rFonts w:cs="Times New Roman"/>
                <w:szCs w:val="20"/>
              </w:rPr>
              <w:t>Cicilline</w:t>
            </w:r>
            <w:proofErr w:type="spellEnd"/>
            <w:r w:rsidRPr="00370D3B">
              <w:rPr>
                <w:rFonts w:cs="Times New Roman"/>
                <w:szCs w:val="20"/>
              </w:rPr>
              <w:t>, David N. [D-RI-1]</w:t>
            </w:r>
          </w:p>
        </w:tc>
        <w:tc>
          <w:tcPr>
            <w:tcW w:w="1459" w:type="pct"/>
          </w:tcPr>
          <w:p w14:paraId="79A5229C" w14:textId="2F002E7A" w:rsidR="006B25AA" w:rsidRPr="00370D3B" w:rsidRDefault="001D5B6F" w:rsidP="00D11195">
            <w:pPr>
              <w:rPr>
                <w:rFonts w:cs="Times New Roman"/>
                <w:szCs w:val="20"/>
              </w:rPr>
            </w:pPr>
            <w:r>
              <w:rPr>
                <w:rFonts w:cs="Times New Roman"/>
                <w:b/>
                <w:szCs w:val="20"/>
              </w:rPr>
              <w:t>Introduced</w:t>
            </w:r>
          </w:p>
          <w:p w14:paraId="5FCB1472" w14:textId="0E544E48" w:rsidR="006B25AA" w:rsidRPr="00370D3B" w:rsidRDefault="006B25AA" w:rsidP="00D11195">
            <w:pPr>
              <w:rPr>
                <w:rFonts w:cs="Times New Roman"/>
                <w:szCs w:val="20"/>
              </w:rPr>
            </w:pPr>
            <w:r w:rsidRPr="00370D3B">
              <w:rPr>
                <w:rFonts w:cs="Times New Roman"/>
                <w:szCs w:val="20"/>
              </w:rPr>
              <w:t>July 27, 2017</w:t>
            </w:r>
          </w:p>
          <w:p w14:paraId="1E8FE068" w14:textId="77777777" w:rsidR="006B25AA" w:rsidRPr="00370D3B" w:rsidRDefault="006B25AA" w:rsidP="00D11195">
            <w:pPr>
              <w:rPr>
                <w:rFonts w:cs="Times New Roman"/>
                <w:szCs w:val="20"/>
              </w:rPr>
            </w:pPr>
          </w:p>
          <w:p w14:paraId="41D3658C" w14:textId="633BFF1B" w:rsidR="006B25AA" w:rsidRPr="00370D3B" w:rsidRDefault="006B25AA" w:rsidP="00D11195">
            <w:pPr>
              <w:rPr>
                <w:rFonts w:cs="Times New Roman"/>
                <w:szCs w:val="20"/>
              </w:rPr>
            </w:pPr>
            <w:r w:rsidRPr="00370D3B">
              <w:rPr>
                <w:rFonts w:cs="Times New Roman"/>
                <w:b/>
                <w:szCs w:val="20"/>
              </w:rPr>
              <w:t xml:space="preserve">Most Recent </w:t>
            </w:r>
            <w:r w:rsidR="001D5B6F">
              <w:rPr>
                <w:rFonts w:cs="Times New Roman"/>
                <w:b/>
                <w:szCs w:val="20"/>
              </w:rPr>
              <w:t>Action</w:t>
            </w:r>
            <w:r w:rsidRPr="00370D3B">
              <w:rPr>
                <w:rFonts w:cs="Times New Roman"/>
                <w:b/>
                <w:szCs w:val="20"/>
              </w:rPr>
              <w:t xml:space="preserve"> </w:t>
            </w:r>
          </w:p>
          <w:p w14:paraId="053CE678" w14:textId="63978922" w:rsidR="006B25AA" w:rsidRPr="00370D3B" w:rsidRDefault="00366D12" w:rsidP="00D11195">
            <w:pPr>
              <w:rPr>
                <w:rFonts w:cs="Times New Roman"/>
                <w:szCs w:val="20"/>
              </w:rPr>
            </w:pPr>
            <w:r w:rsidRPr="00366D12">
              <w:rPr>
                <w:rFonts w:cs="Times New Roman"/>
                <w:szCs w:val="20"/>
              </w:rPr>
              <w:t>Referred to the Subcommittee on the Constitution and Civil Justice</w:t>
            </w:r>
            <w:r>
              <w:rPr>
                <w:rFonts w:cs="Times New Roman"/>
                <w:szCs w:val="20"/>
              </w:rPr>
              <w:t xml:space="preserve"> on September 6, 2017.</w:t>
            </w:r>
          </w:p>
        </w:tc>
        <w:tc>
          <w:tcPr>
            <w:tcW w:w="2396" w:type="pct"/>
          </w:tcPr>
          <w:p w14:paraId="0C624EC2" w14:textId="11D920C6" w:rsidR="006B25AA" w:rsidRPr="00370D3B" w:rsidRDefault="006B25AA"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Provides that the Director of the Office of Government Ethics may only be removed for neglect of duty or malfeasance in office.</w:t>
            </w:r>
          </w:p>
        </w:tc>
      </w:tr>
      <w:tr w:rsidR="006B25AA" w:rsidRPr="00370D3B" w14:paraId="468A2C42" w14:textId="77777777" w:rsidTr="003608DC">
        <w:trPr>
          <w:trHeight w:val="3059"/>
        </w:trPr>
        <w:tc>
          <w:tcPr>
            <w:tcW w:w="624" w:type="pct"/>
          </w:tcPr>
          <w:p w14:paraId="16468276" w14:textId="77777777" w:rsidR="006B25AA" w:rsidRPr="00370D3B" w:rsidRDefault="006B25AA" w:rsidP="00D11195">
            <w:pPr>
              <w:rPr>
                <w:rFonts w:cs="Times New Roman"/>
                <w:szCs w:val="20"/>
              </w:rPr>
            </w:pPr>
            <w:r w:rsidRPr="00370D3B">
              <w:rPr>
                <w:rFonts w:cs="Times New Roman"/>
                <w:szCs w:val="20"/>
              </w:rPr>
              <w:t>H.R. 3428 – APP Act</w:t>
            </w:r>
          </w:p>
          <w:p w14:paraId="18B5B02B" w14:textId="182B6431" w:rsidR="006B25AA" w:rsidRPr="00370D3B" w:rsidRDefault="00D94CBE" w:rsidP="00D11195">
            <w:pPr>
              <w:rPr>
                <w:rFonts w:cs="Times New Roman"/>
                <w:szCs w:val="20"/>
              </w:rPr>
            </w:pPr>
            <w:hyperlink r:id="rId75" w:history="1">
              <w:r w:rsidR="006B25AA" w:rsidRPr="00370D3B">
                <w:rPr>
                  <w:rStyle w:val="Hyperlink"/>
                  <w:rFonts w:cs="Times New Roman"/>
                  <w:szCs w:val="20"/>
                </w:rPr>
                <w:t>Link</w:t>
              </w:r>
            </w:hyperlink>
          </w:p>
        </w:tc>
        <w:tc>
          <w:tcPr>
            <w:tcW w:w="521" w:type="pct"/>
          </w:tcPr>
          <w:p w14:paraId="0D340EE2" w14:textId="6B007D5F" w:rsidR="006B25AA" w:rsidRPr="00370D3B" w:rsidRDefault="006B25AA" w:rsidP="00D11195">
            <w:pPr>
              <w:rPr>
                <w:rFonts w:cs="Times New Roman"/>
                <w:szCs w:val="20"/>
              </w:rPr>
            </w:pPr>
            <w:r w:rsidRPr="00370D3B">
              <w:rPr>
                <w:rFonts w:cs="Times New Roman"/>
                <w:szCs w:val="20"/>
              </w:rPr>
              <w:t>Rep. Emmer, Tom [R-MN-6]</w:t>
            </w:r>
          </w:p>
        </w:tc>
        <w:tc>
          <w:tcPr>
            <w:tcW w:w="1459" w:type="pct"/>
          </w:tcPr>
          <w:p w14:paraId="187B3A13" w14:textId="6DAE23E7" w:rsidR="006B25AA" w:rsidRPr="00370D3B" w:rsidRDefault="001D5B6F" w:rsidP="00D11195">
            <w:pPr>
              <w:rPr>
                <w:rFonts w:cs="Times New Roman"/>
                <w:b/>
                <w:szCs w:val="20"/>
              </w:rPr>
            </w:pPr>
            <w:r>
              <w:rPr>
                <w:rFonts w:cs="Times New Roman"/>
                <w:b/>
                <w:szCs w:val="20"/>
              </w:rPr>
              <w:t>Introduced</w:t>
            </w:r>
          </w:p>
          <w:p w14:paraId="7551B161" w14:textId="77777777" w:rsidR="006B25AA" w:rsidRPr="00370D3B" w:rsidRDefault="006B25AA" w:rsidP="00D11195">
            <w:pPr>
              <w:rPr>
                <w:rFonts w:cs="Times New Roman"/>
                <w:szCs w:val="20"/>
              </w:rPr>
            </w:pPr>
            <w:r w:rsidRPr="00370D3B">
              <w:rPr>
                <w:rFonts w:cs="Times New Roman"/>
                <w:szCs w:val="20"/>
              </w:rPr>
              <w:t>July 26, 2017</w:t>
            </w:r>
          </w:p>
          <w:p w14:paraId="6005828C" w14:textId="77777777" w:rsidR="006B25AA" w:rsidRPr="00370D3B" w:rsidRDefault="006B25AA" w:rsidP="00D11195">
            <w:pPr>
              <w:rPr>
                <w:rFonts w:cs="Times New Roman"/>
                <w:szCs w:val="20"/>
              </w:rPr>
            </w:pPr>
          </w:p>
          <w:p w14:paraId="0D039513" w14:textId="6C960C95" w:rsidR="006B25AA" w:rsidRPr="00370D3B" w:rsidRDefault="006B25AA"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212B9C7D" w14:textId="03477607" w:rsidR="006B25AA" w:rsidRPr="00370D3B" w:rsidRDefault="006B25AA" w:rsidP="00D11195">
            <w:pPr>
              <w:rPr>
                <w:rFonts w:cs="Times New Roman"/>
                <w:szCs w:val="20"/>
              </w:rPr>
            </w:pPr>
            <w:r w:rsidRPr="00370D3B">
              <w:rPr>
                <w:rFonts w:cs="Times New Roman"/>
                <w:szCs w:val="20"/>
              </w:rPr>
              <w:t>Referred to the House Committee on Oversight and Government Reform on July 26, 2017</w:t>
            </w:r>
          </w:p>
        </w:tc>
        <w:tc>
          <w:tcPr>
            <w:tcW w:w="2396" w:type="pct"/>
          </w:tcPr>
          <w:p w14:paraId="211F3D94" w14:textId="0A8121A0" w:rsidR="006B25AA" w:rsidRPr="00370D3B" w:rsidRDefault="006B25AA"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General Services Administration to establish a publ</w:t>
            </w:r>
            <w:r w:rsidR="002A09C1" w:rsidRPr="00370D3B">
              <w:rPr>
                <w:rFonts w:ascii="Times New Roman" w:hAnsi="Times New Roman" w:cs="Times New Roman"/>
                <w:szCs w:val="20"/>
              </w:rPr>
              <w:t>ic website that includes a data</w:t>
            </w:r>
            <w:r w:rsidRPr="00370D3B">
              <w:rPr>
                <w:rFonts w:ascii="Times New Roman" w:hAnsi="Times New Roman" w:cs="Times New Roman"/>
                <w:szCs w:val="20"/>
              </w:rPr>
              <w:t xml:space="preserve"> base of federal funding opportunities for the creation of apps.</w:t>
            </w:r>
          </w:p>
        </w:tc>
      </w:tr>
      <w:tr w:rsidR="00EB506D" w:rsidRPr="00370D3B" w14:paraId="34215E69" w14:textId="77777777" w:rsidTr="003608DC">
        <w:trPr>
          <w:trHeight w:val="3059"/>
        </w:trPr>
        <w:tc>
          <w:tcPr>
            <w:tcW w:w="624" w:type="pct"/>
          </w:tcPr>
          <w:p w14:paraId="7899587C" w14:textId="77777777" w:rsidR="00EB506D" w:rsidRPr="00370D3B" w:rsidRDefault="00EB506D" w:rsidP="00D11195">
            <w:pPr>
              <w:rPr>
                <w:rFonts w:cs="Times New Roman"/>
                <w:szCs w:val="20"/>
              </w:rPr>
            </w:pPr>
            <w:r w:rsidRPr="00370D3B">
              <w:rPr>
                <w:rFonts w:cs="Times New Roman"/>
                <w:szCs w:val="20"/>
              </w:rPr>
              <w:lastRenderedPageBreak/>
              <w:t>H.R. 3403 – Cyber VICTIM Act</w:t>
            </w:r>
          </w:p>
          <w:p w14:paraId="50C63104" w14:textId="62B9272E" w:rsidR="00EB506D" w:rsidRPr="00370D3B" w:rsidRDefault="00D94CBE" w:rsidP="00D11195">
            <w:pPr>
              <w:rPr>
                <w:rFonts w:cs="Times New Roman"/>
                <w:szCs w:val="20"/>
              </w:rPr>
            </w:pPr>
            <w:hyperlink r:id="rId76" w:history="1">
              <w:r w:rsidR="00EB506D" w:rsidRPr="00370D3B">
                <w:rPr>
                  <w:rStyle w:val="Hyperlink"/>
                  <w:rFonts w:cs="Times New Roman"/>
                  <w:szCs w:val="20"/>
                </w:rPr>
                <w:t>Link</w:t>
              </w:r>
            </w:hyperlink>
          </w:p>
        </w:tc>
        <w:tc>
          <w:tcPr>
            <w:tcW w:w="521" w:type="pct"/>
          </w:tcPr>
          <w:p w14:paraId="5E5357F8" w14:textId="641B9F28" w:rsidR="00EB506D" w:rsidRPr="00370D3B" w:rsidRDefault="00EB506D" w:rsidP="00D11195">
            <w:pPr>
              <w:rPr>
                <w:rFonts w:cs="Times New Roman"/>
                <w:szCs w:val="20"/>
              </w:rPr>
            </w:pPr>
            <w:r w:rsidRPr="00370D3B">
              <w:rPr>
                <w:rFonts w:cs="Times New Roman"/>
                <w:szCs w:val="20"/>
              </w:rPr>
              <w:t>Rep. Brown, Anthony G. [D-MD-4]</w:t>
            </w:r>
          </w:p>
        </w:tc>
        <w:tc>
          <w:tcPr>
            <w:tcW w:w="1459" w:type="pct"/>
          </w:tcPr>
          <w:p w14:paraId="298CE23A" w14:textId="55BBCAF2" w:rsidR="00EB506D" w:rsidRPr="00370D3B" w:rsidRDefault="001D5B6F" w:rsidP="00D11195">
            <w:pPr>
              <w:rPr>
                <w:rFonts w:cs="Times New Roman"/>
                <w:b/>
                <w:szCs w:val="20"/>
              </w:rPr>
            </w:pPr>
            <w:r>
              <w:rPr>
                <w:rFonts w:cs="Times New Roman"/>
                <w:b/>
                <w:szCs w:val="20"/>
              </w:rPr>
              <w:t>Introduced</w:t>
            </w:r>
          </w:p>
          <w:p w14:paraId="6F48480A" w14:textId="77777777" w:rsidR="00EB506D" w:rsidRPr="00370D3B" w:rsidRDefault="00AD31EB" w:rsidP="00D11195">
            <w:pPr>
              <w:rPr>
                <w:rFonts w:cs="Times New Roman"/>
                <w:szCs w:val="20"/>
              </w:rPr>
            </w:pPr>
            <w:r w:rsidRPr="00370D3B">
              <w:rPr>
                <w:rFonts w:cs="Times New Roman"/>
                <w:szCs w:val="20"/>
              </w:rPr>
              <w:t>July 26, 2017</w:t>
            </w:r>
          </w:p>
          <w:p w14:paraId="6BDF2FF8" w14:textId="77777777" w:rsidR="00AD31EB" w:rsidRPr="00370D3B" w:rsidRDefault="00AD31EB" w:rsidP="00D11195">
            <w:pPr>
              <w:rPr>
                <w:rFonts w:cs="Times New Roman"/>
                <w:szCs w:val="20"/>
              </w:rPr>
            </w:pPr>
          </w:p>
          <w:p w14:paraId="268B6184" w14:textId="2DF38E04" w:rsidR="00AD31EB" w:rsidRPr="00370D3B" w:rsidRDefault="00AD31EB"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3E62B184" w14:textId="1D5AB287" w:rsidR="00AD31EB" w:rsidRPr="00370D3B" w:rsidRDefault="00AD31EB" w:rsidP="00D11195">
            <w:pPr>
              <w:rPr>
                <w:rFonts w:cs="Times New Roman"/>
                <w:szCs w:val="20"/>
              </w:rPr>
            </w:pPr>
            <w:r w:rsidRPr="00370D3B">
              <w:rPr>
                <w:rFonts w:cs="Times New Roman"/>
                <w:szCs w:val="20"/>
              </w:rPr>
              <w:t>Referred to the House Committee on Oversight and Government Reform on July 26, 2017.</w:t>
            </w:r>
          </w:p>
        </w:tc>
        <w:tc>
          <w:tcPr>
            <w:tcW w:w="2396" w:type="pct"/>
          </w:tcPr>
          <w:p w14:paraId="1EB9650E" w14:textId="77777777" w:rsidR="00EB506D" w:rsidRPr="00370D3B" w:rsidRDefault="00AD31EB"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Creates an interagency cyber victim coordinator to respond to data breaches and </w:t>
            </w:r>
            <w:proofErr w:type="spellStart"/>
            <w:r w:rsidRPr="00370D3B">
              <w:rPr>
                <w:rFonts w:ascii="Times New Roman" w:hAnsi="Times New Roman" w:cs="Times New Roman"/>
                <w:szCs w:val="20"/>
              </w:rPr>
              <w:t>cyber attacks</w:t>
            </w:r>
            <w:proofErr w:type="spellEnd"/>
            <w:r w:rsidRPr="00370D3B">
              <w:rPr>
                <w:rFonts w:ascii="Times New Roman" w:hAnsi="Times New Roman" w:cs="Times New Roman"/>
                <w:szCs w:val="20"/>
              </w:rPr>
              <w:t xml:space="preserve"> on federal employees.</w:t>
            </w:r>
          </w:p>
          <w:p w14:paraId="6B40E86C" w14:textId="16E98086" w:rsidR="00AD31EB" w:rsidRPr="00370D3B" w:rsidRDefault="00AD31EB"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Coordinator to be appointed by the President.</w:t>
            </w:r>
          </w:p>
        </w:tc>
      </w:tr>
      <w:tr w:rsidR="009C06B0" w:rsidRPr="00370D3B" w14:paraId="31C727BA" w14:textId="77777777" w:rsidTr="003608DC">
        <w:trPr>
          <w:trHeight w:val="1035"/>
        </w:trPr>
        <w:tc>
          <w:tcPr>
            <w:tcW w:w="624" w:type="pct"/>
          </w:tcPr>
          <w:p w14:paraId="5EF2EE21" w14:textId="77777777" w:rsidR="009C06B0" w:rsidRPr="00370D3B" w:rsidRDefault="009C06B0" w:rsidP="00D11195">
            <w:pPr>
              <w:rPr>
                <w:rFonts w:cs="Times New Roman"/>
                <w:szCs w:val="20"/>
              </w:rPr>
            </w:pPr>
            <w:r w:rsidRPr="00370D3B">
              <w:rPr>
                <w:rFonts w:cs="Times New Roman"/>
                <w:szCs w:val="20"/>
              </w:rPr>
              <w:t>S. 1637 – American Business for American Companies Act of 2017</w:t>
            </w:r>
          </w:p>
          <w:p w14:paraId="12095C36" w14:textId="77777777" w:rsidR="009C06B0" w:rsidRPr="00370D3B" w:rsidRDefault="00D94CBE" w:rsidP="00D11195">
            <w:pPr>
              <w:rPr>
                <w:rFonts w:cs="Times New Roman"/>
                <w:szCs w:val="20"/>
              </w:rPr>
            </w:pPr>
            <w:hyperlink r:id="rId77" w:history="1">
              <w:r w:rsidR="009C06B0" w:rsidRPr="00370D3B">
                <w:rPr>
                  <w:rStyle w:val="Hyperlink"/>
                  <w:rFonts w:cs="Times New Roman"/>
                  <w:szCs w:val="20"/>
                </w:rPr>
                <w:t>Link</w:t>
              </w:r>
            </w:hyperlink>
          </w:p>
          <w:p w14:paraId="1416836F" w14:textId="53E648BD" w:rsidR="009C06B0" w:rsidRPr="00370D3B" w:rsidRDefault="009C06B0" w:rsidP="00D11195">
            <w:pPr>
              <w:rPr>
                <w:rFonts w:cs="Times New Roman"/>
                <w:szCs w:val="20"/>
              </w:rPr>
            </w:pPr>
          </w:p>
        </w:tc>
        <w:tc>
          <w:tcPr>
            <w:tcW w:w="521" w:type="pct"/>
          </w:tcPr>
          <w:p w14:paraId="13D4F9A4" w14:textId="2BF75B62" w:rsidR="009C06B0" w:rsidRPr="00370D3B" w:rsidRDefault="009C06B0" w:rsidP="00D11195">
            <w:pPr>
              <w:rPr>
                <w:rFonts w:cs="Times New Roman"/>
                <w:szCs w:val="20"/>
                <w:lang w:val="fr-FR"/>
              </w:rPr>
            </w:pPr>
            <w:r w:rsidRPr="00370D3B">
              <w:rPr>
                <w:rFonts w:cs="Times New Roman"/>
                <w:szCs w:val="20"/>
                <w:lang w:val="fr-FR"/>
              </w:rPr>
              <w:t>Sen. Durbin, Richard J. [D-IL]</w:t>
            </w:r>
          </w:p>
        </w:tc>
        <w:tc>
          <w:tcPr>
            <w:tcW w:w="1459" w:type="pct"/>
          </w:tcPr>
          <w:p w14:paraId="7A31D88B" w14:textId="6F9E0F65" w:rsidR="009C06B0" w:rsidRPr="00370D3B" w:rsidRDefault="001D5B6F" w:rsidP="009C06B0">
            <w:pPr>
              <w:rPr>
                <w:rFonts w:cs="Times New Roman"/>
                <w:b/>
                <w:szCs w:val="20"/>
              </w:rPr>
            </w:pPr>
            <w:r>
              <w:rPr>
                <w:rFonts w:cs="Times New Roman"/>
                <w:b/>
                <w:szCs w:val="20"/>
              </w:rPr>
              <w:t>Introduced</w:t>
            </w:r>
          </w:p>
          <w:p w14:paraId="7A1CCB2C" w14:textId="7B16F357" w:rsidR="009C06B0" w:rsidRPr="00370D3B" w:rsidRDefault="009C06B0" w:rsidP="00D11195">
            <w:pPr>
              <w:rPr>
                <w:rFonts w:cs="Times New Roman"/>
                <w:szCs w:val="20"/>
              </w:rPr>
            </w:pPr>
            <w:r w:rsidRPr="00370D3B">
              <w:rPr>
                <w:rFonts w:cs="Times New Roman"/>
                <w:szCs w:val="20"/>
              </w:rPr>
              <w:t>July 26, 2017</w:t>
            </w:r>
          </w:p>
          <w:p w14:paraId="7C49A67A" w14:textId="77777777" w:rsidR="009C06B0" w:rsidRPr="00370D3B" w:rsidRDefault="009C06B0" w:rsidP="00D11195">
            <w:pPr>
              <w:rPr>
                <w:rFonts w:cs="Times New Roman"/>
                <w:b/>
                <w:szCs w:val="20"/>
              </w:rPr>
            </w:pPr>
          </w:p>
          <w:p w14:paraId="67E9E3EA" w14:textId="40BC1AD8" w:rsidR="009C06B0" w:rsidRPr="00370D3B" w:rsidRDefault="009C06B0" w:rsidP="00D11195">
            <w:pPr>
              <w:rPr>
                <w:rFonts w:cs="Times New Roman"/>
                <w:b/>
                <w:szCs w:val="20"/>
              </w:rPr>
            </w:pPr>
            <w:r w:rsidRPr="00370D3B">
              <w:rPr>
                <w:rFonts w:cs="Times New Roman"/>
                <w:b/>
                <w:szCs w:val="20"/>
              </w:rPr>
              <w:t xml:space="preserve">Most Recent </w:t>
            </w:r>
            <w:r w:rsidR="001D5B6F">
              <w:rPr>
                <w:rFonts w:cs="Times New Roman"/>
                <w:b/>
                <w:szCs w:val="20"/>
              </w:rPr>
              <w:t>Action</w:t>
            </w:r>
            <w:r w:rsidRPr="00370D3B">
              <w:rPr>
                <w:rFonts w:cs="Times New Roman"/>
                <w:b/>
                <w:szCs w:val="20"/>
              </w:rPr>
              <w:t xml:space="preserve"> </w:t>
            </w:r>
          </w:p>
          <w:p w14:paraId="50F45ABD" w14:textId="78292D65" w:rsidR="009C06B0" w:rsidRPr="00370D3B" w:rsidRDefault="009824C1" w:rsidP="00D11195">
            <w:pPr>
              <w:rPr>
                <w:rFonts w:cs="Times New Roman"/>
                <w:szCs w:val="20"/>
              </w:rPr>
            </w:pPr>
            <w:r>
              <w:rPr>
                <w:rFonts w:cs="Times New Roman"/>
                <w:szCs w:val="20"/>
              </w:rPr>
              <w:t>Read t</w:t>
            </w:r>
            <w:r w:rsidR="009C06B0" w:rsidRPr="00370D3B">
              <w:rPr>
                <w:rFonts w:cs="Times New Roman"/>
                <w:szCs w:val="20"/>
              </w:rPr>
              <w:t>wice and referred to the committee on Homeland Security and Governmental Affairs on July 26, 2017</w:t>
            </w:r>
          </w:p>
        </w:tc>
        <w:tc>
          <w:tcPr>
            <w:tcW w:w="2396" w:type="pct"/>
            <w:vMerge w:val="restart"/>
          </w:tcPr>
          <w:p w14:paraId="3062EAA6" w14:textId="77777777" w:rsidR="009C06B0" w:rsidRPr="00370D3B" w:rsidRDefault="009C06B0"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Prohibits executive agencies from awarding contracts to corporations that have been deemed to be inverted domestic corporations.</w:t>
            </w:r>
          </w:p>
          <w:p w14:paraId="4DDCFDE4" w14:textId="77777777" w:rsidR="009C06B0" w:rsidRPr="00370D3B" w:rsidRDefault="009C06B0" w:rsidP="009C06B0">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Provides the Secretary of the Treasury power to create regulations necessary to determine cases dealing with the how the affiliated groups within the bill shall be treated within the United States.</w:t>
            </w:r>
          </w:p>
          <w:p w14:paraId="6C7304AB" w14:textId="7765A198" w:rsidR="009C06B0" w:rsidRPr="00370D3B" w:rsidRDefault="009C06B0" w:rsidP="009C06B0">
            <w:pPr>
              <w:pStyle w:val="ListParagraph"/>
              <w:numPr>
                <w:ilvl w:val="0"/>
                <w:numId w:val="17"/>
              </w:numPr>
              <w:rPr>
                <w:rFonts w:ascii="Times New Roman" w:hAnsi="Times New Roman" w:cs="Times New Roman"/>
                <w:szCs w:val="20"/>
              </w:rPr>
            </w:pPr>
            <w:r w:rsidRPr="00370D3B">
              <w:t xml:space="preserve"> </w:t>
            </w:r>
            <w:r w:rsidRPr="00370D3B">
              <w:rPr>
                <w:rFonts w:ascii="Times New Roman" w:hAnsi="Times New Roman" w:cs="Times New Roman"/>
                <w:szCs w:val="20"/>
              </w:rPr>
              <w:t xml:space="preserve">Prohibits executive agencies from awarding contracts to any joint venture that is more than 10% controlled by foreign corporations determined to be </w:t>
            </w:r>
            <w:proofErr w:type="gramStart"/>
            <w:r w:rsidRPr="00370D3B">
              <w:rPr>
                <w:rFonts w:ascii="Times New Roman" w:hAnsi="Times New Roman" w:cs="Times New Roman"/>
                <w:szCs w:val="20"/>
              </w:rPr>
              <w:t>an inverted domestic corporations</w:t>
            </w:r>
            <w:proofErr w:type="gramEnd"/>
          </w:p>
          <w:p w14:paraId="13870292" w14:textId="77777777" w:rsidR="009C06B0" w:rsidRPr="00370D3B" w:rsidRDefault="009C06B0" w:rsidP="009C06B0">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Contracts </w:t>
            </w:r>
            <w:proofErr w:type="gramStart"/>
            <w:r w:rsidRPr="00370D3B">
              <w:rPr>
                <w:rFonts w:ascii="Times New Roman" w:hAnsi="Times New Roman" w:cs="Times New Roman"/>
                <w:szCs w:val="20"/>
              </w:rPr>
              <w:t>in excess of</w:t>
            </w:r>
            <w:proofErr w:type="gramEnd"/>
            <w:r w:rsidRPr="00370D3B">
              <w:rPr>
                <w:rFonts w:ascii="Times New Roman" w:hAnsi="Times New Roman" w:cs="Times New Roman"/>
                <w:szCs w:val="20"/>
              </w:rPr>
              <w:t xml:space="preserve"> $10 million must prohibit prime-contractor from subcontracting greater than 10% of contract to inverted domestic corporations.</w:t>
            </w:r>
          </w:p>
          <w:p w14:paraId="4949DD9A" w14:textId="3D7A44A0" w:rsidR="009C06B0" w:rsidRPr="00370D3B" w:rsidRDefault="009C06B0" w:rsidP="009C06B0">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Defines inverted domestic corporations</w:t>
            </w:r>
          </w:p>
        </w:tc>
      </w:tr>
      <w:tr w:rsidR="009C06B0" w:rsidRPr="00370D3B" w14:paraId="2528C7F6" w14:textId="77777777" w:rsidTr="003608DC">
        <w:trPr>
          <w:trHeight w:val="1035"/>
        </w:trPr>
        <w:tc>
          <w:tcPr>
            <w:tcW w:w="624" w:type="pct"/>
          </w:tcPr>
          <w:p w14:paraId="75F7C091" w14:textId="77777777" w:rsidR="009C06B0" w:rsidRPr="00370D3B" w:rsidRDefault="009C06B0" w:rsidP="009C06B0">
            <w:pPr>
              <w:rPr>
                <w:rFonts w:cs="Times New Roman"/>
                <w:szCs w:val="20"/>
              </w:rPr>
            </w:pPr>
            <w:r w:rsidRPr="00370D3B">
              <w:rPr>
                <w:rFonts w:cs="Times New Roman"/>
                <w:szCs w:val="20"/>
              </w:rPr>
              <w:t>H.R. 3424 – American Business for American Companies Act of 2017</w:t>
            </w:r>
          </w:p>
          <w:p w14:paraId="020D06B5" w14:textId="26144488" w:rsidR="009C06B0" w:rsidRPr="00370D3B" w:rsidRDefault="00D94CBE" w:rsidP="009C06B0">
            <w:pPr>
              <w:rPr>
                <w:rFonts w:cs="Times New Roman"/>
                <w:szCs w:val="20"/>
              </w:rPr>
            </w:pPr>
            <w:hyperlink r:id="rId78" w:history="1">
              <w:r w:rsidR="009C06B0" w:rsidRPr="00370D3B">
                <w:rPr>
                  <w:rStyle w:val="Hyperlink"/>
                  <w:rFonts w:cs="Times New Roman"/>
                  <w:szCs w:val="20"/>
                </w:rPr>
                <w:t>Link</w:t>
              </w:r>
            </w:hyperlink>
          </w:p>
        </w:tc>
        <w:tc>
          <w:tcPr>
            <w:tcW w:w="521" w:type="pct"/>
          </w:tcPr>
          <w:p w14:paraId="48C6F5EA" w14:textId="1EAE8E7F" w:rsidR="009C06B0" w:rsidRPr="00370D3B" w:rsidRDefault="009C06B0" w:rsidP="00D11195">
            <w:pPr>
              <w:rPr>
                <w:rFonts w:cs="Times New Roman"/>
                <w:szCs w:val="20"/>
                <w:lang w:val="es-ES"/>
              </w:rPr>
            </w:pPr>
            <w:r w:rsidRPr="00370D3B">
              <w:rPr>
                <w:rFonts w:cs="Times New Roman"/>
                <w:szCs w:val="20"/>
                <w:lang w:val="es-ES"/>
              </w:rPr>
              <w:t xml:space="preserve">Rep. </w:t>
            </w:r>
            <w:proofErr w:type="spellStart"/>
            <w:r w:rsidRPr="00370D3B">
              <w:rPr>
                <w:rFonts w:cs="Times New Roman"/>
                <w:szCs w:val="20"/>
                <w:lang w:val="es-ES"/>
              </w:rPr>
              <w:t>DeLauro</w:t>
            </w:r>
            <w:proofErr w:type="spellEnd"/>
            <w:r w:rsidRPr="00370D3B">
              <w:rPr>
                <w:rFonts w:cs="Times New Roman"/>
                <w:szCs w:val="20"/>
                <w:lang w:val="es-ES"/>
              </w:rPr>
              <w:t>, Rosa L. [D-CT-3]</w:t>
            </w:r>
          </w:p>
        </w:tc>
        <w:tc>
          <w:tcPr>
            <w:tcW w:w="1459" w:type="pct"/>
          </w:tcPr>
          <w:p w14:paraId="40076B52" w14:textId="275B1B75" w:rsidR="009C06B0" w:rsidRPr="00370D3B" w:rsidRDefault="001D5B6F" w:rsidP="009C06B0">
            <w:pPr>
              <w:rPr>
                <w:rFonts w:cs="Times New Roman"/>
                <w:b/>
                <w:szCs w:val="20"/>
              </w:rPr>
            </w:pPr>
            <w:r>
              <w:rPr>
                <w:rFonts w:cs="Times New Roman"/>
                <w:b/>
                <w:szCs w:val="20"/>
              </w:rPr>
              <w:t>Introduced</w:t>
            </w:r>
          </w:p>
          <w:p w14:paraId="77AD09D1" w14:textId="77777777" w:rsidR="009C06B0" w:rsidRPr="00370D3B" w:rsidRDefault="009C06B0" w:rsidP="009C06B0">
            <w:pPr>
              <w:rPr>
                <w:rFonts w:cs="Times New Roman"/>
                <w:szCs w:val="20"/>
              </w:rPr>
            </w:pPr>
            <w:r w:rsidRPr="00370D3B">
              <w:rPr>
                <w:rFonts w:cs="Times New Roman"/>
                <w:szCs w:val="20"/>
              </w:rPr>
              <w:t>July 26, 2017</w:t>
            </w:r>
          </w:p>
          <w:p w14:paraId="445E9FBF" w14:textId="77777777" w:rsidR="009C06B0" w:rsidRPr="00370D3B" w:rsidRDefault="009C06B0" w:rsidP="009C06B0">
            <w:pPr>
              <w:rPr>
                <w:rFonts w:cs="Times New Roman"/>
                <w:szCs w:val="20"/>
              </w:rPr>
            </w:pPr>
          </w:p>
          <w:p w14:paraId="7D232FEF" w14:textId="4B9594E7" w:rsidR="009C06B0" w:rsidRPr="00370D3B" w:rsidRDefault="009C06B0" w:rsidP="009C06B0">
            <w:pPr>
              <w:rPr>
                <w:rFonts w:cs="Times New Roman"/>
                <w:szCs w:val="20"/>
              </w:rPr>
            </w:pPr>
            <w:r w:rsidRPr="00370D3B">
              <w:rPr>
                <w:rFonts w:cs="Times New Roman"/>
                <w:b/>
                <w:szCs w:val="20"/>
              </w:rPr>
              <w:t xml:space="preserve">Most Recent </w:t>
            </w:r>
            <w:r w:rsidR="001D5B6F">
              <w:rPr>
                <w:rFonts w:cs="Times New Roman"/>
                <w:b/>
                <w:szCs w:val="20"/>
              </w:rPr>
              <w:t>Action</w:t>
            </w:r>
          </w:p>
          <w:p w14:paraId="7D14B521" w14:textId="49F2E3F4" w:rsidR="009C06B0" w:rsidRPr="00370D3B" w:rsidRDefault="009C06B0" w:rsidP="009C06B0">
            <w:pPr>
              <w:rPr>
                <w:rFonts w:cs="Times New Roman"/>
                <w:szCs w:val="20"/>
              </w:rPr>
            </w:pPr>
            <w:r w:rsidRPr="00370D3B">
              <w:rPr>
                <w:rFonts w:cs="Times New Roman"/>
                <w:szCs w:val="20"/>
              </w:rPr>
              <w:t>Referred to the Committee on Oversight and Government Reform, and in addition to the Committee on Armed Services, for a period to be subsequently determined by the Speaker, in each case for consideration of such provisions as fall within the jurisdiction of the committee concerned on July 26, 2017</w:t>
            </w:r>
          </w:p>
        </w:tc>
        <w:tc>
          <w:tcPr>
            <w:tcW w:w="2396" w:type="pct"/>
            <w:vMerge/>
          </w:tcPr>
          <w:p w14:paraId="1E75B837" w14:textId="77777777" w:rsidR="009C06B0" w:rsidRPr="00370D3B" w:rsidRDefault="009C06B0" w:rsidP="00D11195">
            <w:pPr>
              <w:pStyle w:val="ListParagraph"/>
              <w:numPr>
                <w:ilvl w:val="0"/>
                <w:numId w:val="17"/>
              </w:numPr>
              <w:rPr>
                <w:rFonts w:ascii="Times New Roman" w:hAnsi="Times New Roman" w:cs="Times New Roman"/>
                <w:szCs w:val="20"/>
              </w:rPr>
            </w:pPr>
          </w:p>
        </w:tc>
      </w:tr>
      <w:tr w:rsidR="00E42CDF" w:rsidRPr="00370D3B" w14:paraId="21BB3994" w14:textId="77777777" w:rsidTr="003608DC">
        <w:trPr>
          <w:trHeight w:val="3059"/>
        </w:trPr>
        <w:tc>
          <w:tcPr>
            <w:tcW w:w="624" w:type="pct"/>
          </w:tcPr>
          <w:p w14:paraId="04FC65BA" w14:textId="232FF0FA" w:rsidR="00E42CDF" w:rsidRPr="00370D3B" w:rsidRDefault="008E1927" w:rsidP="00D11195">
            <w:pPr>
              <w:rPr>
                <w:rFonts w:cs="Times New Roman"/>
                <w:szCs w:val="20"/>
              </w:rPr>
            </w:pPr>
            <w:r w:rsidRPr="00370D3B">
              <w:rPr>
                <w:rFonts w:cs="Times New Roman"/>
                <w:szCs w:val="20"/>
              </w:rPr>
              <w:lastRenderedPageBreak/>
              <w:t xml:space="preserve">H.R. 3365 - </w:t>
            </w:r>
            <w:r w:rsidR="00E42CDF" w:rsidRPr="00370D3B">
              <w:rPr>
                <w:rFonts w:cs="Times New Roman"/>
                <w:szCs w:val="20"/>
              </w:rPr>
              <w:t>Stop Waste in Government Contracting Act of 2017</w:t>
            </w:r>
          </w:p>
          <w:p w14:paraId="3B3FF756" w14:textId="2F73F7C8" w:rsidR="00E42CDF" w:rsidRPr="00370D3B" w:rsidRDefault="00D94CBE" w:rsidP="00D11195">
            <w:pPr>
              <w:rPr>
                <w:rFonts w:cs="Times New Roman"/>
                <w:szCs w:val="20"/>
              </w:rPr>
            </w:pPr>
            <w:hyperlink r:id="rId79" w:history="1">
              <w:r w:rsidR="00E42CDF" w:rsidRPr="00370D3B">
                <w:rPr>
                  <w:rStyle w:val="Hyperlink"/>
                  <w:rFonts w:cs="Times New Roman"/>
                  <w:szCs w:val="20"/>
                </w:rPr>
                <w:t>Link</w:t>
              </w:r>
            </w:hyperlink>
          </w:p>
        </w:tc>
        <w:tc>
          <w:tcPr>
            <w:tcW w:w="521" w:type="pct"/>
          </w:tcPr>
          <w:p w14:paraId="2000772F" w14:textId="3B5D5AFF" w:rsidR="00E42CDF" w:rsidRPr="00370D3B" w:rsidRDefault="00E42CDF" w:rsidP="00D11195">
            <w:pPr>
              <w:rPr>
                <w:rFonts w:cs="Times New Roman"/>
                <w:szCs w:val="20"/>
              </w:rPr>
            </w:pPr>
            <w:r w:rsidRPr="00370D3B">
              <w:rPr>
                <w:rFonts w:cs="Times New Roman"/>
                <w:szCs w:val="20"/>
              </w:rPr>
              <w:t>Rep. Duncan, John J., Jr. [R-TN-2]</w:t>
            </w:r>
          </w:p>
        </w:tc>
        <w:tc>
          <w:tcPr>
            <w:tcW w:w="1459" w:type="pct"/>
          </w:tcPr>
          <w:p w14:paraId="012DD8E3" w14:textId="02F272CD" w:rsidR="00E42CDF" w:rsidRPr="00370D3B" w:rsidRDefault="001D5B6F" w:rsidP="00D11195">
            <w:pPr>
              <w:rPr>
                <w:rFonts w:cs="Times New Roman"/>
                <w:b/>
                <w:szCs w:val="20"/>
              </w:rPr>
            </w:pPr>
            <w:r>
              <w:rPr>
                <w:rFonts w:cs="Times New Roman"/>
                <w:b/>
                <w:szCs w:val="20"/>
              </w:rPr>
              <w:t>Introduced</w:t>
            </w:r>
          </w:p>
          <w:p w14:paraId="2F605630" w14:textId="77777777" w:rsidR="00E42CDF" w:rsidRPr="00370D3B" w:rsidRDefault="00E42CDF" w:rsidP="00D11195">
            <w:pPr>
              <w:rPr>
                <w:rFonts w:cs="Times New Roman"/>
                <w:szCs w:val="20"/>
              </w:rPr>
            </w:pPr>
            <w:r w:rsidRPr="00370D3B">
              <w:rPr>
                <w:rFonts w:cs="Times New Roman"/>
                <w:szCs w:val="20"/>
              </w:rPr>
              <w:t>July 24, 2017</w:t>
            </w:r>
          </w:p>
          <w:p w14:paraId="002CD0F9" w14:textId="77777777" w:rsidR="00E42CDF" w:rsidRPr="00370D3B" w:rsidRDefault="00E42CDF" w:rsidP="00D11195">
            <w:pPr>
              <w:rPr>
                <w:rFonts w:cs="Times New Roman"/>
                <w:szCs w:val="20"/>
              </w:rPr>
            </w:pPr>
          </w:p>
          <w:p w14:paraId="5C26EA49" w14:textId="3AAD48CE" w:rsidR="00E42CDF" w:rsidRPr="00370D3B" w:rsidRDefault="00E42CDF"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4CE910DA" w14:textId="60FD968B" w:rsidR="00E42CDF" w:rsidRPr="00370D3B" w:rsidRDefault="00E42CDF" w:rsidP="00D11195">
            <w:pPr>
              <w:rPr>
                <w:rFonts w:cs="Times New Roman"/>
                <w:szCs w:val="20"/>
              </w:rPr>
            </w:pPr>
            <w:r w:rsidRPr="00370D3B">
              <w:rPr>
                <w:rFonts w:cs="Times New Roman"/>
                <w:szCs w:val="20"/>
              </w:rPr>
              <w:t>Referred to the House Committee on Oversight and Government Reform on July 24, 2017</w:t>
            </w:r>
          </w:p>
        </w:tc>
        <w:tc>
          <w:tcPr>
            <w:tcW w:w="2396" w:type="pct"/>
          </w:tcPr>
          <w:p w14:paraId="080EE1F7" w14:textId="77777777" w:rsidR="00E42CDF" w:rsidRPr="00370D3B" w:rsidRDefault="00EB506D"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Requires government agencies, when procuring contracts </w:t>
            </w:r>
            <w:proofErr w:type="gramStart"/>
            <w:r w:rsidRPr="00370D3B">
              <w:rPr>
                <w:rFonts w:ascii="Times New Roman" w:hAnsi="Times New Roman" w:cs="Times New Roman"/>
                <w:szCs w:val="20"/>
              </w:rPr>
              <w:t>in excess of</w:t>
            </w:r>
            <w:proofErr w:type="gramEnd"/>
            <w:r w:rsidRPr="00370D3B">
              <w:rPr>
                <w:rFonts w:ascii="Times New Roman" w:hAnsi="Times New Roman" w:cs="Times New Roman"/>
                <w:szCs w:val="20"/>
              </w:rPr>
              <w:t xml:space="preserve"> 10,000,000 to use competitive </w:t>
            </w:r>
            <w:proofErr w:type="spellStart"/>
            <w:r w:rsidRPr="00370D3B">
              <w:rPr>
                <w:rFonts w:ascii="Times New Roman" w:hAnsi="Times New Roman" w:cs="Times New Roman"/>
                <w:szCs w:val="20"/>
              </w:rPr>
              <w:t>procudres</w:t>
            </w:r>
            <w:proofErr w:type="spellEnd"/>
            <w:r w:rsidRPr="00370D3B">
              <w:rPr>
                <w:rFonts w:ascii="Times New Roman" w:hAnsi="Times New Roman" w:cs="Times New Roman"/>
                <w:szCs w:val="20"/>
              </w:rPr>
              <w:t>.</w:t>
            </w:r>
          </w:p>
          <w:p w14:paraId="24385FAD" w14:textId="5D6DF4FC" w:rsidR="00EB506D" w:rsidRPr="00370D3B" w:rsidRDefault="00EB506D"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Inspector General of the General Services Administration to submit a report to the House Committee on Oversight and Government Reform concerning the Federal Procurement Data System and any issues within each executive agency with use of the system.</w:t>
            </w:r>
          </w:p>
        </w:tc>
      </w:tr>
      <w:tr w:rsidR="005A418B" w:rsidRPr="00370D3B" w14:paraId="286E4755" w14:textId="77777777" w:rsidTr="003608DC">
        <w:trPr>
          <w:trHeight w:val="3059"/>
        </w:trPr>
        <w:tc>
          <w:tcPr>
            <w:tcW w:w="624" w:type="pct"/>
          </w:tcPr>
          <w:p w14:paraId="337493F8" w14:textId="77777777" w:rsidR="005A418B" w:rsidRPr="00370D3B" w:rsidRDefault="004E66AF" w:rsidP="00D11195">
            <w:pPr>
              <w:rPr>
                <w:rFonts w:cs="Times New Roman"/>
                <w:szCs w:val="20"/>
              </w:rPr>
            </w:pPr>
            <w:r w:rsidRPr="00370D3B">
              <w:rPr>
                <w:rFonts w:cs="Times New Roman"/>
                <w:szCs w:val="20"/>
              </w:rPr>
              <w:t xml:space="preserve">H.R. 3295 – End SHELLs Act </w:t>
            </w:r>
          </w:p>
          <w:p w14:paraId="4038730B" w14:textId="6F7305AB" w:rsidR="004E66AF" w:rsidRPr="00370D3B" w:rsidRDefault="00D94CBE" w:rsidP="00D11195">
            <w:pPr>
              <w:rPr>
                <w:rFonts w:cs="Times New Roman"/>
                <w:szCs w:val="20"/>
              </w:rPr>
            </w:pPr>
            <w:hyperlink r:id="rId80" w:history="1">
              <w:r w:rsidR="004E66AF" w:rsidRPr="00370D3B">
                <w:rPr>
                  <w:rStyle w:val="Hyperlink"/>
                  <w:rFonts w:cs="Times New Roman"/>
                  <w:szCs w:val="20"/>
                </w:rPr>
                <w:t>Link</w:t>
              </w:r>
            </w:hyperlink>
          </w:p>
        </w:tc>
        <w:tc>
          <w:tcPr>
            <w:tcW w:w="521" w:type="pct"/>
          </w:tcPr>
          <w:p w14:paraId="50A23899" w14:textId="4D277C35" w:rsidR="005A418B" w:rsidRPr="00370D3B" w:rsidRDefault="004E66AF" w:rsidP="00D11195">
            <w:pPr>
              <w:rPr>
                <w:rFonts w:cs="Times New Roman"/>
                <w:szCs w:val="20"/>
              </w:rPr>
            </w:pPr>
            <w:r w:rsidRPr="00370D3B">
              <w:rPr>
                <w:rFonts w:cs="Times New Roman"/>
                <w:szCs w:val="20"/>
              </w:rPr>
              <w:t>RE. Waters, Maxine [D-CA-43]</w:t>
            </w:r>
          </w:p>
        </w:tc>
        <w:tc>
          <w:tcPr>
            <w:tcW w:w="1459" w:type="pct"/>
          </w:tcPr>
          <w:p w14:paraId="41F1AF59" w14:textId="246D21B0" w:rsidR="005A418B" w:rsidRPr="00370D3B" w:rsidRDefault="001D5B6F" w:rsidP="00D11195">
            <w:pPr>
              <w:rPr>
                <w:rFonts w:cs="Times New Roman"/>
                <w:b/>
                <w:szCs w:val="20"/>
              </w:rPr>
            </w:pPr>
            <w:r>
              <w:rPr>
                <w:rFonts w:cs="Times New Roman"/>
                <w:b/>
                <w:szCs w:val="20"/>
              </w:rPr>
              <w:t>Introduced</w:t>
            </w:r>
          </w:p>
          <w:p w14:paraId="06D5864B" w14:textId="77777777" w:rsidR="004E66AF" w:rsidRPr="00370D3B" w:rsidRDefault="004E66AF" w:rsidP="00D11195">
            <w:pPr>
              <w:rPr>
                <w:rFonts w:cs="Times New Roman"/>
                <w:szCs w:val="20"/>
              </w:rPr>
            </w:pPr>
            <w:r w:rsidRPr="00370D3B">
              <w:rPr>
                <w:rFonts w:cs="Times New Roman"/>
                <w:szCs w:val="20"/>
              </w:rPr>
              <w:t>July 19, 2017</w:t>
            </w:r>
          </w:p>
          <w:p w14:paraId="1FC558C8" w14:textId="77777777" w:rsidR="004E66AF" w:rsidRPr="00370D3B" w:rsidRDefault="004E66AF" w:rsidP="00D11195">
            <w:pPr>
              <w:rPr>
                <w:rFonts w:cs="Times New Roman"/>
                <w:szCs w:val="20"/>
              </w:rPr>
            </w:pPr>
          </w:p>
          <w:p w14:paraId="3E9B863F" w14:textId="121DA24D" w:rsidR="004E66AF" w:rsidRPr="00370D3B" w:rsidRDefault="001D5B6F" w:rsidP="00D11195">
            <w:pPr>
              <w:rPr>
                <w:rFonts w:cs="Times New Roman"/>
                <w:b/>
                <w:szCs w:val="20"/>
              </w:rPr>
            </w:pPr>
            <w:r>
              <w:rPr>
                <w:rFonts w:cs="Times New Roman"/>
                <w:b/>
                <w:szCs w:val="20"/>
              </w:rPr>
              <w:t>Most Recent Action</w:t>
            </w:r>
          </w:p>
          <w:p w14:paraId="7A6229FC" w14:textId="13FFE755" w:rsidR="004E66AF" w:rsidRPr="00370D3B" w:rsidRDefault="004E66AF" w:rsidP="00D11195">
            <w:pPr>
              <w:rPr>
                <w:rFonts w:cs="Times New Roman"/>
                <w:szCs w:val="20"/>
              </w:rPr>
            </w:pPr>
            <w:r w:rsidRPr="00370D3B">
              <w:rPr>
                <w:rFonts w:cs="Times New Roman"/>
                <w:szCs w:val="20"/>
              </w:rPr>
              <w:t>Referred to the House Committee on Oversight and Government Reform on July 19, 2017</w:t>
            </w:r>
          </w:p>
        </w:tc>
        <w:tc>
          <w:tcPr>
            <w:tcW w:w="2396" w:type="pct"/>
          </w:tcPr>
          <w:p w14:paraId="22F191AC" w14:textId="601AFA31" w:rsidR="005A418B" w:rsidRPr="00370D3B" w:rsidRDefault="004E66AF"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President, Vice President, or other high-ranking government official to report sales of property either directly or through an agent, which they are a beneficiary of, within 30 days to the Office of Governmental Ethics</w:t>
            </w:r>
          </w:p>
        </w:tc>
      </w:tr>
      <w:tr w:rsidR="00D11195" w:rsidRPr="00370D3B" w14:paraId="7ED601B6" w14:textId="77777777" w:rsidTr="003608DC">
        <w:trPr>
          <w:trHeight w:val="3059"/>
        </w:trPr>
        <w:tc>
          <w:tcPr>
            <w:tcW w:w="624" w:type="pct"/>
          </w:tcPr>
          <w:p w14:paraId="6D90A7D6" w14:textId="25941D04" w:rsidR="00D11195" w:rsidRPr="00370D3B" w:rsidRDefault="00153C72" w:rsidP="00D11195">
            <w:pPr>
              <w:rPr>
                <w:rFonts w:cs="Times New Roman"/>
                <w:szCs w:val="20"/>
              </w:rPr>
            </w:pPr>
            <w:r w:rsidRPr="00370D3B">
              <w:rPr>
                <w:rFonts w:cs="Times New Roman"/>
                <w:szCs w:val="20"/>
              </w:rPr>
              <w:lastRenderedPageBreak/>
              <w:t>S.1584 - A bill to amend the Ethics in Government Act of 1978 to reauthorize the Judicial Conference of the United States to redact sensitive information contained in financial disclosure reports of judicial officers and employees, and for other purposes.</w:t>
            </w:r>
          </w:p>
          <w:p w14:paraId="156851D3" w14:textId="3F37B64B" w:rsidR="00D11195" w:rsidRPr="00370D3B" w:rsidRDefault="00D94CBE" w:rsidP="00D11195">
            <w:pPr>
              <w:rPr>
                <w:rFonts w:cs="Times New Roman"/>
                <w:szCs w:val="20"/>
              </w:rPr>
            </w:pPr>
            <w:hyperlink r:id="rId81" w:history="1">
              <w:r w:rsidR="00D11195" w:rsidRPr="00370D3B">
                <w:rPr>
                  <w:rStyle w:val="Hyperlink"/>
                  <w:rFonts w:cs="Times New Roman"/>
                  <w:szCs w:val="20"/>
                </w:rPr>
                <w:t>Link</w:t>
              </w:r>
            </w:hyperlink>
          </w:p>
        </w:tc>
        <w:tc>
          <w:tcPr>
            <w:tcW w:w="521" w:type="pct"/>
          </w:tcPr>
          <w:p w14:paraId="5E17CBDD" w14:textId="4B08471E" w:rsidR="00153C72" w:rsidRPr="00370D3B" w:rsidRDefault="00153C72" w:rsidP="00D11195">
            <w:pPr>
              <w:rPr>
                <w:rFonts w:cs="Times New Roman"/>
                <w:szCs w:val="20"/>
              </w:rPr>
            </w:pPr>
            <w:r w:rsidRPr="00370D3B">
              <w:rPr>
                <w:rFonts w:cs="Times New Roman"/>
                <w:szCs w:val="20"/>
              </w:rPr>
              <w:t>Sen. Johnson, Ron [R-WI]</w:t>
            </w:r>
          </w:p>
          <w:p w14:paraId="42CF49DB" w14:textId="0FE3196E" w:rsidR="00153C72" w:rsidRPr="00370D3B" w:rsidRDefault="00153C72" w:rsidP="00153C72">
            <w:pPr>
              <w:rPr>
                <w:rFonts w:cs="Times New Roman"/>
                <w:szCs w:val="20"/>
              </w:rPr>
            </w:pPr>
          </w:p>
          <w:p w14:paraId="16533C46" w14:textId="77777777" w:rsidR="00D11195" w:rsidRPr="00370D3B" w:rsidRDefault="00D11195" w:rsidP="00153C72">
            <w:pPr>
              <w:jc w:val="center"/>
              <w:rPr>
                <w:rFonts w:cs="Times New Roman"/>
                <w:szCs w:val="20"/>
              </w:rPr>
            </w:pPr>
          </w:p>
        </w:tc>
        <w:tc>
          <w:tcPr>
            <w:tcW w:w="1459" w:type="pct"/>
          </w:tcPr>
          <w:p w14:paraId="164D7DBB" w14:textId="77777777" w:rsidR="00D11195" w:rsidRPr="00370D3B" w:rsidRDefault="00D11195" w:rsidP="00D11195">
            <w:pPr>
              <w:rPr>
                <w:rFonts w:cs="Times New Roman"/>
                <w:b/>
                <w:szCs w:val="20"/>
              </w:rPr>
            </w:pPr>
            <w:r w:rsidRPr="00370D3B">
              <w:rPr>
                <w:rFonts w:cs="Times New Roman"/>
                <w:b/>
                <w:szCs w:val="20"/>
              </w:rPr>
              <w:t>Introduced</w:t>
            </w:r>
          </w:p>
          <w:p w14:paraId="35DD233C" w14:textId="50511DE3" w:rsidR="00D11195" w:rsidRPr="00370D3B" w:rsidRDefault="00153C72" w:rsidP="00D11195">
            <w:pPr>
              <w:rPr>
                <w:rFonts w:cs="Times New Roman"/>
                <w:szCs w:val="20"/>
              </w:rPr>
            </w:pPr>
            <w:r w:rsidRPr="00370D3B">
              <w:rPr>
                <w:rFonts w:cs="Times New Roman"/>
                <w:szCs w:val="20"/>
              </w:rPr>
              <w:t>July 19, 2017</w:t>
            </w:r>
          </w:p>
          <w:p w14:paraId="7F9D8664" w14:textId="77777777" w:rsidR="00D11195" w:rsidRPr="00370D3B" w:rsidRDefault="00D11195" w:rsidP="00D11195">
            <w:pPr>
              <w:rPr>
                <w:rFonts w:cs="Times New Roman"/>
                <w:szCs w:val="20"/>
              </w:rPr>
            </w:pPr>
          </w:p>
          <w:p w14:paraId="5939A31C" w14:textId="77777777" w:rsidR="00D11195" w:rsidRPr="00370D3B" w:rsidRDefault="00D11195" w:rsidP="00D11195">
            <w:pPr>
              <w:rPr>
                <w:rFonts w:cs="Times New Roman"/>
                <w:b/>
                <w:szCs w:val="20"/>
              </w:rPr>
            </w:pPr>
            <w:r w:rsidRPr="00370D3B">
              <w:rPr>
                <w:rFonts w:cs="Times New Roman"/>
                <w:b/>
                <w:szCs w:val="20"/>
              </w:rPr>
              <w:t>Most Recent Action</w:t>
            </w:r>
          </w:p>
          <w:p w14:paraId="0E80D7DA" w14:textId="77777777" w:rsidR="00D11195" w:rsidRDefault="00C3379E" w:rsidP="00D11195">
            <w:pPr>
              <w:rPr>
                <w:rFonts w:cs="Times New Roman"/>
                <w:szCs w:val="20"/>
              </w:rPr>
            </w:pPr>
            <w:r w:rsidRPr="00C3379E">
              <w:rPr>
                <w:rFonts w:cs="Times New Roman"/>
                <w:szCs w:val="20"/>
              </w:rPr>
              <w:t>Placed on Senate Legislative Calendar under General Orders</w:t>
            </w:r>
            <w:r>
              <w:rPr>
                <w:rFonts w:cs="Times New Roman"/>
                <w:szCs w:val="20"/>
              </w:rPr>
              <w:t xml:space="preserve"> on October 16, 2017. Calendar No. 242.</w:t>
            </w:r>
          </w:p>
          <w:p w14:paraId="24E365D8" w14:textId="77777777" w:rsidR="00C3379E" w:rsidRDefault="00C3379E" w:rsidP="00D11195">
            <w:pPr>
              <w:rPr>
                <w:rFonts w:cs="Times New Roman"/>
                <w:szCs w:val="20"/>
              </w:rPr>
            </w:pPr>
          </w:p>
          <w:p w14:paraId="601FF957" w14:textId="77777777" w:rsidR="00C3379E" w:rsidRDefault="00C3379E" w:rsidP="00D11195">
            <w:pPr>
              <w:rPr>
                <w:rFonts w:cs="Times New Roman"/>
                <w:b/>
                <w:szCs w:val="20"/>
              </w:rPr>
            </w:pPr>
            <w:r>
              <w:rPr>
                <w:rFonts w:cs="Times New Roman"/>
                <w:b/>
                <w:szCs w:val="20"/>
              </w:rPr>
              <w:t>Committee Reports:</w:t>
            </w:r>
          </w:p>
          <w:p w14:paraId="51F4D0AD" w14:textId="0E5C981C" w:rsidR="00C3379E" w:rsidRPr="00C3379E" w:rsidRDefault="00D94CBE" w:rsidP="00D11195">
            <w:pPr>
              <w:rPr>
                <w:rFonts w:cs="Times New Roman"/>
                <w:szCs w:val="20"/>
              </w:rPr>
            </w:pPr>
            <w:hyperlink r:id="rId82" w:history="1">
              <w:r w:rsidR="00C3379E" w:rsidRPr="00C3379E">
                <w:rPr>
                  <w:rStyle w:val="Hyperlink"/>
                  <w:rFonts w:cs="Times New Roman"/>
                  <w:bCs/>
                  <w:szCs w:val="20"/>
                </w:rPr>
                <w:t>Homeland Security and Governmental Affairs: S. Rept. 115-172</w:t>
              </w:r>
            </w:hyperlink>
          </w:p>
        </w:tc>
        <w:tc>
          <w:tcPr>
            <w:tcW w:w="2396" w:type="pct"/>
          </w:tcPr>
          <w:p w14:paraId="37F64C33" w14:textId="509E286E" w:rsidR="00D11195" w:rsidRPr="00370D3B" w:rsidRDefault="00153C72"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Reauthorizes the Judicial Conference of the United States to redact sensitive information contained in financial disclosure reports. </w:t>
            </w:r>
          </w:p>
        </w:tc>
      </w:tr>
      <w:tr w:rsidR="00D11195" w:rsidRPr="00370D3B" w14:paraId="437B7596" w14:textId="77777777" w:rsidTr="003608DC">
        <w:trPr>
          <w:trHeight w:val="3059"/>
        </w:trPr>
        <w:tc>
          <w:tcPr>
            <w:tcW w:w="624" w:type="pct"/>
          </w:tcPr>
          <w:p w14:paraId="16F68EBA" w14:textId="7FE59072" w:rsidR="00D11195" w:rsidRPr="00C3379E" w:rsidRDefault="00D11195" w:rsidP="00D11195">
            <w:pPr>
              <w:rPr>
                <w:rFonts w:cs="Times New Roman"/>
                <w:szCs w:val="20"/>
              </w:rPr>
            </w:pPr>
            <w:r w:rsidRPr="00C3379E">
              <w:rPr>
                <w:rFonts w:cs="Times New Roman"/>
                <w:szCs w:val="20"/>
              </w:rPr>
              <w:t>H.R.3289 - To amend the Communications Act of 1934 to require identification and description on the website of the Federal Communications Commission of items to be decided on authority delegated by the Commission.</w:t>
            </w:r>
          </w:p>
          <w:p w14:paraId="3F4EC666" w14:textId="71521DEC" w:rsidR="00D11195" w:rsidRPr="00C3379E" w:rsidRDefault="00D94CBE" w:rsidP="00D11195">
            <w:pPr>
              <w:rPr>
                <w:rFonts w:cs="Times New Roman"/>
                <w:szCs w:val="20"/>
              </w:rPr>
            </w:pPr>
            <w:hyperlink r:id="rId83" w:history="1">
              <w:r w:rsidR="00D11195" w:rsidRPr="00C3379E">
                <w:rPr>
                  <w:rStyle w:val="Hyperlink"/>
                  <w:rFonts w:cs="Times New Roman"/>
                  <w:szCs w:val="20"/>
                </w:rPr>
                <w:t>Link</w:t>
              </w:r>
            </w:hyperlink>
          </w:p>
        </w:tc>
        <w:tc>
          <w:tcPr>
            <w:tcW w:w="521" w:type="pct"/>
          </w:tcPr>
          <w:p w14:paraId="4C1DFE3C" w14:textId="02B38608" w:rsidR="00D11195" w:rsidRPr="00C3379E" w:rsidRDefault="00D11195" w:rsidP="00D11195">
            <w:pPr>
              <w:rPr>
                <w:rFonts w:cs="Times New Roman"/>
                <w:szCs w:val="20"/>
              </w:rPr>
            </w:pPr>
            <w:r w:rsidRPr="00C3379E">
              <w:rPr>
                <w:rFonts w:cs="Times New Roman"/>
                <w:szCs w:val="20"/>
              </w:rPr>
              <w:t xml:space="preserve">Rep. </w:t>
            </w:r>
            <w:proofErr w:type="spellStart"/>
            <w:r w:rsidRPr="00C3379E">
              <w:rPr>
                <w:rFonts w:cs="Times New Roman"/>
                <w:szCs w:val="20"/>
              </w:rPr>
              <w:t>Latta</w:t>
            </w:r>
            <w:proofErr w:type="spellEnd"/>
            <w:r w:rsidRPr="00C3379E">
              <w:rPr>
                <w:rFonts w:cs="Times New Roman"/>
                <w:szCs w:val="20"/>
              </w:rPr>
              <w:t>, Robert E. [R-OH-5]</w:t>
            </w:r>
          </w:p>
        </w:tc>
        <w:tc>
          <w:tcPr>
            <w:tcW w:w="1459" w:type="pct"/>
          </w:tcPr>
          <w:p w14:paraId="014E28E9" w14:textId="77777777" w:rsidR="00D11195" w:rsidRPr="00C3379E" w:rsidRDefault="00D11195" w:rsidP="00D11195">
            <w:pPr>
              <w:rPr>
                <w:rFonts w:cs="Times New Roman"/>
                <w:b/>
                <w:szCs w:val="20"/>
              </w:rPr>
            </w:pPr>
            <w:r w:rsidRPr="00C3379E">
              <w:rPr>
                <w:rFonts w:cs="Times New Roman"/>
                <w:b/>
                <w:szCs w:val="20"/>
              </w:rPr>
              <w:t>Introduced</w:t>
            </w:r>
          </w:p>
          <w:p w14:paraId="2E843136" w14:textId="0D657F29" w:rsidR="00D11195" w:rsidRPr="00C3379E" w:rsidRDefault="00D11195" w:rsidP="00D11195">
            <w:pPr>
              <w:rPr>
                <w:rFonts w:cs="Times New Roman"/>
                <w:szCs w:val="20"/>
              </w:rPr>
            </w:pPr>
            <w:r w:rsidRPr="00C3379E">
              <w:rPr>
                <w:rFonts w:cs="Times New Roman"/>
                <w:szCs w:val="20"/>
              </w:rPr>
              <w:t>July 18, 2017</w:t>
            </w:r>
          </w:p>
          <w:p w14:paraId="2060B1CC" w14:textId="77777777" w:rsidR="00D11195" w:rsidRPr="00C3379E" w:rsidRDefault="00D11195" w:rsidP="00D11195">
            <w:pPr>
              <w:rPr>
                <w:rFonts w:cs="Times New Roman"/>
                <w:szCs w:val="20"/>
              </w:rPr>
            </w:pPr>
          </w:p>
          <w:p w14:paraId="3891A189" w14:textId="77777777" w:rsidR="00D11195" w:rsidRPr="00C3379E" w:rsidRDefault="00D11195" w:rsidP="00D11195">
            <w:pPr>
              <w:rPr>
                <w:rFonts w:cs="Times New Roman"/>
                <w:b/>
                <w:szCs w:val="20"/>
              </w:rPr>
            </w:pPr>
            <w:r w:rsidRPr="00C3379E">
              <w:rPr>
                <w:rFonts w:cs="Times New Roman"/>
                <w:b/>
                <w:szCs w:val="20"/>
              </w:rPr>
              <w:t>Most Recent Action</w:t>
            </w:r>
          </w:p>
          <w:p w14:paraId="35AF3311" w14:textId="2BAFF5CC" w:rsidR="00D11195" w:rsidRPr="00C3379E" w:rsidRDefault="00D11195" w:rsidP="00D11195">
            <w:pPr>
              <w:rPr>
                <w:rFonts w:cs="Times New Roman"/>
                <w:szCs w:val="20"/>
              </w:rPr>
            </w:pPr>
            <w:r w:rsidRPr="00C3379E">
              <w:rPr>
                <w:rFonts w:cs="Times New Roman"/>
                <w:szCs w:val="20"/>
              </w:rPr>
              <w:t>Referred to the House Committee on Energy and Commerce July 18, 2017.</w:t>
            </w:r>
          </w:p>
        </w:tc>
        <w:tc>
          <w:tcPr>
            <w:tcW w:w="2396" w:type="pct"/>
          </w:tcPr>
          <w:p w14:paraId="1D46E2E7" w14:textId="63CDFC3B" w:rsidR="00D11195" w:rsidRPr="00C3379E" w:rsidRDefault="005A418B" w:rsidP="00D11195">
            <w:pPr>
              <w:pStyle w:val="ListParagraph"/>
              <w:numPr>
                <w:ilvl w:val="0"/>
                <w:numId w:val="17"/>
              </w:numPr>
              <w:rPr>
                <w:rFonts w:ascii="Times New Roman" w:hAnsi="Times New Roman" w:cs="Times New Roman"/>
                <w:szCs w:val="20"/>
              </w:rPr>
            </w:pPr>
            <w:r w:rsidRPr="00C3379E">
              <w:rPr>
                <w:rFonts w:ascii="Times New Roman" w:hAnsi="Times New Roman" w:cs="Times New Roman"/>
                <w:szCs w:val="20"/>
              </w:rPr>
              <w:t>Requires the Federal Communications Commission to report decisions, reports, or actions pursuant to paragraph 1 of the Communications Act of 1934 within 48 hours.</w:t>
            </w:r>
          </w:p>
        </w:tc>
      </w:tr>
      <w:tr w:rsidR="00D11195" w:rsidRPr="00370D3B" w14:paraId="1D63AB37" w14:textId="77777777" w:rsidTr="003608DC">
        <w:trPr>
          <w:trHeight w:val="2870"/>
        </w:trPr>
        <w:tc>
          <w:tcPr>
            <w:tcW w:w="624" w:type="pct"/>
          </w:tcPr>
          <w:p w14:paraId="474FA027" w14:textId="30F6249D" w:rsidR="00D11195" w:rsidRPr="00370D3B" w:rsidRDefault="00D11195" w:rsidP="00D11195">
            <w:pPr>
              <w:rPr>
                <w:rFonts w:cs="Times New Roman"/>
                <w:szCs w:val="20"/>
              </w:rPr>
            </w:pPr>
            <w:r w:rsidRPr="00370D3B">
              <w:rPr>
                <w:rFonts w:cs="Times New Roman"/>
                <w:szCs w:val="20"/>
              </w:rPr>
              <w:lastRenderedPageBreak/>
              <w:t xml:space="preserve">S.1577 </w:t>
            </w:r>
            <w:r w:rsidR="005A418B" w:rsidRPr="00370D3B">
              <w:rPr>
                <w:rFonts w:cs="Times New Roman"/>
                <w:szCs w:val="20"/>
              </w:rPr>
              <w:t>–</w:t>
            </w:r>
            <w:r w:rsidRPr="00370D3B">
              <w:rPr>
                <w:rFonts w:cs="Times New Roman"/>
                <w:szCs w:val="20"/>
              </w:rPr>
              <w:t xml:space="preserve"> </w:t>
            </w:r>
            <w:r w:rsidR="005A418B" w:rsidRPr="00370D3B">
              <w:rPr>
                <w:rFonts w:cs="Times New Roman"/>
                <w:szCs w:val="20"/>
              </w:rPr>
              <w:t>Separation of Powers Restoration Act of 2017</w:t>
            </w:r>
          </w:p>
          <w:p w14:paraId="2B43FE3E" w14:textId="426A3D92" w:rsidR="00D11195" w:rsidRPr="00370D3B" w:rsidRDefault="00D94CBE" w:rsidP="00D11195">
            <w:pPr>
              <w:rPr>
                <w:rFonts w:cs="Times New Roman"/>
                <w:szCs w:val="20"/>
              </w:rPr>
            </w:pPr>
            <w:hyperlink r:id="rId84" w:history="1">
              <w:r w:rsidR="00D11195" w:rsidRPr="00370D3B">
                <w:rPr>
                  <w:rStyle w:val="Hyperlink"/>
                  <w:rFonts w:cs="Times New Roman"/>
                  <w:szCs w:val="20"/>
                </w:rPr>
                <w:t>Link</w:t>
              </w:r>
            </w:hyperlink>
          </w:p>
        </w:tc>
        <w:tc>
          <w:tcPr>
            <w:tcW w:w="521" w:type="pct"/>
          </w:tcPr>
          <w:p w14:paraId="6A7D5A07" w14:textId="40C63FB6" w:rsidR="00D11195" w:rsidRPr="00370D3B" w:rsidRDefault="00D11195" w:rsidP="00D11195">
            <w:pPr>
              <w:rPr>
                <w:rFonts w:cs="Times New Roman"/>
                <w:szCs w:val="20"/>
              </w:rPr>
            </w:pPr>
            <w:r w:rsidRPr="00370D3B">
              <w:rPr>
                <w:rFonts w:cs="Times New Roman"/>
                <w:szCs w:val="20"/>
              </w:rPr>
              <w:t>Sen. Hatch, Orrin G. [R-UT]</w:t>
            </w:r>
          </w:p>
        </w:tc>
        <w:tc>
          <w:tcPr>
            <w:tcW w:w="1459" w:type="pct"/>
          </w:tcPr>
          <w:p w14:paraId="5FC872CD" w14:textId="77777777" w:rsidR="00D11195" w:rsidRPr="00370D3B" w:rsidRDefault="00D11195" w:rsidP="00D11195">
            <w:pPr>
              <w:rPr>
                <w:rFonts w:cs="Times New Roman"/>
                <w:b/>
                <w:szCs w:val="20"/>
              </w:rPr>
            </w:pPr>
            <w:r w:rsidRPr="00370D3B">
              <w:rPr>
                <w:rFonts w:cs="Times New Roman"/>
                <w:b/>
                <w:szCs w:val="20"/>
              </w:rPr>
              <w:t>Introduced</w:t>
            </w:r>
          </w:p>
          <w:p w14:paraId="27E8FE30" w14:textId="535DB032" w:rsidR="00D11195" w:rsidRPr="00370D3B" w:rsidRDefault="00D11195" w:rsidP="00D11195">
            <w:pPr>
              <w:rPr>
                <w:rFonts w:cs="Times New Roman"/>
                <w:szCs w:val="20"/>
              </w:rPr>
            </w:pPr>
            <w:r w:rsidRPr="00370D3B">
              <w:rPr>
                <w:rFonts w:cs="Times New Roman"/>
                <w:szCs w:val="20"/>
              </w:rPr>
              <w:t>July 18, 2017</w:t>
            </w:r>
          </w:p>
          <w:p w14:paraId="306C3781" w14:textId="77777777" w:rsidR="00D11195" w:rsidRPr="00370D3B" w:rsidRDefault="00D11195" w:rsidP="00D11195">
            <w:pPr>
              <w:rPr>
                <w:rFonts w:cs="Times New Roman"/>
                <w:szCs w:val="20"/>
              </w:rPr>
            </w:pPr>
          </w:p>
          <w:p w14:paraId="429A0EF4" w14:textId="77777777" w:rsidR="00D11195" w:rsidRPr="00370D3B" w:rsidRDefault="00D11195" w:rsidP="00D11195">
            <w:pPr>
              <w:rPr>
                <w:rFonts w:cs="Times New Roman"/>
                <w:b/>
                <w:szCs w:val="20"/>
              </w:rPr>
            </w:pPr>
            <w:r w:rsidRPr="00370D3B">
              <w:rPr>
                <w:rFonts w:cs="Times New Roman"/>
                <w:b/>
                <w:szCs w:val="20"/>
              </w:rPr>
              <w:t>Most Recent Action</w:t>
            </w:r>
          </w:p>
          <w:p w14:paraId="5F69489F" w14:textId="0CE5E067" w:rsidR="00D11195" w:rsidRPr="00370D3B" w:rsidRDefault="00D11195" w:rsidP="00D11195">
            <w:pPr>
              <w:rPr>
                <w:rFonts w:cs="Times New Roman"/>
                <w:szCs w:val="20"/>
              </w:rPr>
            </w:pPr>
            <w:r w:rsidRPr="00370D3B">
              <w:rPr>
                <w:rFonts w:cs="Times New Roman"/>
                <w:szCs w:val="20"/>
              </w:rPr>
              <w:t>Read twice and referred to the Committee on the Judiciary July 18, 2017.</w:t>
            </w:r>
          </w:p>
          <w:p w14:paraId="65F39FA6" w14:textId="77777777" w:rsidR="00D11195" w:rsidRPr="00370D3B" w:rsidRDefault="00D11195" w:rsidP="00D11195">
            <w:pPr>
              <w:rPr>
                <w:rFonts w:cs="Times New Roman"/>
                <w:b/>
                <w:szCs w:val="20"/>
              </w:rPr>
            </w:pPr>
          </w:p>
        </w:tc>
        <w:tc>
          <w:tcPr>
            <w:tcW w:w="2396" w:type="pct"/>
          </w:tcPr>
          <w:p w14:paraId="4E408CBA" w14:textId="72A36083" w:rsidR="00D11195" w:rsidRPr="00370D3B" w:rsidRDefault="005A418B"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Replaces deference given to agencies’ statutory interpretation and requires courts to decide all relevant questions of law without deference.</w:t>
            </w:r>
          </w:p>
        </w:tc>
      </w:tr>
      <w:tr w:rsidR="00902D47" w:rsidRPr="00370D3B" w14:paraId="3FBE7A9F" w14:textId="77777777" w:rsidTr="003608DC">
        <w:trPr>
          <w:trHeight w:val="1961"/>
        </w:trPr>
        <w:tc>
          <w:tcPr>
            <w:tcW w:w="624" w:type="pct"/>
          </w:tcPr>
          <w:p w14:paraId="4F0D4424" w14:textId="77777777" w:rsidR="00902D47" w:rsidRPr="00370D3B" w:rsidRDefault="00902D47" w:rsidP="00D11195">
            <w:pPr>
              <w:rPr>
                <w:rFonts w:cs="Times New Roman"/>
                <w:szCs w:val="20"/>
              </w:rPr>
            </w:pPr>
            <w:r w:rsidRPr="00370D3B">
              <w:rPr>
                <w:rFonts w:cs="Times New Roman"/>
                <w:szCs w:val="20"/>
              </w:rPr>
              <w:t>H.R. 3229 – To protect the safety of judges by extending the authority of the Judicial Conference to redact sensitive information contained in their financial disclosure reports, and for other purposes</w:t>
            </w:r>
          </w:p>
          <w:p w14:paraId="19075C48" w14:textId="2C581AC6" w:rsidR="00902D47" w:rsidRPr="00370D3B" w:rsidRDefault="00D94CBE" w:rsidP="00D11195">
            <w:pPr>
              <w:rPr>
                <w:rFonts w:cs="Times New Roman"/>
                <w:szCs w:val="20"/>
              </w:rPr>
            </w:pPr>
            <w:hyperlink r:id="rId85" w:history="1">
              <w:r w:rsidR="00902D47" w:rsidRPr="00370D3B">
                <w:rPr>
                  <w:rStyle w:val="Hyperlink"/>
                  <w:rFonts w:cs="Times New Roman"/>
                  <w:szCs w:val="20"/>
                </w:rPr>
                <w:t>Link</w:t>
              </w:r>
            </w:hyperlink>
          </w:p>
        </w:tc>
        <w:tc>
          <w:tcPr>
            <w:tcW w:w="521" w:type="pct"/>
          </w:tcPr>
          <w:p w14:paraId="4A6C00DC" w14:textId="0474865E" w:rsidR="00902D47" w:rsidRPr="00370D3B" w:rsidRDefault="00902D47" w:rsidP="00D11195">
            <w:pPr>
              <w:rPr>
                <w:rFonts w:cs="Times New Roman"/>
                <w:szCs w:val="20"/>
              </w:rPr>
            </w:pPr>
            <w:r w:rsidRPr="00370D3B">
              <w:rPr>
                <w:rFonts w:cs="Times New Roman"/>
                <w:szCs w:val="20"/>
              </w:rPr>
              <w:t xml:space="preserve"> Rep. Jeffries, Hakeem S. [D-NY-8]</w:t>
            </w:r>
          </w:p>
        </w:tc>
        <w:tc>
          <w:tcPr>
            <w:tcW w:w="1459" w:type="pct"/>
          </w:tcPr>
          <w:p w14:paraId="7067BB4A" w14:textId="45F778A1" w:rsidR="00902D47" w:rsidRPr="00370D3B" w:rsidRDefault="001D5B6F" w:rsidP="00D11195">
            <w:pPr>
              <w:rPr>
                <w:rFonts w:cs="Times New Roman"/>
                <w:szCs w:val="20"/>
              </w:rPr>
            </w:pPr>
            <w:r>
              <w:rPr>
                <w:rFonts w:cs="Times New Roman"/>
                <w:b/>
                <w:szCs w:val="20"/>
              </w:rPr>
              <w:t>Introduced</w:t>
            </w:r>
            <w:r w:rsidR="00902D47" w:rsidRPr="00370D3B">
              <w:rPr>
                <w:rFonts w:cs="Times New Roman"/>
                <w:b/>
                <w:szCs w:val="20"/>
              </w:rPr>
              <w:t xml:space="preserve"> </w:t>
            </w:r>
          </w:p>
          <w:p w14:paraId="60C0B50F" w14:textId="77777777" w:rsidR="00902D47" w:rsidRPr="00370D3B" w:rsidRDefault="00902D47" w:rsidP="00D11195">
            <w:pPr>
              <w:rPr>
                <w:rFonts w:cs="Times New Roman"/>
                <w:szCs w:val="20"/>
              </w:rPr>
            </w:pPr>
            <w:r w:rsidRPr="00370D3B">
              <w:rPr>
                <w:rFonts w:cs="Times New Roman"/>
                <w:szCs w:val="20"/>
              </w:rPr>
              <w:t>July 13, 2017</w:t>
            </w:r>
          </w:p>
          <w:p w14:paraId="2592F940" w14:textId="77777777" w:rsidR="00902D47" w:rsidRPr="00370D3B" w:rsidRDefault="00902D47" w:rsidP="00D11195">
            <w:pPr>
              <w:rPr>
                <w:rFonts w:cs="Times New Roman"/>
                <w:szCs w:val="20"/>
              </w:rPr>
            </w:pPr>
          </w:p>
          <w:p w14:paraId="064871A9" w14:textId="2C13069D" w:rsidR="00902D47" w:rsidRPr="00370D3B" w:rsidRDefault="00902D47" w:rsidP="00D11195">
            <w:pPr>
              <w:rPr>
                <w:rFonts w:cs="Times New Roman"/>
                <w:b/>
                <w:szCs w:val="20"/>
              </w:rPr>
            </w:pPr>
            <w:r w:rsidRPr="00370D3B">
              <w:rPr>
                <w:rFonts w:cs="Times New Roman"/>
                <w:b/>
                <w:szCs w:val="20"/>
              </w:rPr>
              <w:t xml:space="preserve">Most Recent </w:t>
            </w:r>
            <w:r w:rsidR="001D5B6F">
              <w:rPr>
                <w:rFonts w:cs="Times New Roman"/>
                <w:b/>
                <w:szCs w:val="20"/>
              </w:rPr>
              <w:t>Action</w:t>
            </w:r>
          </w:p>
          <w:p w14:paraId="242885B0" w14:textId="77777777" w:rsidR="00902D47" w:rsidRDefault="00C11B5E" w:rsidP="00D11195">
            <w:pPr>
              <w:rPr>
                <w:rFonts w:cs="Times New Roman"/>
                <w:szCs w:val="20"/>
              </w:rPr>
            </w:pPr>
            <w:r w:rsidRPr="00C11B5E">
              <w:rPr>
                <w:rFonts w:cs="Times New Roman"/>
                <w:szCs w:val="20"/>
              </w:rPr>
              <w:t>Received in the Senate and Read twice and referred to the Committee on Homeland Security and Governmental Affairs</w:t>
            </w:r>
            <w:r>
              <w:rPr>
                <w:rFonts w:cs="Times New Roman"/>
                <w:szCs w:val="20"/>
              </w:rPr>
              <w:t xml:space="preserve"> on September 28, 2017.</w:t>
            </w:r>
          </w:p>
          <w:p w14:paraId="53970954" w14:textId="77777777" w:rsidR="00C11B5E" w:rsidRDefault="00C11B5E" w:rsidP="00D11195">
            <w:pPr>
              <w:rPr>
                <w:rFonts w:cs="Times New Roman"/>
                <w:szCs w:val="20"/>
              </w:rPr>
            </w:pPr>
          </w:p>
          <w:p w14:paraId="12F14438" w14:textId="77777777" w:rsidR="00C11B5E" w:rsidRDefault="00C11B5E" w:rsidP="00D11195">
            <w:pPr>
              <w:rPr>
                <w:rFonts w:cs="Times New Roman"/>
                <w:szCs w:val="20"/>
              </w:rPr>
            </w:pPr>
            <w:r>
              <w:rPr>
                <w:rFonts w:cs="Times New Roman"/>
                <w:b/>
                <w:szCs w:val="20"/>
              </w:rPr>
              <w:t>Committee Reports</w:t>
            </w:r>
          </w:p>
          <w:p w14:paraId="2C69D56F" w14:textId="51B76DA4" w:rsidR="00C11B5E" w:rsidRPr="00C11B5E" w:rsidRDefault="00D94CBE" w:rsidP="00D11195">
            <w:pPr>
              <w:rPr>
                <w:rFonts w:cs="Times New Roman"/>
                <w:szCs w:val="20"/>
              </w:rPr>
            </w:pPr>
            <w:hyperlink r:id="rId86" w:history="1">
              <w:r w:rsidR="00C11B5E" w:rsidRPr="00CD2C05">
                <w:rPr>
                  <w:rStyle w:val="Hyperlink"/>
                  <w:rFonts w:cs="Times New Roman"/>
                  <w:szCs w:val="20"/>
                </w:rPr>
                <w:t>Committee on the Judiciary: H. Rept. 115-332</w:t>
              </w:r>
            </w:hyperlink>
          </w:p>
        </w:tc>
        <w:tc>
          <w:tcPr>
            <w:tcW w:w="2396" w:type="pct"/>
          </w:tcPr>
          <w:p w14:paraId="732DD12C" w14:textId="1EE4EDD1" w:rsidR="00902D47" w:rsidRPr="00370D3B" w:rsidRDefault="00902D47"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Extends the authority of the Judicial Conference to redact information on </w:t>
            </w:r>
            <w:r w:rsidR="00E5094F" w:rsidRPr="00370D3B">
              <w:rPr>
                <w:rFonts w:ascii="Times New Roman" w:hAnsi="Times New Roman" w:cs="Times New Roman"/>
                <w:szCs w:val="20"/>
              </w:rPr>
              <w:t>judges’</w:t>
            </w:r>
            <w:r w:rsidRPr="00370D3B">
              <w:rPr>
                <w:rFonts w:ascii="Times New Roman" w:hAnsi="Times New Roman" w:cs="Times New Roman"/>
                <w:szCs w:val="20"/>
              </w:rPr>
              <w:t xml:space="preserve"> financial disclosures from 2017 to 2027</w:t>
            </w:r>
          </w:p>
        </w:tc>
      </w:tr>
      <w:tr w:rsidR="00D11195" w:rsidRPr="00370D3B" w14:paraId="647CAB25" w14:textId="77777777" w:rsidTr="003608DC">
        <w:trPr>
          <w:trHeight w:val="1961"/>
        </w:trPr>
        <w:tc>
          <w:tcPr>
            <w:tcW w:w="624" w:type="pct"/>
          </w:tcPr>
          <w:p w14:paraId="628B181B" w14:textId="419D88D4" w:rsidR="00D11195" w:rsidRPr="00370D3B" w:rsidRDefault="00D11195" w:rsidP="00D11195">
            <w:pPr>
              <w:rPr>
                <w:rFonts w:cs="Times New Roman"/>
                <w:szCs w:val="20"/>
              </w:rPr>
            </w:pPr>
            <w:r w:rsidRPr="00370D3B">
              <w:rPr>
                <w:rFonts w:cs="Times New Roman"/>
                <w:szCs w:val="20"/>
              </w:rPr>
              <w:t xml:space="preserve">S.1559 </w:t>
            </w:r>
            <w:r w:rsidR="005A418B" w:rsidRPr="00370D3B">
              <w:rPr>
                <w:rFonts w:cs="Times New Roman"/>
                <w:szCs w:val="20"/>
              </w:rPr>
              <w:t>–</w:t>
            </w:r>
            <w:r w:rsidRPr="00370D3B">
              <w:rPr>
                <w:rFonts w:cs="Times New Roman"/>
                <w:szCs w:val="20"/>
              </w:rPr>
              <w:t xml:space="preserve"> </w:t>
            </w:r>
            <w:r w:rsidR="005A418B" w:rsidRPr="00370D3B">
              <w:rPr>
                <w:rFonts w:cs="Times New Roman"/>
                <w:szCs w:val="20"/>
              </w:rPr>
              <w:t>Hearing Small Businesses Act of 2017</w:t>
            </w:r>
          </w:p>
          <w:p w14:paraId="3C2D3DAF" w14:textId="1C106967" w:rsidR="00D11195" w:rsidRPr="00370D3B" w:rsidRDefault="00D94CBE" w:rsidP="00D11195">
            <w:pPr>
              <w:rPr>
                <w:rFonts w:cs="Times New Roman"/>
                <w:szCs w:val="20"/>
              </w:rPr>
            </w:pPr>
            <w:hyperlink r:id="rId87" w:history="1">
              <w:r w:rsidR="00D11195" w:rsidRPr="00370D3B">
                <w:rPr>
                  <w:rStyle w:val="Hyperlink"/>
                  <w:rFonts w:cs="Times New Roman"/>
                  <w:szCs w:val="20"/>
                </w:rPr>
                <w:t>Link</w:t>
              </w:r>
            </w:hyperlink>
          </w:p>
        </w:tc>
        <w:tc>
          <w:tcPr>
            <w:tcW w:w="521" w:type="pct"/>
          </w:tcPr>
          <w:p w14:paraId="2EA43705" w14:textId="26B4AA0B" w:rsidR="00D11195" w:rsidRPr="00370D3B" w:rsidRDefault="00D11195" w:rsidP="00D11195">
            <w:pPr>
              <w:rPr>
                <w:rFonts w:cs="Times New Roman"/>
                <w:szCs w:val="20"/>
              </w:rPr>
            </w:pPr>
            <w:r w:rsidRPr="00370D3B">
              <w:rPr>
                <w:rFonts w:cs="Times New Roman"/>
                <w:szCs w:val="20"/>
              </w:rPr>
              <w:t xml:space="preserve">Sen. </w:t>
            </w:r>
            <w:proofErr w:type="spellStart"/>
            <w:r w:rsidRPr="00370D3B">
              <w:rPr>
                <w:rFonts w:cs="Times New Roman"/>
                <w:szCs w:val="20"/>
              </w:rPr>
              <w:t>Risch</w:t>
            </w:r>
            <w:proofErr w:type="spellEnd"/>
            <w:r w:rsidRPr="00370D3B">
              <w:rPr>
                <w:rFonts w:cs="Times New Roman"/>
                <w:szCs w:val="20"/>
              </w:rPr>
              <w:t>, James E. [R-ID]</w:t>
            </w:r>
          </w:p>
        </w:tc>
        <w:tc>
          <w:tcPr>
            <w:tcW w:w="1459" w:type="pct"/>
          </w:tcPr>
          <w:p w14:paraId="6BF806AC" w14:textId="77777777" w:rsidR="00D11195" w:rsidRPr="00370D3B" w:rsidRDefault="00D11195" w:rsidP="00D11195">
            <w:pPr>
              <w:rPr>
                <w:rFonts w:cs="Times New Roman"/>
                <w:b/>
                <w:szCs w:val="20"/>
              </w:rPr>
            </w:pPr>
            <w:r w:rsidRPr="00370D3B">
              <w:rPr>
                <w:rFonts w:cs="Times New Roman"/>
                <w:b/>
                <w:szCs w:val="20"/>
              </w:rPr>
              <w:t>Introduced</w:t>
            </w:r>
          </w:p>
          <w:p w14:paraId="2524D30C" w14:textId="4FDA24CE" w:rsidR="00D11195" w:rsidRPr="00370D3B" w:rsidRDefault="00D11195" w:rsidP="00D11195">
            <w:pPr>
              <w:rPr>
                <w:rFonts w:cs="Times New Roman"/>
                <w:szCs w:val="20"/>
              </w:rPr>
            </w:pPr>
            <w:r w:rsidRPr="00370D3B">
              <w:rPr>
                <w:rFonts w:cs="Times New Roman"/>
                <w:szCs w:val="20"/>
              </w:rPr>
              <w:t>July 13, 2017</w:t>
            </w:r>
          </w:p>
          <w:p w14:paraId="10C12FD4" w14:textId="77777777" w:rsidR="00D11195" w:rsidRPr="00370D3B" w:rsidRDefault="00D11195" w:rsidP="00D11195">
            <w:pPr>
              <w:rPr>
                <w:rFonts w:cs="Times New Roman"/>
                <w:szCs w:val="20"/>
              </w:rPr>
            </w:pPr>
          </w:p>
          <w:p w14:paraId="5E54A1E5" w14:textId="77777777" w:rsidR="00D11195" w:rsidRPr="00370D3B" w:rsidRDefault="00D11195" w:rsidP="00D11195">
            <w:pPr>
              <w:rPr>
                <w:rFonts w:cs="Times New Roman"/>
                <w:b/>
                <w:szCs w:val="20"/>
              </w:rPr>
            </w:pPr>
            <w:r w:rsidRPr="00370D3B">
              <w:rPr>
                <w:rFonts w:cs="Times New Roman"/>
                <w:b/>
                <w:szCs w:val="20"/>
              </w:rPr>
              <w:t>Most Recent Action</w:t>
            </w:r>
          </w:p>
          <w:p w14:paraId="26D96D8E" w14:textId="075AF882" w:rsidR="00D11195" w:rsidRPr="00370D3B" w:rsidRDefault="00D11195" w:rsidP="00D11195">
            <w:pPr>
              <w:rPr>
                <w:rFonts w:cs="Times New Roman"/>
                <w:szCs w:val="20"/>
              </w:rPr>
            </w:pPr>
            <w:r w:rsidRPr="00370D3B">
              <w:rPr>
                <w:rFonts w:cs="Times New Roman"/>
                <w:szCs w:val="20"/>
              </w:rPr>
              <w:t>Read twice and referred to the Committee on Homeland Security and Governmental Affairs July 13, 2017.</w:t>
            </w:r>
          </w:p>
          <w:p w14:paraId="6CDF897D" w14:textId="6355C09D" w:rsidR="00D11195" w:rsidRPr="00370D3B" w:rsidRDefault="00D11195" w:rsidP="00D11195">
            <w:pPr>
              <w:rPr>
                <w:rFonts w:cs="Times New Roman"/>
                <w:szCs w:val="20"/>
              </w:rPr>
            </w:pPr>
          </w:p>
        </w:tc>
        <w:tc>
          <w:tcPr>
            <w:tcW w:w="2396" w:type="pct"/>
          </w:tcPr>
          <w:p w14:paraId="56AA75F9" w14:textId="0A05A28D" w:rsidR="00D11195" w:rsidRPr="00370D3B" w:rsidRDefault="005A418B" w:rsidP="00D11195">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Expanding Section 609 of Tittle 5 of the United States Code to include additional agencies and rewording the initial regulatory flexibility language of the same.</w:t>
            </w:r>
          </w:p>
        </w:tc>
      </w:tr>
      <w:tr w:rsidR="00552996" w:rsidRPr="00370D3B" w14:paraId="650D3EF4" w14:textId="77777777" w:rsidTr="003608DC">
        <w:trPr>
          <w:trHeight w:val="1268"/>
        </w:trPr>
        <w:tc>
          <w:tcPr>
            <w:tcW w:w="624" w:type="pct"/>
          </w:tcPr>
          <w:p w14:paraId="6B8ACB02" w14:textId="14162EDE" w:rsidR="00552996" w:rsidRPr="00370D3B" w:rsidRDefault="00552996" w:rsidP="00552996">
            <w:pPr>
              <w:rPr>
                <w:rFonts w:cs="Times New Roman"/>
                <w:szCs w:val="20"/>
              </w:rPr>
            </w:pPr>
            <w:r w:rsidRPr="00370D3B">
              <w:rPr>
                <w:rFonts w:cs="Times New Roman"/>
                <w:szCs w:val="20"/>
              </w:rPr>
              <w:lastRenderedPageBreak/>
              <w:t>H.R.3200 - Taxpayer-Funded Pension Disclosure Act</w:t>
            </w:r>
          </w:p>
          <w:p w14:paraId="6E12122F" w14:textId="3467BAA5" w:rsidR="00552996" w:rsidRPr="00370D3B" w:rsidRDefault="00D94CBE" w:rsidP="00552996">
            <w:pPr>
              <w:rPr>
                <w:rFonts w:cs="Times New Roman"/>
                <w:szCs w:val="20"/>
              </w:rPr>
            </w:pPr>
            <w:hyperlink r:id="rId88" w:history="1">
              <w:r w:rsidR="00552996" w:rsidRPr="00370D3B">
                <w:rPr>
                  <w:rStyle w:val="Hyperlink"/>
                  <w:rFonts w:cs="Times New Roman"/>
                  <w:szCs w:val="20"/>
                </w:rPr>
                <w:t>Link</w:t>
              </w:r>
            </w:hyperlink>
          </w:p>
        </w:tc>
        <w:tc>
          <w:tcPr>
            <w:tcW w:w="521" w:type="pct"/>
          </w:tcPr>
          <w:p w14:paraId="465091FB" w14:textId="19224C4D" w:rsidR="00552996" w:rsidRPr="00370D3B" w:rsidRDefault="00D50F5D" w:rsidP="00552996">
            <w:pPr>
              <w:rPr>
                <w:rFonts w:cs="Times New Roman"/>
                <w:szCs w:val="20"/>
              </w:rPr>
            </w:pPr>
            <w:r w:rsidRPr="00370D3B">
              <w:rPr>
                <w:rFonts w:cs="Times New Roman"/>
                <w:szCs w:val="20"/>
              </w:rPr>
              <w:t>Rep. DeSantis, Ron [R-FL-6]</w:t>
            </w:r>
          </w:p>
        </w:tc>
        <w:tc>
          <w:tcPr>
            <w:tcW w:w="1459" w:type="pct"/>
          </w:tcPr>
          <w:p w14:paraId="422E9D5A" w14:textId="77777777" w:rsidR="00552996" w:rsidRPr="00370D3B" w:rsidRDefault="00552996" w:rsidP="00552996">
            <w:pPr>
              <w:rPr>
                <w:rFonts w:cs="Times New Roman"/>
                <w:b/>
                <w:szCs w:val="20"/>
              </w:rPr>
            </w:pPr>
            <w:r w:rsidRPr="00370D3B">
              <w:rPr>
                <w:rFonts w:cs="Times New Roman"/>
                <w:b/>
                <w:szCs w:val="20"/>
              </w:rPr>
              <w:t>Introduced</w:t>
            </w:r>
          </w:p>
          <w:p w14:paraId="11574D7B" w14:textId="1DF38F7C" w:rsidR="00552996" w:rsidRPr="00370D3B" w:rsidRDefault="00D50F5D" w:rsidP="00552996">
            <w:pPr>
              <w:rPr>
                <w:rFonts w:cs="Times New Roman"/>
                <w:szCs w:val="20"/>
              </w:rPr>
            </w:pPr>
            <w:r w:rsidRPr="00370D3B">
              <w:rPr>
                <w:rFonts w:cs="Times New Roman"/>
                <w:szCs w:val="20"/>
              </w:rPr>
              <w:t>July 12, 2017</w:t>
            </w:r>
          </w:p>
          <w:p w14:paraId="5D441B9C" w14:textId="77777777" w:rsidR="00552996" w:rsidRPr="00370D3B" w:rsidRDefault="00552996" w:rsidP="00552996">
            <w:pPr>
              <w:rPr>
                <w:rFonts w:cs="Times New Roman"/>
                <w:szCs w:val="20"/>
              </w:rPr>
            </w:pPr>
          </w:p>
          <w:p w14:paraId="18E404CB" w14:textId="77777777" w:rsidR="00552996" w:rsidRPr="00370D3B" w:rsidRDefault="00552996" w:rsidP="00552996">
            <w:pPr>
              <w:rPr>
                <w:rFonts w:cs="Times New Roman"/>
                <w:b/>
                <w:szCs w:val="20"/>
              </w:rPr>
            </w:pPr>
            <w:r w:rsidRPr="00370D3B">
              <w:rPr>
                <w:rFonts w:cs="Times New Roman"/>
                <w:b/>
                <w:szCs w:val="20"/>
              </w:rPr>
              <w:t>Most Recent Action</w:t>
            </w:r>
          </w:p>
          <w:p w14:paraId="1BFD1C3C" w14:textId="4B114AEF" w:rsidR="00552996" w:rsidRPr="00370D3B" w:rsidRDefault="00D50F5D" w:rsidP="00552996">
            <w:pPr>
              <w:rPr>
                <w:rFonts w:cs="Times New Roman"/>
                <w:szCs w:val="20"/>
              </w:rPr>
            </w:pPr>
            <w:r w:rsidRPr="00370D3B">
              <w:rPr>
                <w:rFonts w:cs="Times New Roman"/>
                <w:szCs w:val="20"/>
              </w:rPr>
              <w:t>Referred to the House Committee on Oversight and Government Reform July 12, 2017.</w:t>
            </w:r>
          </w:p>
        </w:tc>
        <w:tc>
          <w:tcPr>
            <w:tcW w:w="2396" w:type="pct"/>
          </w:tcPr>
          <w:p w14:paraId="5830D94D" w14:textId="73BB83AF"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disclosure of pension records under the Freedom of Information Act.</w:t>
            </w:r>
          </w:p>
        </w:tc>
      </w:tr>
      <w:tr w:rsidR="00552996" w:rsidRPr="00370D3B" w14:paraId="003E21F8" w14:textId="77777777" w:rsidTr="003608DC">
        <w:trPr>
          <w:trHeight w:val="1700"/>
        </w:trPr>
        <w:tc>
          <w:tcPr>
            <w:tcW w:w="624" w:type="pct"/>
          </w:tcPr>
          <w:p w14:paraId="2BEB1A01" w14:textId="3E8D1549" w:rsidR="00552996" w:rsidRPr="00370D3B" w:rsidRDefault="00552996" w:rsidP="00552996">
            <w:pPr>
              <w:rPr>
                <w:rFonts w:cs="Times New Roman"/>
                <w:szCs w:val="20"/>
              </w:rPr>
            </w:pPr>
            <w:r w:rsidRPr="00370D3B">
              <w:rPr>
                <w:rFonts w:cs="Times New Roman"/>
                <w:szCs w:val="20"/>
              </w:rPr>
              <w:t>H.R.</w:t>
            </w:r>
            <w:r w:rsidR="00557DA2">
              <w:rPr>
                <w:rFonts w:cs="Times New Roman"/>
                <w:szCs w:val="20"/>
              </w:rPr>
              <w:t xml:space="preserve"> </w:t>
            </w:r>
            <w:r w:rsidRPr="00370D3B">
              <w:rPr>
                <w:rFonts w:cs="Times New Roman"/>
                <w:szCs w:val="20"/>
              </w:rPr>
              <w:t>3141 - Taxpayer Transparency Act of 2017</w:t>
            </w:r>
          </w:p>
          <w:p w14:paraId="4939620F" w14:textId="53CBC7EF" w:rsidR="00552996" w:rsidRPr="00370D3B" w:rsidRDefault="00D94CBE" w:rsidP="00552996">
            <w:pPr>
              <w:rPr>
                <w:rFonts w:cs="Times New Roman"/>
                <w:szCs w:val="20"/>
              </w:rPr>
            </w:pPr>
            <w:hyperlink r:id="rId89" w:history="1">
              <w:r w:rsidR="00552996" w:rsidRPr="00370D3B">
                <w:rPr>
                  <w:rStyle w:val="Hyperlink"/>
                  <w:rFonts w:cs="Times New Roman"/>
                  <w:szCs w:val="20"/>
                </w:rPr>
                <w:t>Link</w:t>
              </w:r>
            </w:hyperlink>
          </w:p>
        </w:tc>
        <w:tc>
          <w:tcPr>
            <w:tcW w:w="521" w:type="pct"/>
          </w:tcPr>
          <w:p w14:paraId="3973C14D" w14:textId="578F806B" w:rsidR="00552996" w:rsidRPr="00370D3B" w:rsidRDefault="00552996" w:rsidP="00552996">
            <w:pPr>
              <w:rPr>
                <w:rFonts w:cs="Times New Roman"/>
                <w:szCs w:val="20"/>
              </w:rPr>
            </w:pPr>
            <w:r w:rsidRPr="00370D3B">
              <w:rPr>
                <w:rFonts w:cs="Times New Roman"/>
                <w:szCs w:val="20"/>
              </w:rPr>
              <w:t>Rep. Long, Billy [R-MO-7]</w:t>
            </w:r>
          </w:p>
        </w:tc>
        <w:tc>
          <w:tcPr>
            <w:tcW w:w="1459" w:type="pct"/>
          </w:tcPr>
          <w:p w14:paraId="5260F35F" w14:textId="77777777" w:rsidR="00552996" w:rsidRPr="00370D3B" w:rsidRDefault="00552996" w:rsidP="00552996">
            <w:pPr>
              <w:rPr>
                <w:rFonts w:cs="Times New Roman"/>
                <w:b/>
                <w:szCs w:val="20"/>
              </w:rPr>
            </w:pPr>
            <w:r w:rsidRPr="00370D3B">
              <w:rPr>
                <w:rFonts w:cs="Times New Roman"/>
                <w:b/>
                <w:szCs w:val="20"/>
              </w:rPr>
              <w:t>Introduced</w:t>
            </w:r>
          </w:p>
          <w:p w14:paraId="0A44BA25" w14:textId="29F52E94" w:rsidR="00552996" w:rsidRPr="00370D3B" w:rsidRDefault="00552996" w:rsidP="00552996">
            <w:pPr>
              <w:rPr>
                <w:rFonts w:cs="Times New Roman"/>
                <w:b/>
                <w:szCs w:val="20"/>
              </w:rPr>
            </w:pPr>
            <w:r w:rsidRPr="00370D3B">
              <w:rPr>
                <w:rFonts w:cs="Times New Roman"/>
                <w:szCs w:val="20"/>
              </w:rPr>
              <w:t>June 29, 2017</w:t>
            </w:r>
            <w:r w:rsidRPr="00370D3B">
              <w:rPr>
                <w:rFonts w:cs="Times New Roman"/>
                <w:b/>
                <w:szCs w:val="20"/>
              </w:rPr>
              <w:t xml:space="preserve"> </w:t>
            </w:r>
          </w:p>
          <w:p w14:paraId="3E08ADCC" w14:textId="77777777" w:rsidR="00552996" w:rsidRPr="00370D3B" w:rsidRDefault="00552996" w:rsidP="00552996">
            <w:pPr>
              <w:rPr>
                <w:rFonts w:cs="Times New Roman"/>
                <w:b/>
                <w:szCs w:val="20"/>
              </w:rPr>
            </w:pPr>
          </w:p>
          <w:p w14:paraId="09A5C5D5" w14:textId="77777777" w:rsidR="00552996" w:rsidRPr="00370D3B" w:rsidRDefault="00552996" w:rsidP="00552996">
            <w:pPr>
              <w:rPr>
                <w:rFonts w:cs="Times New Roman"/>
                <w:b/>
                <w:szCs w:val="20"/>
              </w:rPr>
            </w:pPr>
            <w:r w:rsidRPr="00370D3B">
              <w:rPr>
                <w:rFonts w:cs="Times New Roman"/>
                <w:b/>
                <w:szCs w:val="20"/>
              </w:rPr>
              <w:t>Most Recent Action</w:t>
            </w:r>
          </w:p>
          <w:p w14:paraId="28CB775F" w14:textId="5F711C85" w:rsidR="00552996" w:rsidRPr="00370D3B" w:rsidRDefault="00552996" w:rsidP="00552996">
            <w:pPr>
              <w:rPr>
                <w:rFonts w:cs="Times New Roman"/>
                <w:szCs w:val="20"/>
              </w:rPr>
            </w:pPr>
            <w:r w:rsidRPr="00370D3B">
              <w:rPr>
                <w:rFonts w:cs="Times New Roman"/>
                <w:szCs w:val="20"/>
              </w:rPr>
              <w:t>Referred to the House Committee on Oversight and Government Reform June 29, 2017.</w:t>
            </w:r>
          </w:p>
        </w:tc>
        <w:tc>
          <w:tcPr>
            <w:tcW w:w="2396" w:type="pct"/>
          </w:tcPr>
          <w:p w14:paraId="20AF4D88" w14:textId="168FA621"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a Federal agency to include language in certain educational and advertising materials indicating that such materials are produced and disseminated at taxpayer expense.</w:t>
            </w:r>
          </w:p>
        </w:tc>
      </w:tr>
      <w:tr w:rsidR="00552996" w:rsidRPr="00370D3B" w14:paraId="0D4AF4DF" w14:textId="77777777" w:rsidTr="003608DC">
        <w:trPr>
          <w:trHeight w:val="1700"/>
        </w:trPr>
        <w:tc>
          <w:tcPr>
            <w:tcW w:w="624" w:type="pct"/>
          </w:tcPr>
          <w:p w14:paraId="44915541" w14:textId="043F2EFF" w:rsidR="00552996" w:rsidRPr="00370D3B" w:rsidRDefault="00552996" w:rsidP="00552996">
            <w:pPr>
              <w:rPr>
                <w:rFonts w:cs="Times New Roman"/>
                <w:szCs w:val="20"/>
              </w:rPr>
            </w:pPr>
            <w:r w:rsidRPr="00370D3B">
              <w:rPr>
                <w:rFonts w:cs="Times New Roman"/>
                <w:szCs w:val="20"/>
              </w:rPr>
              <w:t xml:space="preserve">S. 1460 - </w:t>
            </w:r>
            <w:r w:rsidRPr="00370D3B">
              <w:rPr>
                <w:rFonts w:cs="Times New Roman"/>
                <w:iCs/>
                <w:szCs w:val="20"/>
              </w:rPr>
              <w:t>Energy and Natural Resources Act of 2017</w:t>
            </w:r>
          </w:p>
          <w:p w14:paraId="03F52DD5" w14:textId="168082A5" w:rsidR="00552996" w:rsidRPr="00370D3B" w:rsidRDefault="00D94CBE" w:rsidP="00552996">
            <w:pPr>
              <w:rPr>
                <w:rFonts w:cs="Times New Roman"/>
                <w:szCs w:val="20"/>
              </w:rPr>
            </w:pPr>
            <w:hyperlink r:id="rId90" w:history="1">
              <w:r w:rsidR="00552996" w:rsidRPr="00370D3B">
                <w:rPr>
                  <w:rStyle w:val="Hyperlink"/>
                  <w:rFonts w:cs="Times New Roman"/>
                  <w:szCs w:val="20"/>
                </w:rPr>
                <w:t>Link</w:t>
              </w:r>
            </w:hyperlink>
          </w:p>
        </w:tc>
        <w:tc>
          <w:tcPr>
            <w:tcW w:w="521" w:type="pct"/>
          </w:tcPr>
          <w:p w14:paraId="6FEBF5AE" w14:textId="29B95D50" w:rsidR="00552996" w:rsidRPr="00370D3B" w:rsidRDefault="00552996" w:rsidP="00552996">
            <w:pPr>
              <w:rPr>
                <w:rFonts w:cs="Times New Roman"/>
                <w:szCs w:val="20"/>
              </w:rPr>
            </w:pPr>
            <w:r w:rsidRPr="00370D3B">
              <w:rPr>
                <w:rFonts w:cs="Times New Roman"/>
                <w:szCs w:val="20"/>
              </w:rPr>
              <w:t>Sen. Murkowski, Lisa (R-AK)</w:t>
            </w:r>
          </w:p>
          <w:p w14:paraId="22798F8E" w14:textId="77777777" w:rsidR="00552996" w:rsidRPr="00370D3B" w:rsidRDefault="00552996" w:rsidP="00552996">
            <w:pPr>
              <w:jc w:val="center"/>
              <w:rPr>
                <w:rFonts w:cs="Times New Roman"/>
                <w:szCs w:val="20"/>
              </w:rPr>
            </w:pPr>
          </w:p>
        </w:tc>
        <w:tc>
          <w:tcPr>
            <w:tcW w:w="1459" w:type="pct"/>
          </w:tcPr>
          <w:p w14:paraId="5EF2ACDC" w14:textId="2071BF51" w:rsidR="00552996" w:rsidRPr="00370D3B" w:rsidRDefault="00552996" w:rsidP="00552996">
            <w:pPr>
              <w:jc w:val="both"/>
              <w:rPr>
                <w:rFonts w:cs="Times New Roman"/>
                <w:b/>
                <w:szCs w:val="20"/>
              </w:rPr>
            </w:pPr>
            <w:r w:rsidRPr="00370D3B">
              <w:rPr>
                <w:rFonts w:cs="Times New Roman"/>
                <w:b/>
                <w:szCs w:val="20"/>
              </w:rPr>
              <w:t>Introduced</w:t>
            </w:r>
          </w:p>
          <w:p w14:paraId="478550B3" w14:textId="77777777" w:rsidR="00552996" w:rsidRPr="00370D3B" w:rsidRDefault="00552996" w:rsidP="00552996">
            <w:pPr>
              <w:rPr>
                <w:rFonts w:cs="Times New Roman"/>
                <w:szCs w:val="20"/>
              </w:rPr>
            </w:pPr>
            <w:r w:rsidRPr="00370D3B">
              <w:rPr>
                <w:rFonts w:cs="Times New Roman"/>
                <w:szCs w:val="20"/>
              </w:rPr>
              <w:t>June 28, 2017</w:t>
            </w:r>
          </w:p>
          <w:p w14:paraId="7C8D9B9A" w14:textId="77777777" w:rsidR="00552996" w:rsidRPr="00370D3B" w:rsidRDefault="00552996" w:rsidP="00552996">
            <w:pPr>
              <w:rPr>
                <w:rFonts w:cs="Times New Roman"/>
                <w:szCs w:val="20"/>
              </w:rPr>
            </w:pPr>
          </w:p>
          <w:p w14:paraId="22F68EBD" w14:textId="77777777" w:rsidR="00552996" w:rsidRPr="00370D3B" w:rsidRDefault="00552996" w:rsidP="00552996">
            <w:pPr>
              <w:rPr>
                <w:rFonts w:cs="Times New Roman"/>
                <w:b/>
                <w:szCs w:val="20"/>
              </w:rPr>
            </w:pPr>
            <w:r w:rsidRPr="00370D3B">
              <w:rPr>
                <w:rFonts w:cs="Times New Roman"/>
                <w:b/>
                <w:szCs w:val="20"/>
              </w:rPr>
              <w:t>Most Recent Action</w:t>
            </w:r>
          </w:p>
          <w:p w14:paraId="4A3D01FB" w14:textId="43521219" w:rsidR="00552996" w:rsidRPr="00370D3B" w:rsidRDefault="00557DA2" w:rsidP="00552996">
            <w:pPr>
              <w:rPr>
                <w:rFonts w:cs="Times New Roman"/>
                <w:szCs w:val="20"/>
              </w:rPr>
            </w:pPr>
            <w:r w:rsidRPr="00557DA2">
              <w:rPr>
                <w:rFonts w:cs="Times New Roman"/>
                <w:szCs w:val="20"/>
              </w:rPr>
              <w:t>Committee on Energy and Natural Resources. Hearings held</w:t>
            </w:r>
            <w:r>
              <w:rPr>
                <w:rFonts w:cs="Times New Roman"/>
                <w:szCs w:val="20"/>
              </w:rPr>
              <w:t xml:space="preserve"> on September 19, 2017.</w:t>
            </w:r>
          </w:p>
        </w:tc>
        <w:tc>
          <w:tcPr>
            <w:tcW w:w="2396" w:type="pct"/>
          </w:tcPr>
          <w:p w14:paraId="2181D812" w14:textId="6D61E83B"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Imposes EAJA reporting and web database requirements on ACUS. See the EAJA legislation tracking memo for more. </w:t>
            </w:r>
          </w:p>
        </w:tc>
      </w:tr>
      <w:tr w:rsidR="00552996" w:rsidRPr="00370D3B" w14:paraId="7375E86C" w14:textId="77777777" w:rsidTr="003608DC">
        <w:trPr>
          <w:trHeight w:val="3059"/>
        </w:trPr>
        <w:tc>
          <w:tcPr>
            <w:tcW w:w="624" w:type="pct"/>
          </w:tcPr>
          <w:p w14:paraId="7418ACDA" w14:textId="77777777" w:rsidR="00552996" w:rsidRPr="00370D3B" w:rsidRDefault="00552996" w:rsidP="00552996">
            <w:pPr>
              <w:rPr>
                <w:rFonts w:cs="Times New Roman"/>
                <w:szCs w:val="20"/>
              </w:rPr>
            </w:pPr>
            <w:r w:rsidRPr="00370D3B">
              <w:rPr>
                <w:rFonts w:cs="Times New Roman"/>
                <w:szCs w:val="20"/>
              </w:rPr>
              <w:t>H.R. 3076 – To amend section 552a of title 5, United States Code (commonly referred to as the Privacy Act) to require agencies to accept electronic release forms, and for other purposes.</w:t>
            </w:r>
          </w:p>
          <w:p w14:paraId="00B3FF18" w14:textId="76EE0178" w:rsidR="00552996" w:rsidRPr="00370D3B" w:rsidRDefault="00D94CBE" w:rsidP="00552996">
            <w:pPr>
              <w:rPr>
                <w:rFonts w:cs="Times New Roman"/>
                <w:szCs w:val="20"/>
              </w:rPr>
            </w:pPr>
            <w:hyperlink r:id="rId91" w:history="1">
              <w:r w:rsidR="00552996" w:rsidRPr="00370D3B">
                <w:rPr>
                  <w:rStyle w:val="Hyperlink"/>
                  <w:rFonts w:cs="Times New Roman"/>
                  <w:szCs w:val="20"/>
                </w:rPr>
                <w:t>Link</w:t>
              </w:r>
            </w:hyperlink>
            <w:r w:rsidR="00552996" w:rsidRPr="00370D3B">
              <w:rPr>
                <w:rFonts w:cs="Times New Roman"/>
                <w:szCs w:val="20"/>
              </w:rPr>
              <w:t xml:space="preserve"> </w:t>
            </w:r>
          </w:p>
        </w:tc>
        <w:tc>
          <w:tcPr>
            <w:tcW w:w="521" w:type="pct"/>
          </w:tcPr>
          <w:p w14:paraId="144DFCC2" w14:textId="4A3AC6C7" w:rsidR="00552996" w:rsidRPr="00370D3B" w:rsidRDefault="00552996" w:rsidP="00552996">
            <w:pPr>
              <w:rPr>
                <w:rFonts w:cs="Times New Roman"/>
                <w:szCs w:val="20"/>
              </w:rPr>
            </w:pPr>
            <w:r w:rsidRPr="00370D3B">
              <w:rPr>
                <w:rFonts w:cs="Times New Roman"/>
                <w:szCs w:val="20"/>
              </w:rPr>
              <w:t>Rep. Graves, Garret (R-LA-6)</w:t>
            </w:r>
          </w:p>
        </w:tc>
        <w:tc>
          <w:tcPr>
            <w:tcW w:w="1459" w:type="pct"/>
          </w:tcPr>
          <w:p w14:paraId="2B8DF314" w14:textId="77777777" w:rsidR="00552996" w:rsidRPr="00370D3B" w:rsidRDefault="00552996" w:rsidP="00552996">
            <w:pPr>
              <w:rPr>
                <w:rFonts w:cs="Times New Roman"/>
                <w:b/>
                <w:szCs w:val="20"/>
              </w:rPr>
            </w:pPr>
            <w:r w:rsidRPr="00370D3B">
              <w:rPr>
                <w:rFonts w:cs="Times New Roman"/>
                <w:b/>
                <w:szCs w:val="20"/>
              </w:rPr>
              <w:t>Introduced</w:t>
            </w:r>
          </w:p>
          <w:p w14:paraId="7FB31B75" w14:textId="7D417B28" w:rsidR="00552996" w:rsidRPr="00370D3B" w:rsidRDefault="00552996" w:rsidP="00552996">
            <w:pPr>
              <w:rPr>
                <w:rFonts w:cs="Times New Roman"/>
                <w:szCs w:val="20"/>
              </w:rPr>
            </w:pPr>
            <w:r w:rsidRPr="00370D3B">
              <w:rPr>
                <w:rFonts w:cs="Times New Roman"/>
                <w:szCs w:val="20"/>
              </w:rPr>
              <w:t>June 27, 2017</w:t>
            </w:r>
          </w:p>
          <w:p w14:paraId="15314580" w14:textId="77777777" w:rsidR="00552996" w:rsidRPr="00370D3B" w:rsidRDefault="00552996" w:rsidP="00552996">
            <w:pPr>
              <w:rPr>
                <w:rFonts w:cs="Times New Roman"/>
                <w:szCs w:val="20"/>
              </w:rPr>
            </w:pPr>
          </w:p>
          <w:p w14:paraId="1E440BDB" w14:textId="77777777" w:rsidR="00552996" w:rsidRPr="00370D3B" w:rsidRDefault="00552996" w:rsidP="00552996">
            <w:pPr>
              <w:rPr>
                <w:rFonts w:cs="Times New Roman"/>
                <w:b/>
                <w:szCs w:val="20"/>
              </w:rPr>
            </w:pPr>
            <w:r w:rsidRPr="00370D3B">
              <w:rPr>
                <w:rFonts w:cs="Times New Roman"/>
                <w:b/>
                <w:szCs w:val="20"/>
              </w:rPr>
              <w:t>Most Recent Action</w:t>
            </w:r>
          </w:p>
          <w:p w14:paraId="0EE66B6F" w14:textId="0C0DB902" w:rsidR="00552996" w:rsidRPr="00370D3B" w:rsidRDefault="00552996" w:rsidP="00552996">
            <w:pPr>
              <w:rPr>
                <w:rFonts w:cs="Times New Roman"/>
                <w:szCs w:val="20"/>
              </w:rPr>
            </w:pPr>
            <w:r w:rsidRPr="00370D3B">
              <w:rPr>
                <w:rFonts w:cs="Times New Roman"/>
                <w:szCs w:val="20"/>
              </w:rPr>
              <w:t>Referred to the House Committee on Oversight and Government Reform on June 27, 2017.</w:t>
            </w:r>
          </w:p>
        </w:tc>
        <w:tc>
          <w:tcPr>
            <w:tcW w:w="2396" w:type="pct"/>
          </w:tcPr>
          <w:p w14:paraId="38B42ED8" w14:textId="08D34E81"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Amends section 552a of title 5, United States Code (commonly referred to as the Privacy Act) to require agencies to accept electronic release forms.</w:t>
            </w:r>
          </w:p>
        </w:tc>
      </w:tr>
      <w:tr w:rsidR="00552996" w:rsidRPr="00370D3B" w14:paraId="7A3B4162" w14:textId="77777777" w:rsidTr="003608DC">
        <w:tc>
          <w:tcPr>
            <w:tcW w:w="624" w:type="pct"/>
          </w:tcPr>
          <w:p w14:paraId="6DD65FE6" w14:textId="7B1FA850" w:rsidR="00552996" w:rsidRPr="00370D3B" w:rsidRDefault="00552996" w:rsidP="00552996">
            <w:pPr>
              <w:rPr>
                <w:rFonts w:cs="Times New Roman"/>
                <w:szCs w:val="20"/>
              </w:rPr>
            </w:pPr>
            <w:r w:rsidRPr="00370D3B">
              <w:rPr>
                <w:rFonts w:cs="Times New Roman"/>
                <w:szCs w:val="20"/>
              </w:rPr>
              <w:lastRenderedPageBreak/>
              <w:t xml:space="preserve">H.R. 3071 – </w:t>
            </w:r>
            <w:r w:rsidR="00AA5181" w:rsidRPr="00370D3B">
              <w:rPr>
                <w:rFonts w:cs="Times New Roman"/>
                <w:szCs w:val="20"/>
              </w:rPr>
              <w:t>Federal Acquisition Savings Act of 2017</w:t>
            </w:r>
          </w:p>
          <w:p w14:paraId="0888ED4B" w14:textId="6E43F4D7" w:rsidR="00AA5181" w:rsidRPr="00370D3B" w:rsidRDefault="00D94CBE" w:rsidP="00552996">
            <w:pPr>
              <w:rPr>
                <w:rFonts w:cs="Times New Roman"/>
                <w:szCs w:val="20"/>
              </w:rPr>
            </w:pPr>
            <w:hyperlink r:id="rId92" w:history="1">
              <w:r w:rsidR="00AA5181" w:rsidRPr="00370D3B">
                <w:rPr>
                  <w:rStyle w:val="Hyperlink"/>
                  <w:rFonts w:cs="Times New Roman"/>
                  <w:szCs w:val="20"/>
                </w:rPr>
                <w:t>Link</w:t>
              </w:r>
            </w:hyperlink>
          </w:p>
          <w:p w14:paraId="61EFC02C" w14:textId="213E4B2A" w:rsidR="00552996" w:rsidRPr="00370D3B" w:rsidRDefault="00552996" w:rsidP="00552996">
            <w:pPr>
              <w:rPr>
                <w:rFonts w:cs="Times New Roman"/>
                <w:szCs w:val="20"/>
              </w:rPr>
            </w:pPr>
          </w:p>
        </w:tc>
        <w:tc>
          <w:tcPr>
            <w:tcW w:w="521" w:type="pct"/>
          </w:tcPr>
          <w:p w14:paraId="45AC338C" w14:textId="3A5FAFF2" w:rsidR="00552996" w:rsidRPr="00370D3B" w:rsidRDefault="00552996" w:rsidP="00552996">
            <w:pPr>
              <w:rPr>
                <w:rFonts w:cs="Times New Roman"/>
                <w:szCs w:val="20"/>
              </w:rPr>
            </w:pPr>
            <w:r w:rsidRPr="00370D3B">
              <w:rPr>
                <w:rFonts w:cs="Times New Roman"/>
                <w:szCs w:val="20"/>
              </w:rPr>
              <w:t>Rep. Carter, Earl L. “Buddy” (R-GA-1)</w:t>
            </w:r>
          </w:p>
        </w:tc>
        <w:tc>
          <w:tcPr>
            <w:tcW w:w="1459" w:type="pct"/>
          </w:tcPr>
          <w:p w14:paraId="0CCC1D5D" w14:textId="77777777" w:rsidR="00552996" w:rsidRPr="00370D3B" w:rsidRDefault="00552996" w:rsidP="00552996">
            <w:pPr>
              <w:rPr>
                <w:rFonts w:cs="Times New Roman"/>
                <w:b/>
                <w:szCs w:val="20"/>
              </w:rPr>
            </w:pPr>
            <w:r w:rsidRPr="00370D3B">
              <w:rPr>
                <w:rFonts w:cs="Times New Roman"/>
                <w:b/>
                <w:szCs w:val="20"/>
              </w:rPr>
              <w:t>Introduced</w:t>
            </w:r>
          </w:p>
          <w:p w14:paraId="0D8F2346" w14:textId="61F39C97" w:rsidR="00552996" w:rsidRPr="00370D3B" w:rsidRDefault="00552996" w:rsidP="00552996">
            <w:pPr>
              <w:rPr>
                <w:rFonts w:cs="Times New Roman"/>
                <w:szCs w:val="20"/>
              </w:rPr>
            </w:pPr>
            <w:r w:rsidRPr="00370D3B">
              <w:rPr>
                <w:rFonts w:cs="Times New Roman"/>
                <w:szCs w:val="20"/>
              </w:rPr>
              <w:t>June 27, 2017</w:t>
            </w:r>
          </w:p>
          <w:p w14:paraId="4748E788" w14:textId="77777777" w:rsidR="00552996" w:rsidRPr="00370D3B" w:rsidRDefault="00552996" w:rsidP="00552996">
            <w:pPr>
              <w:rPr>
                <w:rFonts w:cs="Times New Roman"/>
                <w:b/>
                <w:szCs w:val="20"/>
              </w:rPr>
            </w:pPr>
          </w:p>
          <w:p w14:paraId="52E72199" w14:textId="77777777" w:rsidR="00552996" w:rsidRPr="00370D3B" w:rsidRDefault="00552996" w:rsidP="00552996">
            <w:pPr>
              <w:rPr>
                <w:rFonts w:cs="Times New Roman"/>
                <w:b/>
                <w:szCs w:val="20"/>
              </w:rPr>
            </w:pPr>
            <w:r w:rsidRPr="00370D3B">
              <w:rPr>
                <w:rFonts w:cs="Times New Roman"/>
                <w:b/>
                <w:szCs w:val="20"/>
              </w:rPr>
              <w:t>Most Recent Action</w:t>
            </w:r>
          </w:p>
          <w:p w14:paraId="644D6B10" w14:textId="77777777" w:rsidR="00552996" w:rsidRDefault="00BC25BB" w:rsidP="00552996">
            <w:pPr>
              <w:rPr>
                <w:rFonts w:cs="Times New Roman"/>
                <w:szCs w:val="20"/>
              </w:rPr>
            </w:pPr>
            <w:r w:rsidRPr="00370D3B">
              <w:rPr>
                <w:rFonts w:cs="Times New Roman"/>
                <w:szCs w:val="20"/>
              </w:rPr>
              <w:t>Received in the Senate and Read twice and referred to the Committee on Homeland Security and Governmental Affairs on November 14, 2017.</w:t>
            </w:r>
          </w:p>
          <w:p w14:paraId="09112A58" w14:textId="77777777" w:rsidR="00557DA2" w:rsidRDefault="00557DA2" w:rsidP="00552996">
            <w:pPr>
              <w:rPr>
                <w:rFonts w:cs="Times New Roman"/>
                <w:szCs w:val="20"/>
              </w:rPr>
            </w:pPr>
          </w:p>
          <w:p w14:paraId="6C686FF0" w14:textId="77777777" w:rsidR="00557DA2" w:rsidRDefault="00557DA2" w:rsidP="00552996">
            <w:pPr>
              <w:rPr>
                <w:rFonts w:cs="Times New Roman"/>
                <w:szCs w:val="20"/>
              </w:rPr>
            </w:pPr>
            <w:r>
              <w:rPr>
                <w:rFonts w:cs="Times New Roman"/>
                <w:b/>
                <w:szCs w:val="20"/>
              </w:rPr>
              <w:t>Committee Reports</w:t>
            </w:r>
          </w:p>
          <w:p w14:paraId="7A425A59" w14:textId="3AB60BAF" w:rsidR="00557DA2" w:rsidRPr="00557DA2" w:rsidRDefault="00D94CBE" w:rsidP="00552996">
            <w:pPr>
              <w:rPr>
                <w:rFonts w:cs="Times New Roman"/>
                <w:szCs w:val="20"/>
              </w:rPr>
            </w:pPr>
            <w:hyperlink r:id="rId93" w:history="1">
              <w:r w:rsidR="00557DA2" w:rsidRPr="00557DA2">
                <w:rPr>
                  <w:rStyle w:val="Hyperlink"/>
                  <w:rFonts w:cs="Times New Roman"/>
                  <w:szCs w:val="20"/>
                </w:rPr>
                <w:t>Oversight and Government Reform: H. Rept. 115-402</w:t>
              </w:r>
            </w:hyperlink>
          </w:p>
        </w:tc>
        <w:tc>
          <w:tcPr>
            <w:tcW w:w="2396" w:type="pct"/>
          </w:tcPr>
          <w:p w14:paraId="5E90F607" w14:textId="41B403F0" w:rsidR="00552996" w:rsidRPr="00370D3B" w:rsidRDefault="00552996" w:rsidP="00552996">
            <w:pPr>
              <w:pStyle w:val="ListParagraph"/>
              <w:numPr>
                <w:ilvl w:val="0"/>
                <w:numId w:val="17"/>
              </w:numPr>
              <w:rPr>
                <w:rFonts w:ascii="Times New Roman" w:hAnsi="Times New Roman" w:cs="Times New Roman"/>
              </w:rPr>
            </w:pPr>
            <w:r w:rsidRPr="00370D3B">
              <w:rPr>
                <w:rFonts w:ascii="Times New Roman" w:hAnsi="Times New Roman" w:cs="Times New Roman"/>
              </w:rPr>
              <w:t>Requires executive agencies to consider equipment rental in any cost-effectiveness analysis for equipment acquisition, and for other purposes.</w:t>
            </w:r>
          </w:p>
        </w:tc>
      </w:tr>
      <w:tr w:rsidR="00552996" w:rsidRPr="00370D3B" w14:paraId="3BC822CE" w14:textId="77777777" w:rsidTr="003608DC">
        <w:tc>
          <w:tcPr>
            <w:tcW w:w="624" w:type="pct"/>
          </w:tcPr>
          <w:p w14:paraId="09D3339E" w14:textId="5CAC97EE" w:rsidR="00557DA2" w:rsidRDefault="00552996" w:rsidP="00AA5181">
            <w:pPr>
              <w:rPr>
                <w:rFonts w:cs="Times New Roman"/>
                <w:szCs w:val="20"/>
              </w:rPr>
            </w:pPr>
            <w:r w:rsidRPr="00370D3B">
              <w:rPr>
                <w:rFonts w:cs="Times New Roman"/>
                <w:szCs w:val="20"/>
              </w:rPr>
              <w:t>H.R. 3042 –</w:t>
            </w:r>
            <w:r w:rsidR="00557DA2">
              <w:rPr>
                <w:rFonts w:cs="Times New Roman"/>
                <w:szCs w:val="20"/>
              </w:rPr>
              <w:t xml:space="preserve"> Dr. Chris Kirkpatrick Whistleb</w:t>
            </w:r>
            <w:r w:rsidR="00AA5181" w:rsidRPr="00370D3B">
              <w:rPr>
                <w:rFonts w:cs="Times New Roman"/>
                <w:szCs w:val="20"/>
              </w:rPr>
              <w:t xml:space="preserve">lower Protection Act of 2017 </w:t>
            </w:r>
          </w:p>
          <w:p w14:paraId="4EEA2D8A" w14:textId="066FE688" w:rsidR="00552996" w:rsidRPr="00370D3B" w:rsidRDefault="00D94CBE" w:rsidP="00AA5181">
            <w:pPr>
              <w:rPr>
                <w:rFonts w:cs="Times New Roman"/>
                <w:szCs w:val="20"/>
              </w:rPr>
            </w:pPr>
            <w:hyperlink r:id="rId94" w:history="1">
              <w:r w:rsidR="00552996" w:rsidRPr="00370D3B">
                <w:rPr>
                  <w:rStyle w:val="Hyperlink"/>
                  <w:rFonts w:cs="Times New Roman"/>
                  <w:szCs w:val="20"/>
                </w:rPr>
                <w:t>Link</w:t>
              </w:r>
            </w:hyperlink>
          </w:p>
        </w:tc>
        <w:tc>
          <w:tcPr>
            <w:tcW w:w="521" w:type="pct"/>
          </w:tcPr>
          <w:p w14:paraId="08E1E4CC" w14:textId="6BD1E65A" w:rsidR="00552996" w:rsidRPr="00370D3B" w:rsidRDefault="00552996" w:rsidP="00552996">
            <w:pPr>
              <w:rPr>
                <w:rFonts w:cs="Times New Roman"/>
                <w:szCs w:val="20"/>
              </w:rPr>
            </w:pPr>
            <w:r w:rsidRPr="00370D3B">
              <w:rPr>
                <w:rFonts w:cs="Times New Roman"/>
                <w:szCs w:val="20"/>
              </w:rPr>
              <w:t>Rep. Duffy, Sean P. (R-WI-7)</w:t>
            </w:r>
          </w:p>
        </w:tc>
        <w:tc>
          <w:tcPr>
            <w:tcW w:w="1459" w:type="pct"/>
          </w:tcPr>
          <w:p w14:paraId="3F0BBAAE" w14:textId="77777777" w:rsidR="00552996" w:rsidRPr="00370D3B" w:rsidRDefault="00552996" w:rsidP="00552996">
            <w:pPr>
              <w:rPr>
                <w:rFonts w:cs="Times New Roman"/>
                <w:b/>
                <w:szCs w:val="20"/>
              </w:rPr>
            </w:pPr>
            <w:r w:rsidRPr="00370D3B">
              <w:rPr>
                <w:rFonts w:cs="Times New Roman"/>
                <w:b/>
                <w:szCs w:val="20"/>
              </w:rPr>
              <w:t>Introduced</w:t>
            </w:r>
          </w:p>
          <w:p w14:paraId="40058771" w14:textId="23255916" w:rsidR="00552996" w:rsidRPr="00370D3B" w:rsidRDefault="00552996" w:rsidP="00552996">
            <w:pPr>
              <w:rPr>
                <w:rFonts w:cs="Times New Roman"/>
                <w:szCs w:val="20"/>
              </w:rPr>
            </w:pPr>
            <w:r w:rsidRPr="00370D3B">
              <w:rPr>
                <w:rFonts w:cs="Times New Roman"/>
                <w:szCs w:val="20"/>
              </w:rPr>
              <w:t>June 23, 2017</w:t>
            </w:r>
          </w:p>
          <w:p w14:paraId="2F29D8E9" w14:textId="77777777" w:rsidR="00552996" w:rsidRPr="00370D3B" w:rsidRDefault="00552996" w:rsidP="00552996">
            <w:pPr>
              <w:rPr>
                <w:rFonts w:cs="Times New Roman"/>
                <w:szCs w:val="20"/>
              </w:rPr>
            </w:pPr>
          </w:p>
          <w:p w14:paraId="73733AD5" w14:textId="77777777" w:rsidR="00552996" w:rsidRPr="00370D3B" w:rsidRDefault="00552996" w:rsidP="00552996">
            <w:pPr>
              <w:rPr>
                <w:rFonts w:cs="Times New Roman"/>
                <w:b/>
                <w:szCs w:val="20"/>
              </w:rPr>
            </w:pPr>
            <w:r w:rsidRPr="00370D3B">
              <w:rPr>
                <w:rFonts w:cs="Times New Roman"/>
                <w:b/>
                <w:szCs w:val="20"/>
              </w:rPr>
              <w:t>Most Recent Action</w:t>
            </w:r>
          </w:p>
          <w:p w14:paraId="5D131B88" w14:textId="111C893D" w:rsidR="00552996" w:rsidRPr="00370D3B" w:rsidRDefault="00AA5181" w:rsidP="00552996">
            <w:pPr>
              <w:rPr>
                <w:rFonts w:cs="Times New Roman"/>
                <w:szCs w:val="20"/>
              </w:rPr>
            </w:pPr>
            <w:r w:rsidRPr="00370D3B">
              <w:rPr>
                <w:rFonts w:cs="Times New Roman"/>
                <w:szCs w:val="20"/>
              </w:rPr>
              <w:t>Referred to the Subcommittee on Economic Opportunity on June 23, 2017</w:t>
            </w:r>
            <w:r w:rsidR="00552996" w:rsidRPr="00370D3B">
              <w:rPr>
                <w:rFonts w:cs="Times New Roman"/>
                <w:szCs w:val="20"/>
              </w:rPr>
              <w:t xml:space="preserve"> </w:t>
            </w:r>
          </w:p>
        </w:tc>
        <w:tc>
          <w:tcPr>
            <w:tcW w:w="2396" w:type="pct"/>
          </w:tcPr>
          <w:p w14:paraId="41141DCD" w14:textId="4F53A3CF" w:rsidR="00552996" w:rsidRPr="00370D3B" w:rsidRDefault="00AA5181" w:rsidP="00AA5181">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To provide greater whistleblower protections for Federal employees, increased awareness of Federal whistleblower protections, and increased accountability and required discipline for Federal supervisors who retaliate against whistleblowers, and for other purposes.</w:t>
            </w:r>
          </w:p>
        </w:tc>
      </w:tr>
      <w:tr w:rsidR="00552996" w:rsidRPr="00370D3B" w14:paraId="3C52543B" w14:textId="77777777" w:rsidTr="003608DC">
        <w:tc>
          <w:tcPr>
            <w:tcW w:w="624" w:type="pct"/>
          </w:tcPr>
          <w:p w14:paraId="7E21C316" w14:textId="0945F8A8" w:rsidR="00552996" w:rsidRPr="00370D3B" w:rsidRDefault="00552996" w:rsidP="00552996">
            <w:pPr>
              <w:rPr>
                <w:rFonts w:cs="Times New Roman"/>
                <w:szCs w:val="20"/>
              </w:rPr>
            </w:pPr>
            <w:r w:rsidRPr="00370D3B">
              <w:rPr>
                <w:rFonts w:cs="Times New Roman"/>
                <w:szCs w:val="20"/>
              </w:rPr>
              <w:t xml:space="preserve">H.R. 3019 – </w:t>
            </w:r>
            <w:r w:rsidR="00421B50" w:rsidRPr="00370D3B">
              <w:rPr>
                <w:rFonts w:cs="Times New Roman"/>
                <w:szCs w:val="20"/>
              </w:rPr>
              <w:t>Promoting Value Based Procurement Act of 2017</w:t>
            </w:r>
          </w:p>
          <w:p w14:paraId="01FDA79B" w14:textId="79B0F033" w:rsidR="00552996" w:rsidRPr="00370D3B" w:rsidRDefault="00D94CBE" w:rsidP="00552996">
            <w:pPr>
              <w:rPr>
                <w:rFonts w:cs="Times New Roman"/>
                <w:szCs w:val="20"/>
              </w:rPr>
            </w:pPr>
            <w:hyperlink r:id="rId95" w:history="1">
              <w:r w:rsidR="00552996" w:rsidRPr="00370D3B">
                <w:rPr>
                  <w:rStyle w:val="Hyperlink"/>
                  <w:rFonts w:cs="Times New Roman"/>
                  <w:szCs w:val="20"/>
                </w:rPr>
                <w:t>Link</w:t>
              </w:r>
            </w:hyperlink>
          </w:p>
        </w:tc>
        <w:tc>
          <w:tcPr>
            <w:tcW w:w="521" w:type="pct"/>
          </w:tcPr>
          <w:p w14:paraId="7B13A931" w14:textId="50ECF6A0" w:rsidR="00552996" w:rsidRPr="00370D3B" w:rsidRDefault="00552996" w:rsidP="00552996">
            <w:pPr>
              <w:rPr>
                <w:rFonts w:cs="Times New Roman"/>
                <w:szCs w:val="20"/>
              </w:rPr>
            </w:pPr>
            <w:r w:rsidRPr="00370D3B">
              <w:rPr>
                <w:rFonts w:cs="Times New Roman"/>
                <w:szCs w:val="20"/>
              </w:rPr>
              <w:t>Rep. Meadows, Marks (R-NC-11)</w:t>
            </w:r>
          </w:p>
        </w:tc>
        <w:tc>
          <w:tcPr>
            <w:tcW w:w="1459" w:type="pct"/>
          </w:tcPr>
          <w:p w14:paraId="7D569F88" w14:textId="77777777" w:rsidR="00552996" w:rsidRPr="00370D3B" w:rsidRDefault="00552996" w:rsidP="00552996">
            <w:pPr>
              <w:rPr>
                <w:rFonts w:cs="Times New Roman"/>
                <w:b/>
                <w:szCs w:val="20"/>
              </w:rPr>
            </w:pPr>
            <w:r w:rsidRPr="00370D3B">
              <w:rPr>
                <w:rFonts w:cs="Times New Roman"/>
                <w:b/>
                <w:szCs w:val="20"/>
              </w:rPr>
              <w:t>Introduced</w:t>
            </w:r>
          </w:p>
          <w:p w14:paraId="7F332701" w14:textId="33D2FE3D" w:rsidR="00552996" w:rsidRPr="00370D3B" w:rsidRDefault="00552996" w:rsidP="00552996">
            <w:pPr>
              <w:rPr>
                <w:rFonts w:cs="Times New Roman"/>
                <w:szCs w:val="20"/>
              </w:rPr>
            </w:pPr>
            <w:r w:rsidRPr="00370D3B">
              <w:rPr>
                <w:rFonts w:cs="Times New Roman"/>
                <w:szCs w:val="20"/>
              </w:rPr>
              <w:t>June 22, 2017</w:t>
            </w:r>
          </w:p>
          <w:p w14:paraId="686C4247" w14:textId="77777777" w:rsidR="00552996" w:rsidRPr="00370D3B" w:rsidRDefault="00552996" w:rsidP="00552996">
            <w:pPr>
              <w:rPr>
                <w:rFonts w:cs="Times New Roman"/>
                <w:szCs w:val="20"/>
              </w:rPr>
            </w:pPr>
          </w:p>
          <w:p w14:paraId="1C3793CF" w14:textId="77777777" w:rsidR="00552996" w:rsidRPr="00370D3B" w:rsidRDefault="00552996" w:rsidP="00552996">
            <w:pPr>
              <w:rPr>
                <w:rFonts w:cs="Times New Roman"/>
                <w:b/>
                <w:szCs w:val="20"/>
              </w:rPr>
            </w:pPr>
            <w:r w:rsidRPr="00370D3B">
              <w:rPr>
                <w:rFonts w:cs="Times New Roman"/>
                <w:b/>
                <w:szCs w:val="20"/>
              </w:rPr>
              <w:t>Most Recent Action</w:t>
            </w:r>
          </w:p>
          <w:p w14:paraId="58427D71" w14:textId="77777777" w:rsidR="00552996" w:rsidRDefault="00421B50" w:rsidP="00552996">
            <w:pPr>
              <w:rPr>
                <w:rFonts w:cs="Times New Roman"/>
                <w:szCs w:val="20"/>
              </w:rPr>
            </w:pPr>
            <w:r w:rsidRPr="00370D3B">
              <w:rPr>
                <w:rFonts w:cs="Times New Roman"/>
                <w:szCs w:val="20"/>
              </w:rPr>
              <w:t>Ordered to be Reported (Amended) by Voice Vote on September 13, 2017.</w:t>
            </w:r>
            <w:r w:rsidR="00552996" w:rsidRPr="00370D3B">
              <w:rPr>
                <w:rFonts w:cs="Times New Roman"/>
                <w:szCs w:val="20"/>
              </w:rPr>
              <w:t xml:space="preserve"> </w:t>
            </w:r>
          </w:p>
          <w:p w14:paraId="3C4EAC5F" w14:textId="31EF0523" w:rsidR="00557DA2" w:rsidRPr="00370D3B" w:rsidRDefault="00557DA2" w:rsidP="00552996">
            <w:pPr>
              <w:rPr>
                <w:rFonts w:cs="Times New Roman"/>
                <w:szCs w:val="20"/>
              </w:rPr>
            </w:pPr>
          </w:p>
        </w:tc>
        <w:tc>
          <w:tcPr>
            <w:tcW w:w="2396" w:type="pct"/>
          </w:tcPr>
          <w:p w14:paraId="313794C0" w14:textId="52279619"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executive agencies to avoid using lowest price technically acceptable source selection criteria in certain circumstances.</w:t>
            </w:r>
          </w:p>
        </w:tc>
      </w:tr>
      <w:tr w:rsidR="00552996" w:rsidRPr="00370D3B" w14:paraId="3BAAD401" w14:textId="77777777" w:rsidTr="003608DC">
        <w:trPr>
          <w:trHeight w:val="2510"/>
        </w:trPr>
        <w:tc>
          <w:tcPr>
            <w:tcW w:w="624" w:type="pct"/>
          </w:tcPr>
          <w:p w14:paraId="6510A51C" w14:textId="77777777" w:rsidR="00552996" w:rsidRPr="00370D3B" w:rsidRDefault="00552996" w:rsidP="00552996">
            <w:pPr>
              <w:rPr>
                <w:rFonts w:cs="Times New Roman"/>
                <w:szCs w:val="20"/>
              </w:rPr>
            </w:pPr>
            <w:r w:rsidRPr="00370D3B">
              <w:rPr>
                <w:rFonts w:cs="Times New Roman"/>
                <w:szCs w:val="20"/>
              </w:rPr>
              <w:t xml:space="preserve">H.R. 2910 – Promoting Interagency Coordination for Review of Natural Gas Pipelines Act </w:t>
            </w:r>
          </w:p>
          <w:p w14:paraId="6489D1BB" w14:textId="618371F5" w:rsidR="00552996" w:rsidRPr="00370D3B" w:rsidRDefault="00D94CBE" w:rsidP="00552996">
            <w:pPr>
              <w:rPr>
                <w:rFonts w:cs="Times New Roman"/>
                <w:szCs w:val="20"/>
              </w:rPr>
            </w:pPr>
            <w:hyperlink r:id="rId96" w:history="1">
              <w:r w:rsidR="00552996" w:rsidRPr="00370D3B">
                <w:rPr>
                  <w:rStyle w:val="Hyperlink"/>
                  <w:rFonts w:cs="Times New Roman"/>
                  <w:szCs w:val="20"/>
                </w:rPr>
                <w:t>Link</w:t>
              </w:r>
            </w:hyperlink>
          </w:p>
        </w:tc>
        <w:tc>
          <w:tcPr>
            <w:tcW w:w="521" w:type="pct"/>
          </w:tcPr>
          <w:p w14:paraId="163FD5D8" w14:textId="6F03C851" w:rsidR="00552996" w:rsidRPr="00370D3B" w:rsidRDefault="00552996" w:rsidP="00552996">
            <w:pPr>
              <w:rPr>
                <w:rFonts w:cs="Times New Roman"/>
                <w:szCs w:val="20"/>
              </w:rPr>
            </w:pPr>
            <w:r w:rsidRPr="00370D3B">
              <w:rPr>
                <w:rFonts w:cs="Times New Roman"/>
                <w:szCs w:val="20"/>
              </w:rPr>
              <w:t>Rep. Flores, Bill (R-TX-17)</w:t>
            </w:r>
          </w:p>
        </w:tc>
        <w:tc>
          <w:tcPr>
            <w:tcW w:w="1459" w:type="pct"/>
          </w:tcPr>
          <w:p w14:paraId="5F0DFD02" w14:textId="77777777" w:rsidR="00552996" w:rsidRPr="00370D3B" w:rsidRDefault="00552996" w:rsidP="00552996">
            <w:pPr>
              <w:rPr>
                <w:rFonts w:cs="Times New Roman"/>
                <w:b/>
                <w:szCs w:val="20"/>
              </w:rPr>
            </w:pPr>
            <w:r w:rsidRPr="00370D3B">
              <w:rPr>
                <w:rFonts w:cs="Times New Roman"/>
                <w:b/>
                <w:szCs w:val="20"/>
              </w:rPr>
              <w:t>Introduced</w:t>
            </w:r>
          </w:p>
          <w:p w14:paraId="53D86083" w14:textId="77777777" w:rsidR="00552996" w:rsidRPr="00370D3B" w:rsidRDefault="00552996" w:rsidP="00552996">
            <w:pPr>
              <w:rPr>
                <w:rFonts w:cs="Times New Roman"/>
                <w:szCs w:val="20"/>
              </w:rPr>
            </w:pPr>
            <w:r w:rsidRPr="00370D3B">
              <w:rPr>
                <w:rFonts w:cs="Times New Roman"/>
                <w:szCs w:val="20"/>
              </w:rPr>
              <w:t>June 15, 2017</w:t>
            </w:r>
          </w:p>
          <w:p w14:paraId="723FD426" w14:textId="77777777" w:rsidR="00552996" w:rsidRPr="00370D3B" w:rsidRDefault="00552996" w:rsidP="00552996">
            <w:pPr>
              <w:rPr>
                <w:rFonts w:cs="Times New Roman"/>
                <w:szCs w:val="20"/>
              </w:rPr>
            </w:pPr>
          </w:p>
          <w:p w14:paraId="512C8394" w14:textId="77777777" w:rsidR="00552996" w:rsidRPr="00370D3B" w:rsidRDefault="00552996" w:rsidP="00552996">
            <w:pPr>
              <w:rPr>
                <w:rFonts w:cs="Times New Roman"/>
                <w:b/>
                <w:szCs w:val="20"/>
              </w:rPr>
            </w:pPr>
            <w:r w:rsidRPr="00370D3B">
              <w:rPr>
                <w:rFonts w:cs="Times New Roman"/>
                <w:b/>
                <w:szCs w:val="20"/>
              </w:rPr>
              <w:t>Most Recent Action</w:t>
            </w:r>
          </w:p>
          <w:p w14:paraId="728B75F7" w14:textId="77777777" w:rsidR="00552996" w:rsidRDefault="00AA5181" w:rsidP="00552996">
            <w:pPr>
              <w:rPr>
                <w:rFonts w:cs="Times New Roman"/>
                <w:szCs w:val="20"/>
              </w:rPr>
            </w:pPr>
            <w:r w:rsidRPr="00370D3B">
              <w:rPr>
                <w:rFonts w:cs="Times New Roman"/>
                <w:szCs w:val="20"/>
              </w:rPr>
              <w:t>Received in the Senate and Read twice and referred to the Committee on Commerce, Science, and Transportation on July 20, 2017.</w:t>
            </w:r>
            <w:r w:rsidR="00552996" w:rsidRPr="00370D3B">
              <w:rPr>
                <w:rFonts w:cs="Times New Roman"/>
                <w:szCs w:val="20"/>
              </w:rPr>
              <w:t xml:space="preserve"> </w:t>
            </w:r>
          </w:p>
          <w:p w14:paraId="6B396ADB" w14:textId="77777777" w:rsidR="00557DA2" w:rsidRDefault="00557DA2" w:rsidP="00552996">
            <w:pPr>
              <w:rPr>
                <w:rFonts w:cs="Times New Roman"/>
                <w:szCs w:val="20"/>
              </w:rPr>
            </w:pPr>
          </w:p>
          <w:p w14:paraId="6EBE4D85" w14:textId="77777777" w:rsidR="00557DA2" w:rsidRDefault="00557DA2" w:rsidP="00552996">
            <w:pPr>
              <w:rPr>
                <w:rFonts w:cs="Times New Roman"/>
                <w:szCs w:val="20"/>
              </w:rPr>
            </w:pPr>
            <w:r>
              <w:rPr>
                <w:rFonts w:cs="Times New Roman"/>
                <w:b/>
                <w:szCs w:val="20"/>
              </w:rPr>
              <w:t>Committee Reports</w:t>
            </w:r>
          </w:p>
          <w:p w14:paraId="3C8BBF9B" w14:textId="77777777" w:rsidR="00557DA2" w:rsidRDefault="00D94CBE" w:rsidP="00552996">
            <w:pPr>
              <w:rPr>
                <w:rFonts w:cs="Times New Roman"/>
                <w:szCs w:val="20"/>
              </w:rPr>
            </w:pPr>
            <w:hyperlink r:id="rId97" w:history="1">
              <w:r w:rsidR="00557DA2" w:rsidRPr="00557DA2">
                <w:rPr>
                  <w:rStyle w:val="Hyperlink"/>
                  <w:rFonts w:cs="Times New Roman"/>
                  <w:szCs w:val="20"/>
                </w:rPr>
                <w:t>Energy and Commerce: H. Rept. 115-223</w:t>
              </w:r>
            </w:hyperlink>
          </w:p>
          <w:p w14:paraId="29FB69F4" w14:textId="7784CBCF" w:rsidR="00557DA2" w:rsidRPr="00557DA2" w:rsidRDefault="00557DA2" w:rsidP="00552996">
            <w:pPr>
              <w:rPr>
                <w:rFonts w:cs="Times New Roman"/>
                <w:szCs w:val="20"/>
              </w:rPr>
            </w:pPr>
          </w:p>
        </w:tc>
        <w:tc>
          <w:tcPr>
            <w:tcW w:w="2396" w:type="pct"/>
          </w:tcPr>
          <w:p w14:paraId="2D1C8F1B" w14:textId="603F50E1"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lastRenderedPageBreak/>
              <w:t>Provides for Federal and State agency coordination in the approval of certain authorizations under the Natural Gas Act.</w:t>
            </w:r>
          </w:p>
        </w:tc>
      </w:tr>
      <w:tr w:rsidR="00552996" w:rsidRPr="00370D3B" w14:paraId="28A11705" w14:textId="77777777" w:rsidTr="003608DC">
        <w:trPr>
          <w:trHeight w:val="2510"/>
        </w:trPr>
        <w:tc>
          <w:tcPr>
            <w:tcW w:w="624" w:type="pct"/>
          </w:tcPr>
          <w:p w14:paraId="1D9D8D46" w14:textId="77777777" w:rsidR="00552996" w:rsidRPr="00370D3B" w:rsidRDefault="00552996" w:rsidP="00552996">
            <w:pPr>
              <w:rPr>
                <w:rFonts w:cs="Times New Roman"/>
                <w:szCs w:val="20"/>
              </w:rPr>
            </w:pPr>
            <w:r w:rsidRPr="00370D3B">
              <w:rPr>
                <w:rFonts w:cs="Times New Roman"/>
                <w:szCs w:val="20"/>
              </w:rPr>
              <w:t xml:space="preserve">H.R. 2846 – To require the collection of voluntary feedback on services provided by agencies, and for other purposes. </w:t>
            </w:r>
          </w:p>
          <w:p w14:paraId="18C281CD" w14:textId="404183FC" w:rsidR="00552996" w:rsidRPr="00370D3B" w:rsidRDefault="00D94CBE" w:rsidP="00552996">
            <w:pPr>
              <w:rPr>
                <w:rFonts w:cs="Times New Roman"/>
                <w:szCs w:val="20"/>
              </w:rPr>
            </w:pPr>
            <w:hyperlink r:id="rId98" w:history="1">
              <w:r w:rsidR="00552996" w:rsidRPr="00370D3B">
                <w:rPr>
                  <w:rStyle w:val="Hyperlink"/>
                  <w:rFonts w:cs="Times New Roman"/>
                  <w:szCs w:val="20"/>
                </w:rPr>
                <w:t>Link</w:t>
              </w:r>
            </w:hyperlink>
          </w:p>
        </w:tc>
        <w:tc>
          <w:tcPr>
            <w:tcW w:w="521" w:type="pct"/>
          </w:tcPr>
          <w:p w14:paraId="78FA4580" w14:textId="2C7124F4" w:rsidR="00552996" w:rsidRPr="00370D3B" w:rsidRDefault="00552996" w:rsidP="00552996">
            <w:pPr>
              <w:rPr>
                <w:rFonts w:cs="Times New Roman"/>
                <w:szCs w:val="20"/>
              </w:rPr>
            </w:pPr>
            <w:r w:rsidRPr="00370D3B">
              <w:rPr>
                <w:rFonts w:cs="Times New Roman"/>
                <w:szCs w:val="20"/>
              </w:rPr>
              <w:t xml:space="preserve">Rep. </w:t>
            </w:r>
            <w:proofErr w:type="spellStart"/>
            <w:r w:rsidRPr="00370D3B">
              <w:rPr>
                <w:rFonts w:cs="Times New Roman"/>
                <w:szCs w:val="20"/>
              </w:rPr>
              <w:t>Farenthold</w:t>
            </w:r>
            <w:proofErr w:type="spellEnd"/>
            <w:r w:rsidRPr="00370D3B">
              <w:rPr>
                <w:rFonts w:cs="Times New Roman"/>
                <w:szCs w:val="20"/>
              </w:rPr>
              <w:t>, Blake (R-TX-27)</w:t>
            </w:r>
          </w:p>
        </w:tc>
        <w:tc>
          <w:tcPr>
            <w:tcW w:w="1459" w:type="pct"/>
          </w:tcPr>
          <w:p w14:paraId="0BA36648" w14:textId="77777777" w:rsidR="00552996" w:rsidRPr="00370D3B" w:rsidRDefault="00552996" w:rsidP="00552996">
            <w:pPr>
              <w:rPr>
                <w:rFonts w:cs="Times New Roman"/>
                <w:b/>
                <w:szCs w:val="20"/>
              </w:rPr>
            </w:pPr>
            <w:r w:rsidRPr="00370D3B">
              <w:rPr>
                <w:rFonts w:cs="Times New Roman"/>
                <w:b/>
                <w:szCs w:val="20"/>
              </w:rPr>
              <w:t>Introduced</w:t>
            </w:r>
          </w:p>
          <w:p w14:paraId="16979021" w14:textId="77777777" w:rsidR="00552996" w:rsidRPr="00370D3B" w:rsidRDefault="00552996" w:rsidP="00552996">
            <w:pPr>
              <w:rPr>
                <w:rFonts w:cs="Times New Roman"/>
                <w:szCs w:val="20"/>
              </w:rPr>
            </w:pPr>
            <w:r w:rsidRPr="00370D3B">
              <w:rPr>
                <w:rFonts w:cs="Times New Roman"/>
                <w:szCs w:val="20"/>
              </w:rPr>
              <w:t>June 8, 2017</w:t>
            </w:r>
          </w:p>
          <w:p w14:paraId="4F810FC3" w14:textId="77777777" w:rsidR="00552996" w:rsidRPr="00370D3B" w:rsidRDefault="00552996" w:rsidP="00552996">
            <w:pPr>
              <w:rPr>
                <w:rFonts w:cs="Times New Roman"/>
                <w:b/>
                <w:szCs w:val="20"/>
              </w:rPr>
            </w:pPr>
          </w:p>
          <w:p w14:paraId="25469A83" w14:textId="77777777" w:rsidR="00552996" w:rsidRPr="00370D3B" w:rsidRDefault="00552996" w:rsidP="00552996">
            <w:pPr>
              <w:rPr>
                <w:rFonts w:cs="Times New Roman"/>
                <w:szCs w:val="20"/>
              </w:rPr>
            </w:pPr>
            <w:r w:rsidRPr="00370D3B">
              <w:rPr>
                <w:rFonts w:cs="Times New Roman"/>
                <w:b/>
                <w:szCs w:val="20"/>
              </w:rPr>
              <w:t>Most Recent Action</w:t>
            </w:r>
          </w:p>
          <w:p w14:paraId="344929E6" w14:textId="20A251EF" w:rsidR="00552996" w:rsidRPr="00370D3B" w:rsidRDefault="00552996" w:rsidP="00552996">
            <w:pPr>
              <w:rPr>
                <w:rFonts w:cs="Times New Roman"/>
                <w:szCs w:val="20"/>
              </w:rPr>
            </w:pPr>
            <w:r w:rsidRPr="00370D3B">
              <w:rPr>
                <w:rFonts w:cs="Times New Roman"/>
                <w:szCs w:val="20"/>
              </w:rPr>
              <w:t xml:space="preserve">Referred to the House Committee on Oversight and Government Reform on June 8, 2017. </w:t>
            </w:r>
          </w:p>
        </w:tc>
        <w:tc>
          <w:tcPr>
            <w:tcW w:w="2396" w:type="pct"/>
          </w:tcPr>
          <w:p w14:paraId="75D933B1" w14:textId="558960FA"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Requires the collection of voluntary feedback on services provided by agencies.</w:t>
            </w:r>
          </w:p>
        </w:tc>
      </w:tr>
      <w:tr w:rsidR="00552996" w:rsidRPr="00370D3B" w14:paraId="4985D49D" w14:textId="77777777" w:rsidTr="003608DC">
        <w:tc>
          <w:tcPr>
            <w:tcW w:w="624" w:type="pct"/>
          </w:tcPr>
          <w:p w14:paraId="14CD2ADE" w14:textId="77777777" w:rsidR="00552996" w:rsidRPr="00370D3B" w:rsidRDefault="00552996" w:rsidP="00552996">
            <w:pPr>
              <w:rPr>
                <w:rFonts w:cs="Times New Roman"/>
                <w:szCs w:val="20"/>
              </w:rPr>
            </w:pPr>
            <w:r w:rsidRPr="00370D3B">
              <w:rPr>
                <w:rFonts w:cs="Times New Roman"/>
                <w:szCs w:val="20"/>
              </w:rPr>
              <w:t xml:space="preserve">H.R. 2767 – To amend the Small Business Act to require senior procurement executives, procurement center representatives, and the Office of Small and Disadvantaged Business Utilization to assist small business </w:t>
            </w:r>
            <w:r w:rsidRPr="00370D3B">
              <w:rPr>
                <w:rFonts w:cs="Times New Roman"/>
                <w:szCs w:val="20"/>
              </w:rPr>
              <w:lastRenderedPageBreak/>
              <w:t>concerns participating in the Small Business Innovation Research Program and the Small Business Technology Transfer Program, and for other purposes.</w:t>
            </w:r>
          </w:p>
          <w:p w14:paraId="0423758F" w14:textId="6D93038C" w:rsidR="00552996" w:rsidRPr="00370D3B" w:rsidRDefault="00D94CBE" w:rsidP="00552996">
            <w:pPr>
              <w:rPr>
                <w:rFonts w:cs="Times New Roman"/>
                <w:szCs w:val="20"/>
              </w:rPr>
            </w:pPr>
            <w:hyperlink r:id="rId99" w:history="1">
              <w:r w:rsidR="00552996" w:rsidRPr="00370D3B">
                <w:rPr>
                  <w:rStyle w:val="Hyperlink"/>
                  <w:rFonts w:cs="Times New Roman"/>
                  <w:szCs w:val="20"/>
                </w:rPr>
                <w:t>Link</w:t>
              </w:r>
            </w:hyperlink>
          </w:p>
        </w:tc>
        <w:tc>
          <w:tcPr>
            <w:tcW w:w="521" w:type="pct"/>
          </w:tcPr>
          <w:p w14:paraId="5F61AA24" w14:textId="5F0683FE" w:rsidR="00552996" w:rsidRPr="00370D3B" w:rsidRDefault="00552996" w:rsidP="00552996">
            <w:pPr>
              <w:rPr>
                <w:rFonts w:cs="Times New Roman"/>
                <w:szCs w:val="20"/>
              </w:rPr>
            </w:pPr>
            <w:r w:rsidRPr="00370D3B">
              <w:rPr>
                <w:rFonts w:cs="Times New Roman"/>
                <w:szCs w:val="20"/>
              </w:rPr>
              <w:lastRenderedPageBreak/>
              <w:t>Rep. Murphy, Stephanie N. (D-FL-7)</w:t>
            </w:r>
          </w:p>
        </w:tc>
        <w:tc>
          <w:tcPr>
            <w:tcW w:w="1459" w:type="pct"/>
          </w:tcPr>
          <w:p w14:paraId="0BF4CDC5" w14:textId="77777777" w:rsidR="00552996" w:rsidRPr="00370D3B" w:rsidRDefault="00552996" w:rsidP="00552996">
            <w:pPr>
              <w:rPr>
                <w:rFonts w:cs="Times New Roman"/>
                <w:b/>
                <w:szCs w:val="20"/>
              </w:rPr>
            </w:pPr>
            <w:r w:rsidRPr="00370D3B">
              <w:rPr>
                <w:rFonts w:cs="Times New Roman"/>
                <w:b/>
                <w:szCs w:val="20"/>
              </w:rPr>
              <w:t>Introduced</w:t>
            </w:r>
          </w:p>
          <w:p w14:paraId="1EFD144C" w14:textId="77777777" w:rsidR="00552996" w:rsidRPr="00370D3B" w:rsidRDefault="00552996" w:rsidP="00552996">
            <w:pPr>
              <w:rPr>
                <w:rFonts w:cs="Times New Roman"/>
                <w:szCs w:val="20"/>
              </w:rPr>
            </w:pPr>
            <w:r w:rsidRPr="00370D3B">
              <w:rPr>
                <w:rFonts w:cs="Times New Roman"/>
                <w:szCs w:val="20"/>
              </w:rPr>
              <w:t>May 30, 2017</w:t>
            </w:r>
          </w:p>
          <w:p w14:paraId="6556B143" w14:textId="77777777" w:rsidR="00552996" w:rsidRPr="00370D3B" w:rsidRDefault="00552996" w:rsidP="00552996">
            <w:pPr>
              <w:rPr>
                <w:rFonts w:cs="Times New Roman"/>
                <w:szCs w:val="20"/>
              </w:rPr>
            </w:pPr>
          </w:p>
          <w:p w14:paraId="4730D889" w14:textId="77777777" w:rsidR="00552996" w:rsidRPr="00370D3B" w:rsidRDefault="00552996" w:rsidP="00552996">
            <w:pPr>
              <w:rPr>
                <w:rFonts w:cs="Times New Roman"/>
                <w:szCs w:val="20"/>
              </w:rPr>
            </w:pPr>
            <w:r w:rsidRPr="00370D3B">
              <w:rPr>
                <w:rFonts w:cs="Times New Roman"/>
                <w:b/>
                <w:szCs w:val="20"/>
              </w:rPr>
              <w:t>Most Recent Action</w:t>
            </w:r>
          </w:p>
          <w:p w14:paraId="40C913F3" w14:textId="5FE13889" w:rsidR="00552996" w:rsidRPr="00370D3B" w:rsidRDefault="00552996" w:rsidP="00552996">
            <w:pPr>
              <w:rPr>
                <w:rFonts w:cs="Times New Roman"/>
                <w:szCs w:val="20"/>
              </w:rPr>
            </w:pPr>
            <w:r w:rsidRPr="00370D3B">
              <w:rPr>
                <w:rFonts w:cs="Times New Roman"/>
                <w:szCs w:val="20"/>
              </w:rPr>
              <w:t xml:space="preserve">Referred to House Science, Space and Technology on May 30, 2017. </w:t>
            </w:r>
          </w:p>
        </w:tc>
        <w:tc>
          <w:tcPr>
            <w:tcW w:w="2396" w:type="pct"/>
          </w:tcPr>
          <w:p w14:paraId="7D0F2831" w14:textId="08D47104"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Amends the Small Business Act to require senior procurement executives, procurement center representatives, and the Office of Small and Disadvantaged Business Utilization to assist small business concerns participating in the Small Business Innovation Research Program and the Small Business Technology Transfer Program, and for other purposes.</w:t>
            </w:r>
          </w:p>
        </w:tc>
      </w:tr>
      <w:tr w:rsidR="00552996" w:rsidRPr="00370D3B" w14:paraId="5E772FEC" w14:textId="77777777" w:rsidTr="003608DC">
        <w:tc>
          <w:tcPr>
            <w:tcW w:w="624" w:type="pct"/>
          </w:tcPr>
          <w:p w14:paraId="7C7425FF" w14:textId="77777777" w:rsidR="00552996" w:rsidRPr="00370D3B" w:rsidRDefault="00552996" w:rsidP="00552996">
            <w:pPr>
              <w:rPr>
                <w:rFonts w:cs="Times New Roman"/>
                <w:szCs w:val="20"/>
              </w:rPr>
            </w:pPr>
            <w:r w:rsidRPr="00370D3B">
              <w:rPr>
                <w:rFonts w:cs="Times New Roman"/>
                <w:szCs w:val="20"/>
              </w:rPr>
              <w:t xml:space="preserve">H.R. 2669 – Vote </w:t>
            </w:r>
            <w:proofErr w:type="gramStart"/>
            <w:r w:rsidRPr="00370D3B">
              <w:rPr>
                <w:rFonts w:cs="Times New Roman"/>
                <w:szCs w:val="20"/>
              </w:rPr>
              <w:t>By</w:t>
            </w:r>
            <w:proofErr w:type="gramEnd"/>
            <w:r w:rsidRPr="00370D3B">
              <w:rPr>
                <w:rFonts w:cs="Times New Roman"/>
                <w:szCs w:val="20"/>
              </w:rPr>
              <w:t xml:space="preserve"> Mail Act of 2017</w:t>
            </w:r>
          </w:p>
          <w:p w14:paraId="4AB5C265" w14:textId="30593F20" w:rsidR="00552996" w:rsidRPr="00370D3B" w:rsidRDefault="00D94CBE" w:rsidP="00552996">
            <w:pPr>
              <w:rPr>
                <w:rFonts w:cs="Times New Roman"/>
                <w:szCs w:val="20"/>
              </w:rPr>
            </w:pPr>
            <w:hyperlink r:id="rId100" w:history="1">
              <w:r w:rsidR="00552996" w:rsidRPr="00370D3B">
                <w:rPr>
                  <w:rStyle w:val="Hyperlink"/>
                  <w:rFonts w:cs="Times New Roman"/>
                  <w:szCs w:val="20"/>
                </w:rPr>
                <w:t>Link</w:t>
              </w:r>
            </w:hyperlink>
          </w:p>
        </w:tc>
        <w:tc>
          <w:tcPr>
            <w:tcW w:w="521" w:type="pct"/>
          </w:tcPr>
          <w:p w14:paraId="39EF7DCD" w14:textId="34FB51C7" w:rsidR="00552996" w:rsidRPr="00370D3B" w:rsidRDefault="00552996" w:rsidP="00552996">
            <w:pPr>
              <w:rPr>
                <w:rFonts w:cs="Times New Roman"/>
                <w:szCs w:val="20"/>
              </w:rPr>
            </w:pPr>
            <w:r w:rsidRPr="00370D3B">
              <w:rPr>
                <w:rFonts w:cs="Times New Roman"/>
                <w:szCs w:val="20"/>
              </w:rPr>
              <w:t>Rep. Blumenauer, Earl (D-OR-3)1</w:t>
            </w:r>
          </w:p>
        </w:tc>
        <w:tc>
          <w:tcPr>
            <w:tcW w:w="1459" w:type="pct"/>
          </w:tcPr>
          <w:p w14:paraId="59A16111" w14:textId="77777777" w:rsidR="00552996" w:rsidRPr="00370D3B" w:rsidRDefault="00552996" w:rsidP="00552996">
            <w:pPr>
              <w:rPr>
                <w:rFonts w:cs="Times New Roman"/>
                <w:b/>
                <w:szCs w:val="20"/>
              </w:rPr>
            </w:pPr>
            <w:r w:rsidRPr="00370D3B">
              <w:rPr>
                <w:rFonts w:cs="Times New Roman"/>
                <w:b/>
                <w:szCs w:val="20"/>
              </w:rPr>
              <w:t>Introduced</w:t>
            </w:r>
          </w:p>
          <w:p w14:paraId="0F06D58E" w14:textId="77777777" w:rsidR="00552996" w:rsidRPr="00370D3B" w:rsidRDefault="00552996" w:rsidP="00552996">
            <w:pPr>
              <w:rPr>
                <w:rFonts w:cs="Times New Roman"/>
                <w:szCs w:val="20"/>
              </w:rPr>
            </w:pPr>
            <w:r w:rsidRPr="00370D3B">
              <w:rPr>
                <w:rFonts w:cs="Times New Roman"/>
                <w:szCs w:val="20"/>
              </w:rPr>
              <w:t>May 25, 2017</w:t>
            </w:r>
          </w:p>
          <w:p w14:paraId="1AD8BBBE" w14:textId="77777777" w:rsidR="00552996" w:rsidRPr="00370D3B" w:rsidRDefault="00552996" w:rsidP="00552996">
            <w:pPr>
              <w:rPr>
                <w:rFonts w:cs="Times New Roman"/>
                <w:szCs w:val="20"/>
              </w:rPr>
            </w:pPr>
          </w:p>
          <w:p w14:paraId="780023D7" w14:textId="77777777" w:rsidR="00552996" w:rsidRPr="00370D3B" w:rsidRDefault="00552996" w:rsidP="00552996">
            <w:pPr>
              <w:rPr>
                <w:rFonts w:cs="Times New Roman"/>
                <w:b/>
                <w:szCs w:val="20"/>
              </w:rPr>
            </w:pPr>
            <w:r w:rsidRPr="00370D3B">
              <w:rPr>
                <w:rFonts w:cs="Times New Roman"/>
                <w:b/>
                <w:szCs w:val="20"/>
              </w:rPr>
              <w:t>Most Recent Action</w:t>
            </w:r>
          </w:p>
          <w:p w14:paraId="33B9E489" w14:textId="7FCDBD64" w:rsidR="00552996" w:rsidRPr="00370D3B" w:rsidRDefault="00552996" w:rsidP="00552996">
            <w:pPr>
              <w:rPr>
                <w:rFonts w:cs="Times New Roman"/>
                <w:szCs w:val="20"/>
              </w:rPr>
            </w:pPr>
            <w:r w:rsidRPr="00370D3B">
              <w:rPr>
                <w:rFonts w:cs="Times New Roman"/>
                <w:szCs w:val="20"/>
              </w:rPr>
              <w:t>Referred to House Oversight and Government Reform on May 25, 2017.</w:t>
            </w:r>
          </w:p>
        </w:tc>
        <w:tc>
          <w:tcPr>
            <w:tcW w:w="2396" w:type="pct"/>
            <w:vMerge w:val="restart"/>
          </w:tcPr>
          <w:p w14:paraId="7D81250C" w14:textId="6A4DF38F"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Amends the Help America Vote Act of 2002 to allow all eligible voters to vote by mail in Federal elections, to amend the National Voter Registration Act of 1993 to provide for automatic voter registration.</w:t>
            </w:r>
          </w:p>
        </w:tc>
      </w:tr>
      <w:tr w:rsidR="00552996" w:rsidRPr="00370D3B" w14:paraId="7F599C85" w14:textId="77777777" w:rsidTr="003608DC">
        <w:tc>
          <w:tcPr>
            <w:tcW w:w="624" w:type="pct"/>
          </w:tcPr>
          <w:p w14:paraId="2E404693" w14:textId="77777777" w:rsidR="00552996" w:rsidRPr="00370D3B" w:rsidRDefault="00552996" w:rsidP="00552996">
            <w:pPr>
              <w:rPr>
                <w:rFonts w:cs="Times New Roman"/>
                <w:szCs w:val="20"/>
              </w:rPr>
            </w:pPr>
            <w:r w:rsidRPr="00370D3B">
              <w:rPr>
                <w:rFonts w:cs="Times New Roman"/>
                <w:szCs w:val="20"/>
              </w:rPr>
              <w:t xml:space="preserve">S. 1231 – Vote </w:t>
            </w:r>
            <w:proofErr w:type="gramStart"/>
            <w:r w:rsidRPr="00370D3B">
              <w:rPr>
                <w:rFonts w:cs="Times New Roman"/>
                <w:szCs w:val="20"/>
              </w:rPr>
              <w:t>By</w:t>
            </w:r>
            <w:proofErr w:type="gramEnd"/>
            <w:r w:rsidRPr="00370D3B">
              <w:rPr>
                <w:rFonts w:cs="Times New Roman"/>
                <w:szCs w:val="20"/>
              </w:rPr>
              <w:t xml:space="preserve"> Mail Act of 2017</w:t>
            </w:r>
          </w:p>
          <w:p w14:paraId="7F3BA649" w14:textId="18265F3F" w:rsidR="00552996" w:rsidRPr="00370D3B" w:rsidRDefault="00D94CBE" w:rsidP="00552996">
            <w:pPr>
              <w:rPr>
                <w:rFonts w:cs="Times New Roman"/>
                <w:szCs w:val="20"/>
              </w:rPr>
            </w:pPr>
            <w:hyperlink r:id="rId101" w:history="1">
              <w:r w:rsidR="00552996" w:rsidRPr="00370D3B">
                <w:rPr>
                  <w:rStyle w:val="Hyperlink"/>
                  <w:rFonts w:cs="Times New Roman"/>
                  <w:szCs w:val="20"/>
                </w:rPr>
                <w:t>Link</w:t>
              </w:r>
            </w:hyperlink>
          </w:p>
        </w:tc>
        <w:tc>
          <w:tcPr>
            <w:tcW w:w="521" w:type="pct"/>
          </w:tcPr>
          <w:p w14:paraId="2E672EFD" w14:textId="0BE193A4" w:rsidR="00552996" w:rsidRPr="00370D3B" w:rsidRDefault="00552996" w:rsidP="00552996">
            <w:pPr>
              <w:rPr>
                <w:rFonts w:cs="Times New Roman"/>
                <w:szCs w:val="20"/>
              </w:rPr>
            </w:pPr>
            <w:r w:rsidRPr="00370D3B">
              <w:rPr>
                <w:rFonts w:cs="Times New Roman"/>
                <w:szCs w:val="20"/>
              </w:rPr>
              <w:t>Sen. Wyden, Ron (D-OR)</w:t>
            </w:r>
          </w:p>
        </w:tc>
        <w:tc>
          <w:tcPr>
            <w:tcW w:w="1459" w:type="pct"/>
          </w:tcPr>
          <w:p w14:paraId="51801F76" w14:textId="77777777" w:rsidR="00552996" w:rsidRPr="00370D3B" w:rsidRDefault="00552996" w:rsidP="00552996">
            <w:pPr>
              <w:rPr>
                <w:rFonts w:cs="Times New Roman"/>
                <w:b/>
                <w:szCs w:val="20"/>
              </w:rPr>
            </w:pPr>
            <w:r w:rsidRPr="00370D3B">
              <w:rPr>
                <w:rFonts w:cs="Times New Roman"/>
                <w:b/>
                <w:szCs w:val="20"/>
              </w:rPr>
              <w:t>Introduced</w:t>
            </w:r>
          </w:p>
          <w:p w14:paraId="5F3A3B05" w14:textId="77777777" w:rsidR="00552996" w:rsidRPr="00370D3B" w:rsidRDefault="00552996" w:rsidP="00552996">
            <w:pPr>
              <w:rPr>
                <w:rFonts w:cs="Times New Roman"/>
                <w:szCs w:val="20"/>
              </w:rPr>
            </w:pPr>
            <w:r w:rsidRPr="00370D3B">
              <w:rPr>
                <w:rFonts w:cs="Times New Roman"/>
                <w:szCs w:val="20"/>
              </w:rPr>
              <w:t>May 25, 2017</w:t>
            </w:r>
          </w:p>
          <w:p w14:paraId="283381EE" w14:textId="77777777" w:rsidR="00552996" w:rsidRPr="00370D3B" w:rsidRDefault="00552996" w:rsidP="00552996">
            <w:pPr>
              <w:rPr>
                <w:rFonts w:cs="Times New Roman"/>
                <w:szCs w:val="20"/>
              </w:rPr>
            </w:pPr>
          </w:p>
          <w:p w14:paraId="689B1F84" w14:textId="77777777" w:rsidR="00552996" w:rsidRPr="00370D3B" w:rsidRDefault="00552996" w:rsidP="00552996">
            <w:pPr>
              <w:rPr>
                <w:rFonts w:cs="Times New Roman"/>
                <w:b/>
                <w:szCs w:val="20"/>
              </w:rPr>
            </w:pPr>
            <w:r w:rsidRPr="00370D3B">
              <w:rPr>
                <w:rFonts w:cs="Times New Roman"/>
                <w:b/>
                <w:szCs w:val="20"/>
              </w:rPr>
              <w:t>Most Recent Action</w:t>
            </w:r>
          </w:p>
          <w:p w14:paraId="47826C1D" w14:textId="6E24B2FE" w:rsidR="00552996" w:rsidRPr="00370D3B" w:rsidRDefault="00552996" w:rsidP="00552996">
            <w:pPr>
              <w:rPr>
                <w:rFonts w:cs="Times New Roman"/>
                <w:szCs w:val="20"/>
              </w:rPr>
            </w:pPr>
            <w:r w:rsidRPr="00370D3B">
              <w:rPr>
                <w:rFonts w:cs="Times New Roman"/>
                <w:szCs w:val="20"/>
              </w:rPr>
              <w:t>Read twice and referred to the Committee on Rules and Administration on May 25, 2017.</w:t>
            </w:r>
          </w:p>
        </w:tc>
        <w:tc>
          <w:tcPr>
            <w:tcW w:w="2396" w:type="pct"/>
            <w:vMerge/>
          </w:tcPr>
          <w:p w14:paraId="717A63F5" w14:textId="77777777" w:rsidR="00552996" w:rsidRPr="00370D3B" w:rsidRDefault="00552996" w:rsidP="00552996">
            <w:pPr>
              <w:rPr>
                <w:rFonts w:cs="Times New Roman"/>
                <w:szCs w:val="20"/>
              </w:rPr>
            </w:pPr>
          </w:p>
        </w:tc>
      </w:tr>
      <w:tr w:rsidR="00552996" w:rsidRPr="00370D3B" w14:paraId="4633BF83" w14:textId="77777777" w:rsidTr="003608DC">
        <w:tc>
          <w:tcPr>
            <w:tcW w:w="624" w:type="pct"/>
          </w:tcPr>
          <w:p w14:paraId="6DB362D7" w14:textId="77777777" w:rsidR="00552996" w:rsidRPr="00370D3B" w:rsidRDefault="00552996" w:rsidP="00552996">
            <w:pPr>
              <w:rPr>
                <w:rFonts w:cs="Times New Roman"/>
                <w:szCs w:val="20"/>
              </w:rPr>
            </w:pPr>
            <w:r w:rsidRPr="00370D3B">
              <w:rPr>
                <w:rFonts w:cs="Times New Roman"/>
                <w:szCs w:val="20"/>
              </w:rPr>
              <w:t>H.R. 2689 – RESPECT Act</w:t>
            </w:r>
          </w:p>
          <w:p w14:paraId="122C4CB3" w14:textId="016E31B2" w:rsidR="00552996" w:rsidRPr="00370D3B" w:rsidRDefault="00D94CBE" w:rsidP="00552996">
            <w:pPr>
              <w:rPr>
                <w:rFonts w:cs="Times New Roman"/>
                <w:szCs w:val="20"/>
              </w:rPr>
            </w:pPr>
            <w:hyperlink r:id="rId102" w:history="1">
              <w:r w:rsidR="00552996" w:rsidRPr="00370D3B">
                <w:rPr>
                  <w:rStyle w:val="Hyperlink"/>
                  <w:rFonts w:cs="Times New Roman"/>
                  <w:szCs w:val="20"/>
                </w:rPr>
                <w:t>Link</w:t>
              </w:r>
            </w:hyperlink>
          </w:p>
        </w:tc>
        <w:tc>
          <w:tcPr>
            <w:tcW w:w="521" w:type="pct"/>
          </w:tcPr>
          <w:p w14:paraId="48872247" w14:textId="105E781B" w:rsidR="00552996" w:rsidRPr="00370D3B" w:rsidRDefault="00552996" w:rsidP="00552996">
            <w:pPr>
              <w:rPr>
                <w:rFonts w:cs="Times New Roman"/>
                <w:szCs w:val="20"/>
              </w:rPr>
            </w:pPr>
            <w:r w:rsidRPr="00370D3B">
              <w:rPr>
                <w:rFonts w:cs="Times New Roman"/>
                <w:szCs w:val="20"/>
              </w:rPr>
              <w:t>Rep. Grijalva, Raul M. (D-AZ-3)</w:t>
            </w:r>
          </w:p>
        </w:tc>
        <w:tc>
          <w:tcPr>
            <w:tcW w:w="1459" w:type="pct"/>
          </w:tcPr>
          <w:p w14:paraId="317EFAF4" w14:textId="77777777" w:rsidR="00552996" w:rsidRPr="00370D3B" w:rsidRDefault="00552996" w:rsidP="00552996">
            <w:pPr>
              <w:rPr>
                <w:rFonts w:cs="Times New Roman"/>
                <w:b/>
                <w:szCs w:val="20"/>
              </w:rPr>
            </w:pPr>
            <w:r w:rsidRPr="00370D3B">
              <w:rPr>
                <w:rFonts w:cs="Times New Roman"/>
                <w:b/>
                <w:szCs w:val="20"/>
              </w:rPr>
              <w:t>Introduced</w:t>
            </w:r>
          </w:p>
          <w:p w14:paraId="733B9F6A" w14:textId="77777777" w:rsidR="00552996" w:rsidRPr="00370D3B" w:rsidRDefault="00552996" w:rsidP="00552996">
            <w:pPr>
              <w:rPr>
                <w:rFonts w:cs="Times New Roman"/>
                <w:szCs w:val="20"/>
              </w:rPr>
            </w:pPr>
            <w:r w:rsidRPr="00370D3B">
              <w:rPr>
                <w:rFonts w:cs="Times New Roman"/>
                <w:szCs w:val="20"/>
              </w:rPr>
              <w:t>May 25, 2017</w:t>
            </w:r>
          </w:p>
          <w:p w14:paraId="6B5A1E55" w14:textId="77777777" w:rsidR="00552996" w:rsidRPr="00370D3B" w:rsidRDefault="00552996" w:rsidP="00552996">
            <w:pPr>
              <w:rPr>
                <w:rFonts w:cs="Times New Roman"/>
                <w:szCs w:val="20"/>
              </w:rPr>
            </w:pPr>
          </w:p>
          <w:p w14:paraId="394DE99E" w14:textId="77777777" w:rsidR="00552996" w:rsidRPr="00370D3B" w:rsidRDefault="00552996" w:rsidP="00552996">
            <w:pPr>
              <w:rPr>
                <w:rFonts w:cs="Times New Roman"/>
                <w:b/>
                <w:szCs w:val="20"/>
              </w:rPr>
            </w:pPr>
            <w:r w:rsidRPr="00370D3B">
              <w:rPr>
                <w:rFonts w:cs="Times New Roman"/>
                <w:b/>
                <w:szCs w:val="20"/>
              </w:rPr>
              <w:t>Most Recent Action</w:t>
            </w:r>
          </w:p>
          <w:p w14:paraId="033AE0ED" w14:textId="6C261885" w:rsidR="00552996" w:rsidRPr="00370D3B" w:rsidRDefault="00552996" w:rsidP="00552996">
            <w:pPr>
              <w:rPr>
                <w:rFonts w:cs="Times New Roman"/>
                <w:szCs w:val="20"/>
              </w:rPr>
            </w:pPr>
            <w:r w:rsidRPr="00370D3B">
              <w:rPr>
                <w:rFonts w:cs="Times New Roman"/>
                <w:szCs w:val="20"/>
              </w:rPr>
              <w:t xml:space="preserve">Referred to the Subcommittee on Indian, Insular and Alaska Native Affairs on June 8, 2017. </w:t>
            </w:r>
          </w:p>
        </w:tc>
        <w:tc>
          <w:tcPr>
            <w:tcW w:w="2396" w:type="pct"/>
          </w:tcPr>
          <w:p w14:paraId="04D3A37E" w14:textId="7F28B361"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Prescribes procedures for effective consultation and coordination by Federal agencies with federally recognized Indian Tribes regarding Federal Government activities that impact Tribal lands and interests to ensure that meaningful Tribal input is an integral part of the Federal decision-making process.</w:t>
            </w:r>
          </w:p>
        </w:tc>
      </w:tr>
      <w:tr w:rsidR="00552996" w:rsidRPr="00370D3B" w14:paraId="3DAC40E3" w14:textId="77777777" w:rsidTr="003608DC">
        <w:tc>
          <w:tcPr>
            <w:tcW w:w="624" w:type="pct"/>
          </w:tcPr>
          <w:p w14:paraId="490CB664" w14:textId="77777777" w:rsidR="00552996" w:rsidRPr="00370D3B" w:rsidRDefault="00552996" w:rsidP="00552996">
            <w:pPr>
              <w:rPr>
                <w:rFonts w:cs="Times New Roman"/>
                <w:szCs w:val="20"/>
              </w:rPr>
            </w:pPr>
            <w:r w:rsidRPr="00370D3B">
              <w:rPr>
                <w:rFonts w:cs="Times New Roman"/>
                <w:szCs w:val="20"/>
              </w:rPr>
              <w:t>H.R. 2656 – Public Engagement at FERC Act</w:t>
            </w:r>
          </w:p>
          <w:p w14:paraId="19F85CC0" w14:textId="6C01794E" w:rsidR="00552996" w:rsidRPr="00370D3B" w:rsidRDefault="00D94CBE" w:rsidP="00552996">
            <w:pPr>
              <w:rPr>
                <w:rFonts w:cs="Times New Roman"/>
                <w:szCs w:val="20"/>
              </w:rPr>
            </w:pPr>
            <w:hyperlink r:id="rId103" w:history="1">
              <w:r w:rsidR="00552996" w:rsidRPr="00370D3B">
                <w:rPr>
                  <w:rStyle w:val="Hyperlink"/>
                  <w:rFonts w:cs="Times New Roman"/>
                  <w:szCs w:val="20"/>
                </w:rPr>
                <w:t>Link</w:t>
              </w:r>
            </w:hyperlink>
          </w:p>
        </w:tc>
        <w:tc>
          <w:tcPr>
            <w:tcW w:w="521" w:type="pct"/>
          </w:tcPr>
          <w:p w14:paraId="680AE958" w14:textId="5E32A6D3" w:rsidR="00552996" w:rsidRPr="00370D3B" w:rsidRDefault="00552996" w:rsidP="00552996">
            <w:pPr>
              <w:rPr>
                <w:rFonts w:cs="Times New Roman"/>
                <w:szCs w:val="20"/>
              </w:rPr>
            </w:pPr>
            <w:r w:rsidRPr="00370D3B">
              <w:rPr>
                <w:rFonts w:cs="Times New Roman"/>
                <w:szCs w:val="20"/>
              </w:rPr>
              <w:lastRenderedPageBreak/>
              <w:t xml:space="preserve">Rep. </w:t>
            </w:r>
            <w:proofErr w:type="spellStart"/>
            <w:r w:rsidRPr="00370D3B">
              <w:rPr>
                <w:rFonts w:cs="Times New Roman"/>
                <w:szCs w:val="20"/>
              </w:rPr>
              <w:t>Shakowsky</w:t>
            </w:r>
            <w:proofErr w:type="spellEnd"/>
            <w:r w:rsidRPr="00370D3B">
              <w:rPr>
                <w:rFonts w:cs="Times New Roman"/>
                <w:szCs w:val="20"/>
              </w:rPr>
              <w:t>, Janice D. (D-IL-9)</w:t>
            </w:r>
          </w:p>
        </w:tc>
        <w:tc>
          <w:tcPr>
            <w:tcW w:w="1459" w:type="pct"/>
          </w:tcPr>
          <w:p w14:paraId="1DD3C407" w14:textId="77777777" w:rsidR="00552996" w:rsidRPr="00370D3B" w:rsidRDefault="00552996" w:rsidP="00552996">
            <w:pPr>
              <w:rPr>
                <w:rFonts w:cs="Times New Roman"/>
                <w:b/>
                <w:szCs w:val="20"/>
              </w:rPr>
            </w:pPr>
            <w:r w:rsidRPr="00370D3B">
              <w:rPr>
                <w:rFonts w:cs="Times New Roman"/>
                <w:b/>
                <w:szCs w:val="20"/>
              </w:rPr>
              <w:t>Introduced</w:t>
            </w:r>
          </w:p>
          <w:p w14:paraId="6D1D7E57" w14:textId="77777777" w:rsidR="00552996" w:rsidRPr="00370D3B" w:rsidRDefault="00552996" w:rsidP="00552996">
            <w:pPr>
              <w:rPr>
                <w:rFonts w:cs="Times New Roman"/>
                <w:szCs w:val="20"/>
              </w:rPr>
            </w:pPr>
            <w:r w:rsidRPr="00370D3B">
              <w:rPr>
                <w:rFonts w:cs="Times New Roman"/>
                <w:szCs w:val="20"/>
              </w:rPr>
              <w:t>May 25, 2017</w:t>
            </w:r>
          </w:p>
          <w:p w14:paraId="48287BC2" w14:textId="77777777" w:rsidR="00552996" w:rsidRPr="00370D3B" w:rsidRDefault="00552996" w:rsidP="00552996">
            <w:pPr>
              <w:rPr>
                <w:rFonts w:cs="Times New Roman"/>
                <w:szCs w:val="20"/>
              </w:rPr>
            </w:pPr>
          </w:p>
          <w:p w14:paraId="5EAEBB26" w14:textId="77777777" w:rsidR="00552996" w:rsidRPr="00370D3B" w:rsidRDefault="00552996" w:rsidP="00552996">
            <w:pPr>
              <w:rPr>
                <w:rFonts w:cs="Times New Roman"/>
                <w:b/>
                <w:szCs w:val="20"/>
              </w:rPr>
            </w:pPr>
            <w:r w:rsidRPr="00370D3B">
              <w:rPr>
                <w:rFonts w:cs="Times New Roman"/>
                <w:b/>
                <w:szCs w:val="20"/>
              </w:rPr>
              <w:t>Most Recent Action</w:t>
            </w:r>
          </w:p>
          <w:p w14:paraId="05A6CCA2" w14:textId="5F12B7E8" w:rsidR="00552996" w:rsidRPr="00370D3B" w:rsidRDefault="005B1010" w:rsidP="005B1010">
            <w:pPr>
              <w:rPr>
                <w:rFonts w:cs="Times New Roman"/>
                <w:szCs w:val="20"/>
              </w:rPr>
            </w:pPr>
            <w:r w:rsidRPr="005B1010">
              <w:rPr>
                <w:rFonts w:cs="Times New Roman"/>
                <w:szCs w:val="20"/>
              </w:rPr>
              <w:lastRenderedPageBreak/>
              <w:t>Referred to the Subcommittee on Energy</w:t>
            </w:r>
            <w:r>
              <w:rPr>
                <w:rFonts w:cs="Times New Roman"/>
                <w:szCs w:val="20"/>
              </w:rPr>
              <w:t xml:space="preserve"> </w:t>
            </w:r>
            <w:r w:rsidR="00552996" w:rsidRPr="00370D3B">
              <w:rPr>
                <w:rFonts w:cs="Times New Roman"/>
                <w:szCs w:val="20"/>
              </w:rPr>
              <w:t>May 2</w:t>
            </w:r>
            <w:r>
              <w:rPr>
                <w:rFonts w:cs="Times New Roman"/>
                <w:szCs w:val="20"/>
              </w:rPr>
              <w:t>6</w:t>
            </w:r>
            <w:r w:rsidR="00552996" w:rsidRPr="00370D3B">
              <w:rPr>
                <w:rFonts w:cs="Times New Roman"/>
                <w:szCs w:val="20"/>
              </w:rPr>
              <w:t xml:space="preserve">, 2017. </w:t>
            </w:r>
          </w:p>
        </w:tc>
        <w:tc>
          <w:tcPr>
            <w:tcW w:w="2396" w:type="pct"/>
          </w:tcPr>
          <w:p w14:paraId="6B051966" w14:textId="5A8CD8E4"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lastRenderedPageBreak/>
              <w:t>Amends the Federal Power Act to establish an Office of Public Participation and Consumer Advocacy.</w:t>
            </w:r>
          </w:p>
        </w:tc>
      </w:tr>
      <w:tr w:rsidR="00552996" w:rsidRPr="00370D3B" w14:paraId="253AE108" w14:textId="77777777" w:rsidTr="003608DC">
        <w:tc>
          <w:tcPr>
            <w:tcW w:w="624" w:type="pct"/>
          </w:tcPr>
          <w:p w14:paraId="6592B35D" w14:textId="77777777" w:rsidR="00552996" w:rsidRPr="00370D3B" w:rsidRDefault="00552996" w:rsidP="00552996">
            <w:pPr>
              <w:rPr>
                <w:rFonts w:cs="Times New Roman"/>
                <w:szCs w:val="20"/>
              </w:rPr>
            </w:pPr>
            <w:r w:rsidRPr="00370D3B">
              <w:rPr>
                <w:rFonts w:cs="Times New Roman"/>
                <w:szCs w:val="20"/>
              </w:rPr>
              <w:t>H.R. 2707 – To amend title 38, United States Code, to establish an Ombudsman within the Veterans Health Administration of the Department of Veterans Affairs.</w:t>
            </w:r>
          </w:p>
          <w:p w14:paraId="2F10D9B6" w14:textId="47F7E4DB" w:rsidR="00552996" w:rsidRPr="00370D3B" w:rsidRDefault="00D94CBE" w:rsidP="00552996">
            <w:pPr>
              <w:rPr>
                <w:rFonts w:cs="Times New Roman"/>
                <w:szCs w:val="20"/>
              </w:rPr>
            </w:pPr>
            <w:hyperlink r:id="rId104" w:history="1">
              <w:r w:rsidR="00552996" w:rsidRPr="00370D3B">
                <w:rPr>
                  <w:rStyle w:val="Hyperlink"/>
                  <w:rFonts w:cs="Times New Roman"/>
                  <w:szCs w:val="20"/>
                </w:rPr>
                <w:t>Link</w:t>
              </w:r>
            </w:hyperlink>
          </w:p>
        </w:tc>
        <w:tc>
          <w:tcPr>
            <w:tcW w:w="521" w:type="pct"/>
          </w:tcPr>
          <w:p w14:paraId="347CF0C3" w14:textId="0C1378E2" w:rsidR="00552996" w:rsidRPr="00370D3B" w:rsidRDefault="00552996" w:rsidP="00552996">
            <w:pPr>
              <w:rPr>
                <w:rFonts w:cs="Times New Roman"/>
                <w:szCs w:val="20"/>
              </w:rPr>
            </w:pPr>
            <w:r w:rsidRPr="00370D3B">
              <w:rPr>
                <w:rFonts w:cs="Times New Roman"/>
                <w:szCs w:val="20"/>
              </w:rPr>
              <w:t>Rep. Lujan Grisham, Michelle (D-NM-1)</w:t>
            </w:r>
          </w:p>
        </w:tc>
        <w:tc>
          <w:tcPr>
            <w:tcW w:w="1459" w:type="pct"/>
          </w:tcPr>
          <w:p w14:paraId="621128FA" w14:textId="77777777" w:rsidR="00552996" w:rsidRPr="00370D3B" w:rsidRDefault="00552996" w:rsidP="00552996">
            <w:pPr>
              <w:rPr>
                <w:rFonts w:cs="Times New Roman"/>
                <w:b/>
                <w:szCs w:val="20"/>
              </w:rPr>
            </w:pPr>
            <w:r w:rsidRPr="00370D3B">
              <w:rPr>
                <w:rFonts w:cs="Times New Roman"/>
                <w:b/>
                <w:szCs w:val="20"/>
              </w:rPr>
              <w:t xml:space="preserve">Introduced </w:t>
            </w:r>
          </w:p>
          <w:p w14:paraId="475DE579" w14:textId="77777777" w:rsidR="00552996" w:rsidRPr="00370D3B" w:rsidRDefault="00552996" w:rsidP="00552996">
            <w:pPr>
              <w:rPr>
                <w:rFonts w:cs="Times New Roman"/>
                <w:szCs w:val="20"/>
              </w:rPr>
            </w:pPr>
            <w:r w:rsidRPr="00370D3B">
              <w:rPr>
                <w:rFonts w:cs="Times New Roman"/>
                <w:szCs w:val="20"/>
              </w:rPr>
              <w:t>May 25, 2017</w:t>
            </w:r>
          </w:p>
          <w:p w14:paraId="783926F3" w14:textId="77777777" w:rsidR="00552996" w:rsidRPr="00370D3B" w:rsidRDefault="00552996" w:rsidP="00552996">
            <w:pPr>
              <w:rPr>
                <w:rFonts w:cs="Times New Roman"/>
                <w:szCs w:val="20"/>
              </w:rPr>
            </w:pPr>
          </w:p>
          <w:p w14:paraId="439829DE" w14:textId="77777777" w:rsidR="00552996" w:rsidRPr="00370D3B" w:rsidRDefault="00552996" w:rsidP="00552996">
            <w:pPr>
              <w:rPr>
                <w:rFonts w:cs="Times New Roman"/>
                <w:b/>
                <w:szCs w:val="20"/>
              </w:rPr>
            </w:pPr>
            <w:r w:rsidRPr="00370D3B">
              <w:rPr>
                <w:rFonts w:cs="Times New Roman"/>
                <w:b/>
                <w:szCs w:val="20"/>
              </w:rPr>
              <w:t xml:space="preserve">Most Recent Action </w:t>
            </w:r>
          </w:p>
          <w:p w14:paraId="382D33EB" w14:textId="444910D1" w:rsidR="00552996" w:rsidRPr="00370D3B" w:rsidRDefault="00552996" w:rsidP="00552996">
            <w:pPr>
              <w:rPr>
                <w:rFonts w:cs="Times New Roman"/>
                <w:b/>
                <w:szCs w:val="20"/>
              </w:rPr>
            </w:pPr>
            <w:r w:rsidRPr="00370D3B">
              <w:t xml:space="preserve">Referred to the Subcommittee on Health on May 25, 2017. </w:t>
            </w:r>
          </w:p>
        </w:tc>
        <w:tc>
          <w:tcPr>
            <w:tcW w:w="2396" w:type="pct"/>
          </w:tcPr>
          <w:p w14:paraId="227B88B7" w14:textId="5BA2B54F" w:rsidR="00552996" w:rsidRPr="00370D3B" w:rsidRDefault="00AA5181"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Establish within the Veterans Health Administration an office of the Ombudsman. The Office of the Ombudsman to carry out duties involving the investigation and resolution of complaints made by patients; assist patients in finding advocates, organizations, and other entities for the health, safety, and rights of the patient; and to otherwise assist covered patients.</w:t>
            </w:r>
          </w:p>
          <w:p w14:paraId="7ED3C1F8" w14:textId="77777777" w:rsidR="00AA5181" w:rsidRPr="00370D3B" w:rsidRDefault="00AA5181"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Establish local Ombudsmen for each medical facility responsible for carrying out the duties of the Office of the Ombudsman at such locations.</w:t>
            </w:r>
          </w:p>
          <w:p w14:paraId="392D985C" w14:textId="217D1522" w:rsidR="00AA5181" w:rsidRPr="00370D3B" w:rsidRDefault="00AA5181"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Establish a uniform and annual reporting system for the collection and analysis of data regarding the Office of the Ombudsman</w:t>
            </w:r>
          </w:p>
        </w:tc>
      </w:tr>
      <w:tr w:rsidR="00552996" w:rsidRPr="00370D3B" w14:paraId="35B9774F" w14:textId="77777777" w:rsidTr="003608DC">
        <w:trPr>
          <w:trHeight w:val="1520"/>
        </w:trPr>
        <w:tc>
          <w:tcPr>
            <w:tcW w:w="624" w:type="pct"/>
          </w:tcPr>
          <w:p w14:paraId="6538595B" w14:textId="77777777" w:rsidR="00552996" w:rsidRPr="00370D3B" w:rsidRDefault="00552996" w:rsidP="00552996">
            <w:pPr>
              <w:rPr>
                <w:rFonts w:cs="Times New Roman"/>
                <w:szCs w:val="20"/>
              </w:rPr>
            </w:pPr>
            <w:r w:rsidRPr="00370D3B">
              <w:rPr>
                <w:rFonts w:cs="Times New Roman"/>
                <w:szCs w:val="20"/>
              </w:rPr>
              <w:t>H.R. 2675 – Truth in Settlements Act of 2012</w:t>
            </w:r>
          </w:p>
          <w:p w14:paraId="5F8592EE" w14:textId="68E468A5" w:rsidR="00552996" w:rsidRPr="00370D3B" w:rsidRDefault="00D94CBE" w:rsidP="00552996">
            <w:pPr>
              <w:rPr>
                <w:rFonts w:cs="Times New Roman"/>
                <w:szCs w:val="20"/>
              </w:rPr>
            </w:pPr>
            <w:hyperlink r:id="rId105" w:history="1">
              <w:r w:rsidR="00552996" w:rsidRPr="00370D3B">
                <w:rPr>
                  <w:rStyle w:val="Hyperlink"/>
                  <w:rFonts w:cs="Times New Roman"/>
                  <w:szCs w:val="20"/>
                </w:rPr>
                <w:t>Link</w:t>
              </w:r>
            </w:hyperlink>
          </w:p>
        </w:tc>
        <w:tc>
          <w:tcPr>
            <w:tcW w:w="521" w:type="pct"/>
          </w:tcPr>
          <w:p w14:paraId="22629EA3" w14:textId="225DBA3A" w:rsidR="00552996" w:rsidRPr="00370D3B" w:rsidRDefault="00552996" w:rsidP="00552996">
            <w:pPr>
              <w:rPr>
                <w:rFonts w:cs="Times New Roman"/>
                <w:szCs w:val="20"/>
              </w:rPr>
            </w:pPr>
            <w:r w:rsidRPr="00370D3B">
              <w:rPr>
                <w:rFonts w:cs="Times New Roman"/>
                <w:szCs w:val="20"/>
              </w:rPr>
              <w:t>Rep. Cartwright, Matt (D-PA-17)</w:t>
            </w:r>
          </w:p>
        </w:tc>
        <w:tc>
          <w:tcPr>
            <w:tcW w:w="1459" w:type="pct"/>
          </w:tcPr>
          <w:p w14:paraId="72316EDE" w14:textId="77777777" w:rsidR="00552996" w:rsidRPr="00370D3B" w:rsidRDefault="00552996" w:rsidP="00552996">
            <w:pPr>
              <w:rPr>
                <w:rFonts w:cs="Times New Roman"/>
                <w:b/>
                <w:szCs w:val="20"/>
              </w:rPr>
            </w:pPr>
            <w:r w:rsidRPr="00370D3B">
              <w:rPr>
                <w:rFonts w:cs="Times New Roman"/>
                <w:b/>
                <w:szCs w:val="20"/>
              </w:rPr>
              <w:t xml:space="preserve">Introduced </w:t>
            </w:r>
          </w:p>
          <w:p w14:paraId="60DB304B" w14:textId="77777777" w:rsidR="00552996" w:rsidRPr="00370D3B" w:rsidRDefault="00552996" w:rsidP="00552996">
            <w:pPr>
              <w:rPr>
                <w:rFonts w:cs="Times New Roman"/>
                <w:szCs w:val="20"/>
              </w:rPr>
            </w:pPr>
            <w:r w:rsidRPr="00370D3B">
              <w:rPr>
                <w:rFonts w:cs="Times New Roman"/>
                <w:szCs w:val="20"/>
              </w:rPr>
              <w:t>May 25, 2017</w:t>
            </w:r>
          </w:p>
          <w:p w14:paraId="2684E0F7" w14:textId="77777777" w:rsidR="00552996" w:rsidRPr="00370D3B" w:rsidRDefault="00552996" w:rsidP="00552996">
            <w:pPr>
              <w:rPr>
                <w:rFonts w:cs="Times New Roman"/>
                <w:szCs w:val="20"/>
              </w:rPr>
            </w:pPr>
          </w:p>
          <w:p w14:paraId="59C95AE2" w14:textId="77777777" w:rsidR="00552996" w:rsidRPr="00370D3B" w:rsidRDefault="00552996" w:rsidP="00552996">
            <w:pPr>
              <w:rPr>
                <w:rFonts w:cs="Times New Roman"/>
                <w:b/>
                <w:szCs w:val="20"/>
              </w:rPr>
            </w:pPr>
            <w:r w:rsidRPr="00370D3B">
              <w:rPr>
                <w:rFonts w:cs="Times New Roman"/>
                <w:b/>
                <w:szCs w:val="20"/>
              </w:rPr>
              <w:t>Most Recent Action Taken</w:t>
            </w:r>
          </w:p>
          <w:p w14:paraId="3C6C9574" w14:textId="40619770" w:rsidR="00552996" w:rsidRPr="00370D3B" w:rsidRDefault="00552996" w:rsidP="00552996">
            <w:pPr>
              <w:rPr>
                <w:rFonts w:cs="Times New Roman"/>
                <w:szCs w:val="20"/>
              </w:rPr>
            </w:pPr>
            <w:r w:rsidRPr="00370D3B">
              <w:rPr>
                <w:rFonts w:cs="Times New Roman"/>
                <w:szCs w:val="20"/>
              </w:rPr>
              <w:t xml:space="preserve">Referred to House Financial Services on May 25, 2017. </w:t>
            </w:r>
          </w:p>
        </w:tc>
        <w:tc>
          <w:tcPr>
            <w:tcW w:w="2396" w:type="pct"/>
            <w:vMerge w:val="restart"/>
          </w:tcPr>
          <w:p w14:paraId="753B8377" w14:textId="40B46E50"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Requires each executive agency to make publicly available on the agency website a list of each covered settlement agreement </w:t>
            </w:r>
            <w:proofErr w:type="gramStart"/>
            <w:r w:rsidRPr="00370D3B">
              <w:rPr>
                <w:rFonts w:ascii="Times New Roman" w:hAnsi="Times New Roman" w:cs="Times New Roman"/>
                <w:szCs w:val="20"/>
              </w:rPr>
              <w:t>entered into</w:t>
            </w:r>
            <w:proofErr w:type="gramEnd"/>
            <w:r w:rsidRPr="00370D3B">
              <w:rPr>
                <w:rFonts w:ascii="Times New Roman" w:hAnsi="Times New Roman" w:cs="Times New Roman"/>
                <w:szCs w:val="20"/>
              </w:rPr>
              <w:t xml:space="preserve"> by the agency, with a list of several requirements.</w:t>
            </w:r>
          </w:p>
          <w:p w14:paraId="4112137D" w14:textId="3D44D8CC"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Limits the disclosure of provisions of a covered settlement agreement that are subject to a confidentiality agreement.</w:t>
            </w:r>
          </w:p>
          <w:p w14:paraId="6BADCC65" w14:textId="74C76147"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The issuer of securities subject to reporting requirements under the Securities Exchange Act of 1934 must describe in required reports any claim of a tax deduction relating to a payment under a covered settlement agreement.</w:t>
            </w:r>
          </w:p>
          <w:p w14:paraId="2CAE4C7F" w14:textId="39E2B478"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 xml:space="preserve">Requires adequate information regarding the tax treatment of payments under settlement agreements </w:t>
            </w:r>
            <w:proofErr w:type="gramStart"/>
            <w:r w:rsidRPr="00370D3B">
              <w:rPr>
                <w:rFonts w:ascii="Times New Roman" w:hAnsi="Times New Roman" w:cs="Times New Roman"/>
                <w:szCs w:val="20"/>
              </w:rPr>
              <w:t>entered into</w:t>
            </w:r>
            <w:proofErr w:type="gramEnd"/>
            <w:r w:rsidRPr="00370D3B">
              <w:rPr>
                <w:rFonts w:ascii="Times New Roman" w:hAnsi="Times New Roman" w:cs="Times New Roman"/>
                <w:szCs w:val="20"/>
              </w:rPr>
              <w:t xml:space="preserve"> by Federal agencies.</w:t>
            </w:r>
          </w:p>
        </w:tc>
      </w:tr>
      <w:tr w:rsidR="00552996" w:rsidRPr="00370D3B" w14:paraId="4E5D2CA7" w14:textId="77777777" w:rsidTr="003608DC">
        <w:tc>
          <w:tcPr>
            <w:tcW w:w="624" w:type="pct"/>
          </w:tcPr>
          <w:p w14:paraId="39D73DF7" w14:textId="77777777" w:rsidR="00552996" w:rsidRPr="00370D3B" w:rsidRDefault="00552996" w:rsidP="00552996">
            <w:pPr>
              <w:rPr>
                <w:rFonts w:cs="Times New Roman"/>
                <w:szCs w:val="20"/>
              </w:rPr>
            </w:pPr>
            <w:r w:rsidRPr="00370D3B">
              <w:rPr>
                <w:rFonts w:cs="Times New Roman"/>
                <w:szCs w:val="20"/>
              </w:rPr>
              <w:t xml:space="preserve">S. 1145 – Truth in Settlements Act </w:t>
            </w:r>
          </w:p>
          <w:p w14:paraId="1DA47F87" w14:textId="1170F198" w:rsidR="00552996" w:rsidRPr="00370D3B" w:rsidRDefault="00D94CBE" w:rsidP="00552996">
            <w:pPr>
              <w:rPr>
                <w:rFonts w:cs="Times New Roman"/>
                <w:szCs w:val="20"/>
              </w:rPr>
            </w:pPr>
            <w:hyperlink r:id="rId106" w:history="1">
              <w:r w:rsidR="00552996" w:rsidRPr="00370D3B">
                <w:rPr>
                  <w:rStyle w:val="Hyperlink"/>
                  <w:rFonts w:cs="Times New Roman"/>
                  <w:szCs w:val="20"/>
                </w:rPr>
                <w:t>Link</w:t>
              </w:r>
            </w:hyperlink>
          </w:p>
        </w:tc>
        <w:tc>
          <w:tcPr>
            <w:tcW w:w="521" w:type="pct"/>
          </w:tcPr>
          <w:p w14:paraId="4ABD1DE2" w14:textId="34F104EC" w:rsidR="00552996" w:rsidRPr="00370D3B" w:rsidRDefault="00552996" w:rsidP="00552996">
            <w:pPr>
              <w:rPr>
                <w:rFonts w:cs="Times New Roman"/>
                <w:szCs w:val="20"/>
              </w:rPr>
            </w:pPr>
            <w:r w:rsidRPr="00370D3B">
              <w:rPr>
                <w:rFonts w:cs="Times New Roman"/>
                <w:szCs w:val="20"/>
              </w:rPr>
              <w:t>Sen. Warren, Elizabeth (D-MA)</w:t>
            </w:r>
          </w:p>
        </w:tc>
        <w:tc>
          <w:tcPr>
            <w:tcW w:w="1459" w:type="pct"/>
          </w:tcPr>
          <w:p w14:paraId="1D56AE20" w14:textId="77777777" w:rsidR="00552996" w:rsidRPr="00370D3B" w:rsidRDefault="00552996" w:rsidP="00552996">
            <w:pPr>
              <w:rPr>
                <w:rFonts w:cs="Times New Roman"/>
                <w:b/>
                <w:szCs w:val="20"/>
              </w:rPr>
            </w:pPr>
            <w:r w:rsidRPr="00370D3B">
              <w:rPr>
                <w:rFonts w:cs="Times New Roman"/>
                <w:b/>
                <w:szCs w:val="20"/>
              </w:rPr>
              <w:t>Introduced</w:t>
            </w:r>
          </w:p>
          <w:p w14:paraId="2162B3AE" w14:textId="77777777" w:rsidR="00552996" w:rsidRPr="00370D3B" w:rsidRDefault="00552996" w:rsidP="00552996">
            <w:pPr>
              <w:rPr>
                <w:rFonts w:cs="Times New Roman"/>
                <w:szCs w:val="20"/>
              </w:rPr>
            </w:pPr>
            <w:r w:rsidRPr="00370D3B">
              <w:rPr>
                <w:rFonts w:cs="Times New Roman"/>
                <w:szCs w:val="20"/>
              </w:rPr>
              <w:t>May 17, 2017</w:t>
            </w:r>
          </w:p>
          <w:p w14:paraId="6293DA93" w14:textId="77777777" w:rsidR="00552996" w:rsidRPr="00370D3B" w:rsidRDefault="00552996" w:rsidP="00552996">
            <w:pPr>
              <w:rPr>
                <w:rFonts w:cs="Times New Roman"/>
                <w:szCs w:val="20"/>
              </w:rPr>
            </w:pPr>
          </w:p>
          <w:p w14:paraId="5D35145D" w14:textId="77777777" w:rsidR="00552996" w:rsidRPr="00370D3B" w:rsidRDefault="00552996" w:rsidP="00552996">
            <w:pPr>
              <w:rPr>
                <w:rFonts w:cs="Times New Roman"/>
                <w:b/>
                <w:szCs w:val="20"/>
              </w:rPr>
            </w:pPr>
            <w:r w:rsidRPr="00370D3B">
              <w:rPr>
                <w:rFonts w:cs="Times New Roman"/>
                <w:b/>
                <w:szCs w:val="20"/>
              </w:rPr>
              <w:t>Most Recent Action</w:t>
            </w:r>
          </w:p>
          <w:p w14:paraId="543037A6" w14:textId="0D55D039" w:rsidR="00552996" w:rsidRPr="00370D3B" w:rsidRDefault="00552996" w:rsidP="00552996">
            <w:pPr>
              <w:rPr>
                <w:rFonts w:cs="Times New Roman"/>
                <w:b/>
                <w:szCs w:val="20"/>
              </w:rPr>
            </w:pPr>
            <w:r w:rsidRPr="00370D3B">
              <w:rPr>
                <w:rFonts w:cs="Times New Roman"/>
                <w:szCs w:val="20"/>
              </w:rPr>
              <w:t xml:space="preserve">Read twice and referred to the Committee on Homeland Security and Governmental Affairs on May 17, 2017. </w:t>
            </w:r>
          </w:p>
        </w:tc>
        <w:tc>
          <w:tcPr>
            <w:tcW w:w="2396" w:type="pct"/>
            <w:vMerge/>
          </w:tcPr>
          <w:p w14:paraId="58D3BF42" w14:textId="6704122F" w:rsidR="00552996" w:rsidRPr="00370D3B" w:rsidRDefault="00552996" w:rsidP="00552996">
            <w:pPr>
              <w:pStyle w:val="ListParagraph"/>
              <w:numPr>
                <w:ilvl w:val="0"/>
                <w:numId w:val="17"/>
              </w:numPr>
              <w:rPr>
                <w:rFonts w:ascii="Times New Roman" w:hAnsi="Times New Roman" w:cs="Times New Roman"/>
                <w:szCs w:val="20"/>
              </w:rPr>
            </w:pPr>
          </w:p>
        </w:tc>
      </w:tr>
      <w:tr w:rsidR="00552996" w:rsidRPr="00370D3B" w14:paraId="21D19D6C" w14:textId="77777777" w:rsidTr="003608DC">
        <w:tc>
          <w:tcPr>
            <w:tcW w:w="624" w:type="pct"/>
          </w:tcPr>
          <w:p w14:paraId="20DA81FA" w14:textId="77777777" w:rsidR="00552996" w:rsidRPr="00370D3B" w:rsidRDefault="00552996" w:rsidP="00552996">
            <w:pPr>
              <w:rPr>
                <w:rFonts w:cs="Times New Roman"/>
                <w:szCs w:val="20"/>
              </w:rPr>
            </w:pPr>
            <w:r w:rsidRPr="00370D3B">
              <w:rPr>
                <w:rFonts w:cs="Times New Roman"/>
                <w:szCs w:val="20"/>
              </w:rPr>
              <w:t>H.R. 2623 – Lessening Regulatory Costs and Establishing a Federal Regulatory Budget Act of 2017</w:t>
            </w:r>
          </w:p>
          <w:p w14:paraId="0F697A66" w14:textId="558C141F" w:rsidR="00552996" w:rsidRPr="00370D3B" w:rsidRDefault="00D94CBE" w:rsidP="00552996">
            <w:pPr>
              <w:rPr>
                <w:rFonts w:cs="Times New Roman"/>
                <w:szCs w:val="20"/>
              </w:rPr>
            </w:pPr>
            <w:hyperlink r:id="rId107" w:history="1">
              <w:r w:rsidR="00552996" w:rsidRPr="00370D3B">
                <w:rPr>
                  <w:rStyle w:val="Hyperlink"/>
                  <w:rFonts w:cs="Times New Roman"/>
                  <w:szCs w:val="20"/>
                </w:rPr>
                <w:t>Link</w:t>
              </w:r>
            </w:hyperlink>
          </w:p>
        </w:tc>
        <w:tc>
          <w:tcPr>
            <w:tcW w:w="521" w:type="pct"/>
          </w:tcPr>
          <w:p w14:paraId="5C895DBD" w14:textId="18C1DD47" w:rsidR="00552996" w:rsidRPr="00370D3B" w:rsidRDefault="00552996" w:rsidP="00552996">
            <w:pPr>
              <w:rPr>
                <w:rFonts w:cs="Times New Roman"/>
                <w:szCs w:val="20"/>
              </w:rPr>
            </w:pPr>
            <w:r w:rsidRPr="00370D3B">
              <w:rPr>
                <w:rFonts w:cs="Times New Roman"/>
                <w:szCs w:val="20"/>
              </w:rPr>
              <w:t>Rep. Meadows, Mark (R-NC-11)</w:t>
            </w:r>
          </w:p>
        </w:tc>
        <w:tc>
          <w:tcPr>
            <w:tcW w:w="1459" w:type="pct"/>
          </w:tcPr>
          <w:p w14:paraId="7B281B73" w14:textId="77777777" w:rsidR="00552996" w:rsidRPr="00370D3B" w:rsidRDefault="00552996" w:rsidP="00552996">
            <w:pPr>
              <w:rPr>
                <w:b/>
              </w:rPr>
            </w:pPr>
            <w:r w:rsidRPr="00370D3B">
              <w:rPr>
                <w:b/>
              </w:rPr>
              <w:t>Introduced</w:t>
            </w:r>
          </w:p>
          <w:p w14:paraId="626EB5AD" w14:textId="77777777" w:rsidR="00552996" w:rsidRPr="00370D3B" w:rsidRDefault="00552996" w:rsidP="00552996">
            <w:r w:rsidRPr="00370D3B">
              <w:t>May 24, 2017</w:t>
            </w:r>
          </w:p>
          <w:p w14:paraId="11618F01" w14:textId="77777777" w:rsidR="00552996" w:rsidRPr="00370D3B" w:rsidRDefault="00552996" w:rsidP="00552996"/>
          <w:p w14:paraId="13C2EC35" w14:textId="77777777" w:rsidR="00552996" w:rsidRPr="00370D3B" w:rsidRDefault="00552996" w:rsidP="00552996">
            <w:pPr>
              <w:rPr>
                <w:b/>
              </w:rPr>
            </w:pPr>
            <w:r w:rsidRPr="00370D3B">
              <w:rPr>
                <w:b/>
              </w:rPr>
              <w:t>Most Recent Action</w:t>
            </w:r>
          </w:p>
          <w:p w14:paraId="1CDE0ED4" w14:textId="486653D0" w:rsidR="00552996" w:rsidRPr="00370D3B" w:rsidRDefault="00834B8D" w:rsidP="00552996">
            <w:r w:rsidRPr="00834B8D">
              <w:t xml:space="preserve">Ordered to be Reported (Amended) by the Yeas and Nays: 23 </w:t>
            </w:r>
            <w:r>
              <w:t>–</w:t>
            </w:r>
            <w:r w:rsidRPr="00834B8D">
              <w:t xml:space="preserve"> 17</w:t>
            </w:r>
            <w:r>
              <w:t xml:space="preserve"> on November 30, 2017.</w:t>
            </w:r>
          </w:p>
        </w:tc>
        <w:tc>
          <w:tcPr>
            <w:tcW w:w="2396" w:type="pct"/>
          </w:tcPr>
          <w:p w14:paraId="0DEB9577" w14:textId="1B092015" w:rsidR="00552996" w:rsidRPr="00370D3B" w:rsidRDefault="00552996" w:rsidP="00552996">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Provides for a method by which the economic costs of significant regulatory actions may be offset by the repeal of other regulatory actions, and for other purposes.</w:t>
            </w:r>
          </w:p>
        </w:tc>
      </w:tr>
      <w:tr w:rsidR="00552996" w:rsidRPr="00370D3B" w14:paraId="010AF94D" w14:textId="77777777" w:rsidTr="003608DC">
        <w:trPr>
          <w:trHeight w:val="1547"/>
        </w:trPr>
        <w:tc>
          <w:tcPr>
            <w:tcW w:w="624" w:type="pct"/>
          </w:tcPr>
          <w:p w14:paraId="7C114E88" w14:textId="77777777" w:rsidR="00552996" w:rsidRPr="00370D3B" w:rsidRDefault="00552996" w:rsidP="00552996">
            <w:pPr>
              <w:rPr>
                <w:rFonts w:cs="Times New Roman"/>
                <w:szCs w:val="20"/>
              </w:rPr>
            </w:pPr>
            <w:r w:rsidRPr="00370D3B">
              <w:rPr>
                <w:rFonts w:cs="Times New Roman"/>
                <w:szCs w:val="20"/>
              </w:rPr>
              <w:lastRenderedPageBreak/>
              <w:t>H.R. 2522 – Eliminate EPA Excess Act of 2017</w:t>
            </w:r>
          </w:p>
          <w:p w14:paraId="5C561030" w14:textId="052A20B2" w:rsidR="00552996" w:rsidRPr="00370D3B" w:rsidRDefault="00D94CBE" w:rsidP="00552996">
            <w:pPr>
              <w:rPr>
                <w:rFonts w:cs="Times New Roman"/>
                <w:szCs w:val="20"/>
              </w:rPr>
            </w:pPr>
            <w:hyperlink r:id="rId108" w:history="1">
              <w:r w:rsidR="00552996" w:rsidRPr="00370D3B">
                <w:rPr>
                  <w:rStyle w:val="Hyperlink"/>
                  <w:rFonts w:cs="Times New Roman"/>
                  <w:szCs w:val="20"/>
                </w:rPr>
                <w:t>Link</w:t>
              </w:r>
            </w:hyperlink>
          </w:p>
        </w:tc>
        <w:tc>
          <w:tcPr>
            <w:tcW w:w="521" w:type="pct"/>
          </w:tcPr>
          <w:p w14:paraId="6CB7DA60" w14:textId="59669C3E" w:rsidR="00552996" w:rsidRPr="00370D3B" w:rsidRDefault="00552996" w:rsidP="00552996">
            <w:pPr>
              <w:rPr>
                <w:rFonts w:cs="Times New Roman"/>
                <w:szCs w:val="20"/>
              </w:rPr>
            </w:pPr>
            <w:r w:rsidRPr="00370D3B">
              <w:rPr>
                <w:rFonts w:cs="Times New Roman"/>
                <w:szCs w:val="20"/>
              </w:rPr>
              <w:t>Rep. Banks, Jim (R-IN-3)</w:t>
            </w:r>
          </w:p>
        </w:tc>
        <w:tc>
          <w:tcPr>
            <w:tcW w:w="1459" w:type="pct"/>
          </w:tcPr>
          <w:p w14:paraId="5DF8E759" w14:textId="77777777" w:rsidR="00552996" w:rsidRPr="00370D3B" w:rsidRDefault="00552996" w:rsidP="00552996">
            <w:pPr>
              <w:rPr>
                <w:rFonts w:cs="Times New Roman"/>
                <w:b/>
                <w:szCs w:val="20"/>
              </w:rPr>
            </w:pPr>
            <w:r w:rsidRPr="00370D3B">
              <w:rPr>
                <w:rFonts w:cs="Times New Roman"/>
                <w:b/>
                <w:szCs w:val="20"/>
              </w:rPr>
              <w:t>Introduced</w:t>
            </w:r>
          </w:p>
          <w:p w14:paraId="0B76BD7A" w14:textId="77777777" w:rsidR="00552996" w:rsidRPr="00370D3B" w:rsidRDefault="00552996" w:rsidP="00552996">
            <w:pPr>
              <w:rPr>
                <w:rFonts w:cs="Times New Roman"/>
                <w:szCs w:val="20"/>
              </w:rPr>
            </w:pPr>
            <w:r w:rsidRPr="00370D3B">
              <w:rPr>
                <w:rFonts w:cs="Times New Roman"/>
                <w:szCs w:val="20"/>
              </w:rPr>
              <w:t>May 18, 2017</w:t>
            </w:r>
          </w:p>
          <w:p w14:paraId="714E4630" w14:textId="77777777" w:rsidR="00552996" w:rsidRPr="00370D3B" w:rsidRDefault="00552996" w:rsidP="00552996">
            <w:pPr>
              <w:rPr>
                <w:rFonts w:cs="Times New Roman"/>
                <w:szCs w:val="20"/>
              </w:rPr>
            </w:pPr>
          </w:p>
          <w:p w14:paraId="6957A6BA" w14:textId="77777777" w:rsidR="00552996" w:rsidRPr="00370D3B" w:rsidRDefault="00552996" w:rsidP="00552996">
            <w:pPr>
              <w:rPr>
                <w:rFonts w:cs="Times New Roman"/>
                <w:b/>
                <w:szCs w:val="20"/>
              </w:rPr>
            </w:pPr>
            <w:r w:rsidRPr="00370D3B">
              <w:rPr>
                <w:rFonts w:cs="Times New Roman"/>
                <w:b/>
                <w:szCs w:val="20"/>
              </w:rPr>
              <w:t>Most Recent Action</w:t>
            </w:r>
          </w:p>
          <w:p w14:paraId="64418604" w14:textId="25843688" w:rsidR="00552996" w:rsidRPr="00370D3B" w:rsidRDefault="00552996" w:rsidP="00552996">
            <w:pPr>
              <w:rPr>
                <w:rFonts w:cs="Times New Roman"/>
                <w:szCs w:val="20"/>
              </w:rPr>
            </w:pPr>
            <w:r w:rsidRPr="00370D3B">
              <w:rPr>
                <w:rFonts w:cs="Times New Roman"/>
                <w:szCs w:val="20"/>
              </w:rPr>
              <w:t xml:space="preserve">Referred to the </w:t>
            </w:r>
            <w:r w:rsidR="00AA5181" w:rsidRPr="00370D3B">
              <w:rPr>
                <w:rFonts w:cs="Times New Roman"/>
                <w:szCs w:val="20"/>
              </w:rPr>
              <w:t>Subcommittee on Environment on May 19, 2017</w:t>
            </w:r>
            <w:r w:rsidRPr="00370D3B">
              <w:rPr>
                <w:rFonts w:cs="Times New Roman"/>
                <w:szCs w:val="20"/>
              </w:rPr>
              <w:t>.</w:t>
            </w:r>
          </w:p>
        </w:tc>
        <w:tc>
          <w:tcPr>
            <w:tcW w:w="2396" w:type="pct"/>
          </w:tcPr>
          <w:p w14:paraId="40BF2C15" w14:textId="652AF83F" w:rsidR="00552996" w:rsidRPr="00370D3B" w:rsidRDefault="00552996" w:rsidP="00552996">
            <w:pPr>
              <w:pStyle w:val="ListParagraph"/>
              <w:numPr>
                <w:ilvl w:val="0"/>
                <w:numId w:val="16"/>
              </w:numPr>
              <w:rPr>
                <w:rFonts w:ascii="Times New Roman" w:hAnsi="Times New Roman" w:cs="Times New Roman"/>
                <w:szCs w:val="20"/>
              </w:rPr>
            </w:pPr>
            <w:r w:rsidRPr="00370D3B">
              <w:rPr>
                <w:rFonts w:ascii="Times New Roman" w:hAnsi="Times New Roman" w:cs="Times New Roman"/>
                <w:szCs w:val="20"/>
              </w:rPr>
              <w:t>Requires the Inspector General of the Environmental Protection Agency to submit reports to Congress on paper and property inventory, and for other purposes.</w:t>
            </w:r>
          </w:p>
        </w:tc>
      </w:tr>
      <w:tr w:rsidR="00552996" w:rsidRPr="00370D3B" w14:paraId="202A3814" w14:textId="77777777" w:rsidTr="003608DC">
        <w:tc>
          <w:tcPr>
            <w:tcW w:w="624" w:type="pct"/>
          </w:tcPr>
          <w:p w14:paraId="4EE700A9" w14:textId="77777777" w:rsidR="00552996" w:rsidRPr="00370D3B" w:rsidRDefault="00552996" w:rsidP="00552996">
            <w:pPr>
              <w:rPr>
                <w:rFonts w:cs="Times New Roman"/>
                <w:szCs w:val="20"/>
              </w:rPr>
            </w:pPr>
            <w:r w:rsidRPr="00370D3B">
              <w:rPr>
                <w:rFonts w:cs="Times New Roman"/>
                <w:szCs w:val="20"/>
              </w:rPr>
              <w:t>H.R. 2481 – PATCH Act of 2017</w:t>
            </w:r>
          </w:p>
          <w:p w14:paraId="7DFF85CE" w14:textId="0F11401E" w:rsidR="00552996" w:rsidRPr="00370D3B" w:rsidRDefault="00D94CBE" w:rsidP="00552996">
            <w:pPr>
              <w:rPr>
                <w:rFonts w:cs="Times New Roman"/>
                <w:szCs w:val="20"/>
              </w:rPr>
            </w:pPr>
            <w:hyperlink r:id="rId109" w:history="1">
              <w:r w:rsidR="00552996" w:rsidRPr="00370D3B">
                <w:rPr>
                  <w:rStyle w:val="Hyperlink"/>
                  <w:rFonts w:cs="Times New Roman"/>
                  <w:szCs w:val="20"/>
                </w:rPr>
                <w:t>Link</w:t>
              </w:r>
            </w:hyperlink>
          </w:p>
        </w:tc>
        <w:tc>
          <w:tcPr>
            <w:tcW w:w="521" w:type="pct"/>
          </w:tcPr>
          <w:p w14:paraId="4EBD2D44" w14:textId="23D587E1" w:rsidR="00552996" w:rsidRPr="00370D3B" w:rsidRDefault="00552996" w:rsidP="00552996">
            <w:pPr>
              <w:rPr>
                <w:rFonts w:cs="Times New Roman"/>
                <w:szCs w:val="20"/>
              </w:rPr>
            </w:pPr>
            <w:r w:rsidRPr="00370D3B">
              <w:rPr>
                <w:rFonts w:cs="Times New Roman"/>
                <w:szCs w:val="20"/>
              </w:rPr>
              <w:t>Rep. Lieu, Ted (D-CA-33)</w:t>
            </w:r>
          </w:p>
        </w:tc>
        <w:tc>
          <w:tcPr>
            <w:tcW w:w="1459" w:type="pct"/>
          </w:tcPr>
          <w:p w14:paraId="51CA996E" w14:textId="77777777" w:rsidR="00552996" w:rsidRPr="00370D3B" w:rsidRDefault="00552996" w:rsidP="00552996">
            <w:pPr>
              <w:rPr>
                <w:rFonts w:cs="Times New Roman"/>
                <w:b/>
                <w:szCs w:val="20"/>
              </w:rPr>
            </w:pPr>
            <w:r w:rsidRPr="00370D3B">
              <w:rPr>
                <w:rFonts w:cs="Times New Roman"/>
                <w:b/>
                <w:szCs w:val="20"/>
              </w:rPr>
              <w:t>Introduced</w:t>
            </w:r>
          </w:p>
          <w:p w14:paraId="646CF0DE" w14:textId="77777777" w:rsidR="00552996" w:rsidRPr="00370D3B" w:rsidRDefault="00552996" w:rsidP="00552996">
            <w:pPr>
              <w:rPr>
                <w:rFonts w:cs="Times New Roman"/>
                <w:szCs w:val="20"/>
              </w:rPr>
            </w:pPr>
            <w:r w:rsidRPr="00370D3B">
              <w:rPr>
                <w:rFonts w:cs="Times New Roman"/>
                <w:szCs w:val="20"/>
              </w:rPr>
              <w:t>May 17, 2017</w:t>
            </w:r>
          </w:p>
          <w:p w14:paraId="426161AB" w14:textId="77777777" w:rsidR="00552996" w:rsidRPr="00370D3B" w:rsidRDefault="00552996" w:rsidP="00552996">
            <w:pPr>
              <w:rPr>
                <w:rFonts w:cs="Times New Roman"/>
                <w:szCs w:val="20"/>
              </w:rPr>
            </w:pPr>
          </w:p>
          <w:p w14:paraId="2CECC1FA" w14:textId="21C74001" w:rsidR="00552996" w:rsidRPr="00370D3B" w:rsidRDefault="00552996" w:rsidP="00552996">
            <w:pPr>
              <w:rPr>
                <w:rFonts w:cs="Times New Roman"/>
                <w:b/>
                <w:szCs w:val="20"/>
              </w:rPr>
            </w:pPr>
            <w:r w:rsidRPr="00370D3B">
              <w:rPr>
                <w:rFonts w:cs="Times New Roman"/>
                <w:b/>
                <w:szCs w:val="20"/>
              </w:rPr>
              <w:t>Most Recent Action</w:t>
            </w:r>
          </w:p>
          <w:p w14:paraId="307D0E8C" w14:textId="77777777" w:rsidR="00552996" w:rsidRPr="00370D3B" w:rsidRDefault="00552996" w:rsidP="00552996">
            <w:pPr>
              <w:rPr>
                <w:rFonts w:cs="Times New Roman"/>
                <w:szCs w:val="20"/>
              </w:rPr>
            </w:pPr>
            <w:r w:rsidRPr="00370D3B">
              <w:rPr>
                <w:rFonts w:cs="Times New Roman"/>
                <w:szCs w:val="20"/>
              </w:rPr>
              <w:t>Referred to the House Committee on Oversight and Government Reform on May 17, 2017.</w:t>
            </w:r>
          </w:p>
          <w:p w14:paraId="4A7E663D" w14:textId="739B8653" w:rsidR="00552996" w:rsidRPr="00370D3B" w:rsidRDefault="00552996" w:rsidP="00552996">
            <w:pPr>
              <w:rPr>
                <w:rFonts w:cs="Times New Roman"/>
                <w:b/>
                <w:szCs w:val="20"/>
              </w:rPr>
            </w:pPr>
          </w:p>
        </w:tc>
        <w:tc>
          <w:tcPr>
            <w:tcW w:w="2396" w:type="pct"/>
            <w:vMerge w:val="restart"/>
          </w:tcPr>
          <w:p w14:paraId="2282AFCF" w14:textId="77777777" w:rsidR="00552996" w:rsidRPr="00370D3B" w:rsidRDefault="00552996" w:rsidP="00552996">
            <w:pPr>
              <w:pStyle w:val="ListParagraph"/>
              <w:numPr>
                <w:ilvl w:val="0"/>
                <w:numId w:val="16"/>
              </w:numPr>
              <w:rPr>
                <w:rFonts w:ascii="Times New Roman" w:hAnsi="Times New Roman" w:cs="Times New Roman"/>
                <w:szCs w:val="20"/>
              </w:rPr>
            </w:pPr>
            <w:r w:rsidRPr="00370D3B">
              <w:rPr>
                <w:rFonts w:ascii="Times New Roman" w:hAnsi="Times New Roman" w:cs="Times New Roman"/>
                <w:szCs w:val="20"/>
              </w:rPr>
              <w:t xml:space="preserve">Establishes the Vulnerability Equities Review Board to create policies regarding the sharing or release of information about vulnerability that is not publicly known by the Federal Government to non-Federal entities. </w:t>
            </w:r>
            <w:r w:rsidRPr="00370D3B">
              <w:rPr>
                <w:rFonts w:ascii="Times New Roman" w:hAnsi="Times New Roman" w:cs="Times New Roman"/>
                <w:lang w:val="en"/>
              </w:rPr>
              <w:t xml:space="preserve"> </w:t>
            </w:r>
          </w:p>
          <w:p w14:paraId="6E251882" w14:textId="4865932B" w:rsidR="00552996" w:rsidRPr="00370D3B" w:rsidRDefault="00552996" w:rsidP="00D50F5D">
            <w:pPr>
              <w:ind w:left="360"/>
              <w:rPr>
                <w:rFonts w:cs="Times New Roman"/>
                <w:szCs w:val="20"/>
              </w:rPr>
            </w:pPr>
          </w:p>
        </w:tc>
      </w:tr>
      <w:tr w:rsidR="00552996" w:rsidRPr="00370D3B" w14:paraId="72F8A47A" w14:textId="77777777" w:rsidTr="003608DC">
        <w:tc>
          <w:tcPr>
            <w:tcW w:w="624" w:type="pct"/>
          </w:tcPr>
          <w:p w14:paraId="6000FD94" w14:textId="77777777" w:rsidR="00552996" w:rsidRPr="00370D3B" w:rsidRDefault="00552996" w:rsidP="00552996">
            <w:pPr>
              <w:rPr>
                <w:rFonts w:cs="Times New Roman"/>
                <w:szCs w:val="20"/>
              </w:rPr>
            </w:pPr>
            <w:r w:rsidRPr="00370D3B">
              <w:rPr>
                <w:rFonts w:cs="Times New Roman"/>
                <w:szCs w:val="20"/>
              </w:rPr>
              <w:t>S. 1157 – A bill to establish the Vulnerability Equities Review Board, and for other Purposes</w:t>
            </w:r>
          </w:p>
          <w:p w14:paraId="22A0AD3A" w14:textId="3935A034" w:rsidR="00552996" w:rsidRPr="00370D3B" w:rsidRDefault="00D94CBE" w:rsidP="00552996">
            <w:pPr>
              <w:rPr>
                <w:rFonts w:cs="Times New Roman"/>
                <w:szCs w:val="20"/>
              </w:rPr>
            </w:pPr>
            <w:hyperlink r:id="rId110" w:history="1">
              <w:r w:rsidR="00552996" w:rsidRPr="00370D3B">
                <w:rPr>
                  <w:rStyle w:val="Hyperlink"/>
                  <w:rFonts w:cs="Times New Roman"/>
                  <w:szCs w:val="20"/>
                </w:rPr>
                <w:t>Link</w:t>
              </w:r>
            </w:hyperlink>
            <w:r w:rsidR="00552996" w:rsidRPr="00370D3B">
              <w:rPr>
                <w:rFonts w:cs="Times New Roman"/>
                <w:szCs w:val="20"/>
              </w:rPr>
              <w:t xml:space="preserve"> </w:t>
            </w:r>
          </w:p>
        </w:tc>
        <w:tc>
          <w:tcPr>
            <w:tcW w:w="521" w:type="pct"/>
          </w:tcPr>
          <w:p w14:paraId="0922571A" w14:textId="0AA4E2E5" w:rsidR="00552996" w:rsidRPr="00370D3B" w:rsidRDefault="00552996" w:rsidP="00552996">
            <w:pPr>
              <w:rPr>
                <w:rFonts w:cs="Times New Roman"/>
                <w:szCs w:val="20"/>
              </w:rPr>
            </w:pPr>
            <w:r w:rsidRPr="00370D3B">
              <w:rPr>
                <w:rFonts w:cs="Times New Roman"/>
                <w:szCs w:val="20"/>
              </w:rPr>
              <w:t>Sen. Schatz, Brian (D-HI)</w:t>
            </w:r>
          </w:p>
        </w:tc>
        <w:tc>
          <w:tcPr>
            <w:tcW w:w="1459" w:type="pct"/>
          </w:tcPr>
          <w:p w14:paraId="72A1245C" w14:textId="77777777" w:rsidR="00552996" w:rsidRPr="00370D3B" w:rsidRDefault="00552996" w:rsidP="00552996">
            <w:pPr>
              <w:rPr>
                <w:rFonts w:cs="Times New Roman"/>
                <w:b/>
                <w:szCs w:val="20"/>
              </w:rPr>
            </w:pPr>
            <w:r w:rsidRPr="00370D3B">
              <w:rPr>
                <w:rFonts w:cs="Times New Roman"/>
                <w:b/>
                <w:szCs w:val="20"/>
              </w:rPr>
              <w:t>Introduced</w:t>
            </w:r>
          </w:p>
          <w:p w14:paraId="2AFCCDF7" w14:textId="77777777" w:rsidR="00552996" w:rsidRPr="00370D3B" w:rsidRDefault="00552996" w:rsidP="00552996">
            <w:pPr>
              <w:rPr>
                <w:rFonts w:cs="Times New Roman"/>
                <w:szCs w:val="20"/>
              </w:rPr>
            </w:pPr>
            <w:r w:rsidRPr="00370D3B">
              <w:rPr>
                <w:rFonts w:cs="Times New Roman"/>
                <w:szCs w:val="20"/>
              </w:rPr>
              <w:t>May 17, 2012</w:t>
            </w:r>
          </w:p>
          <w:p w14:paraId="3F764FFA" w14:textId="77777777" w:rsidR="00552996" w:rsidRPr="00370D3B" w:rsidRDefault="00552996" w:rsidP="00552996">
            <w:pPr>
              <w:rPr>
                <w:rFonts w:cs="Times New Roman"/>
                <w:szCs w:val="20"/>
              </w:rPr>
            </w:pPr>
          </w:p>
          <w:p w14:paraId="38E6FC18" w14:textId="77777777" w:rsidR="00552996" w:rsidRPr="00370D3B" w:rsidRDefault="00552996" w:rsidP="00552996">
            <w:pPr>
              <w:rPr>
                <w:rFonts w:cs="Times New Roman"/>
                <w:b/>
                <w:szCs w:val="20"/>
              </w:rPr>
            </w:pPr>
            <w:r w:rsidRPr="00370D3B">
              <w:rPr>
                <w:rFonts w:cs="Times New Roman"/>
                <w:b/>
                <w:szCs w:val="20"/>
              </w:rPr>
              <w:t>Most Recent Action</w:t>
            </w:r>
          </w:p>
          <w:p w14:paraId="0574296F" w14:textId="1061E922" w:rsidR="00552996" w:rsidRPr="00370D3B" w:rsidRDefault="00552996" w:rsidP="00552996">
            <w:pPr>
              <w:rPr>
                <w:rFonts w:cs="Times New Roman"/>
                <w:b/>
                <w:szCs w:val="20"/>
              </w:rPr>
            </w:pPr>
            <w:r w:rsidRPr="00370D3B">
              <w:rPr>
                <w:rFonts w:cs="Times New Roman"/>
                <w:szCs w:val="20"/>
              </w:rPr>
              <w:t xml:space="preserve">Read twice and referred to the Committee on Homeland Security and Governmental Affairs on May 17, 2017. </w:t>
            </w:r>
          </w:p>
        </w:tc>
        <w:tc>
          <w:tcPr>
            <w:tcW w:w="2396" w:type="pct"/>
            <w:vMerge/>
          </w:tcPr>
          <w:p w14:paraId="54664883" w14:textId="38FDBD9A" w:rsidR="00552996" w:rsidRPr="00370D3B" w:rsidRDefault="00552996" w:rsidP="00552996">
            <w:pPr>
              <w:rPr>
                <w:rFonts w:cs="Times New Roman"/>
                <w:szCs w:val="20"/>
              </w:rPr>
            </w:pPr>
          </w:p>
        </w:tc>
      </w:tr>
      <w:tr w:rsidR="000B035F" w:rsidRPr="00370D3B" w14:paraId="13E3E1E7" w14:textId="77777777" w:rsidTr="003608DC">
        <w:trPr>
          <w:trHeight w:val="1610"/>
        </w:trPr>
        <w:tc>
          <w:tcPr>
            <w:tcW w:w="624" w:type="pct"/>
          </w:tcPr>
          <w:p w14:paraId="0C50B603" w14:textId="77777777" w:rsidR="000B035F" w:rsidRPr="00370D3B" w:rsidRDefault="000B035F" w:rsidP="00552996">
            <w:pPr>
              <w:rPr>
                <w:rFonts w:cs="Times New Roman"/>
                <w:szCs w:val="20"/>
              </w:rPr>
            </w:pPr>
            <w:r w:rsidRPr="00370D3B">
              <w:rPr>
                <w:rFonts w:cs="Times New Roman"/>
                <w:szCs w:val="20"/>
              </w:rPr>
              <w:t>H.R. 2443 – Department of Homeland Security Classified Facility Inventory Act</w:t>
            </w:r>
          </w:p>
          <w:p w14:paraId="0D07A0DB" w14:textId="612B3794" w:rsidR="000B035F" w:rsidRPr="00370D3B" w:rsidRDefault="00D94CBE" w:rsidP="00552996">
            <w:pPr>
              <w:rPr>
                <w:rFonts w:cs="Times New Roman"/>
                <w:szCs w:val="20"/>
              </w:rPr>
            </w:pPr>
            <w:hyperlink r:id="rId111" w:history="1">
              <w:r w:rsidR="000B035F" w:rsidRPr="00370D3B">
                <w:rPr>
                  <w:rStyle w:val="Hyperlink"/>
                  <w:rFonts w:cs="Times New Roman"/>
                  <w:szCs w:val="20"/>
                </w:rPr>
                <w:t>Link</w:t>
              </w:r>
            </w:hyperlink>
          </w:p>
        </w:tc>
        <w:tc>
          <w:tcPr>
            <w:tcW w:w="521" w:type="pct"/>
          </w:tcPr>
          <w:p w14:paraId="78B2B2D1" w14:textId="2807C715" w:rsidR="000B035F" w:rsidRPr="00370D3B" w:rsidRDefault="000B035F" w:rsidP="00552996">
            <w:pPr>
              <w:rPr>
                <w:rFonts w:cs="Times New Roman"/>
                <w:szCs w:val="20"/>
              </w:rPr>
            </w:pPr>
            <w:r w:rsidRPr="00370D3B">
              <w:rPr>
                <w:rFonts w:cs="Times New Roman"/>
                <w:szCs w:val="20"/>
              </w:rPr>
              <w:t>Rep. Barletta, Lou [R-PA-11]</w:t>
            </w:r>
          </w:p>
        </w:tc>
        <w:tc>
          <w:tcPr>
            <w:tcW w:w="1459" w:type="pct"/>
          </w:tcPr>
          <w:p w14:paraId="1543B34C" w14:textId="1D19AE41" w:rsidR="000B035F" w:rsidRPr="00370D3B" w:rsidRDefault="001D5B6F" w:rsidP="00552996">
            <w:pPr>
              <w:rPr>
                <w:rFonts w:cs="Times New Roman"/>
                <w:b/>
                <w:szCs w:val="20"/>
              </w:rPr>
            </w:pPr>
            <w:r>
              <w:rPr>
                <w:rFonts w:cs="Times New Roman"/>
                <w:b/>
                <w:szCs w:val="20"/>
              </w:rPr>
              <w:t>Introduced</w:t>
            </w:r>
          </w:p>
          <w:p w14:paraId="637E9D67" w14:textId="77777777" w:rsidR="000B035F" w:rsidRPr="00370D3B" w:rsidRDefault="000B035F" w:rsidP="00552996">
            <w:pPr>
              <w:rPr>
                <w:rFonts w:cs="Times New Roman"/>
                <w:szCs w:val="20"/>
              </w:rPr>
            </w:pPr>
            <w:r w:rsidRPr="00370D3B">
              <w:rPr>
                <w:rFonts w:cs="Times New Roman"/>
                <w:szCs w:val="20"/>
              </w:rPr>
              <w:t>May 16, 2017</w:t>
            </w:r>
          </w:p>
          <w:p w14:paraId="02383B71" w14:textId="77777777" w:rsidR="000B035F" w:rsidRPr="00370D3B" w:rsidRDefault="000B035F" w:rsidP="00552996">
            <w:pPr>
              <w:rPr>
                <w:rFonts w:cs="Times New Roman"/>
                <w:szCs w:val="20"/>
              </w:rPr>
            </w:pPr>
          </w:p>
          <w:p w14:paraId="102574DD" w14:textId="79ECA81E" w:rsidR="000B035F" w:rsidRPr="00370D3B" w:rsidRDefault="000B035F" w:rsidP="00552996">
            <w:pPr>
              <w:rPr>
                <w:rFonts w:cs="Times New Roman"/>
                <w:b/>
                <w:szCs w:val="20"/>
              </w:rPr>
            </w:pPr>
            <w:r w:rsidRPr="00370D3B">
              <w:rPr>
                <w:rFonts w:cs="Times New Roman"/>
                <w:b/>
                <w:szCs w:val="20"/>
              </w:rPr>
              <w:t xml:space="preserve">Most Recent </w:t>
            </w:r>
            <w:r w:rsidR="001D5B6F">
              <w:rPr>
                <w:rFonts w:cs="Times New Roman"/>
                <w:b/>
                <w:szCs w:val="20"/>
              </w:rPr>
              <w:t>Action</w:t>
            </w:r>
          </w:p>
          <w:p w14:paraId="7A830424" w14:textId="1B61CD47" w:rsidR="000B035F" w:rsidRPr="00370D3B" w:rsidRDefault="000B035F" w:rsidP="00552996">
            <w:pPr>
              <w:rPr>
                <w:rFonts w:cs="Times New Roman"/>
                <w:szCs w:val="20"/>
              </w:rPr>
            </w:pPr>
            <w:r w:rsidRPr="00370D3B">
              <w:rPr>
                <w:rFonts w:cs="Times New Roman"/>
                <w:szCs w:val="20"/>
              </w:rPr>
              <w:t>Received in the Senate and Read twice and referred to the Committee on Homeland Security and Governmental Affairs on September 13, 2017.</w:t>
            </w:r>
          </w:p>
        </w:tc>
        <w:tc>
          <w:tcPr>
            <w:tcW w:w="2396" w:type="pct"/>
          </w:tcPr>
          <w:p w14:paraId="0F42E1FA" w14:textId="2864AD39" w:rsidR="000B035F" w:rsidRPr="00370D3B" w:rsidRDefault="000B035F"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Requires the Chief Security Officer of DHS to maintain an inventory of all facilities certified by DHS to hose “secret” or above systems and update such inventory on a regular basis. Inventory shall include location, operating entities, and date of establishment.</w:t>
            </w:r>
          </w:p>
        </w:tc>
      </w:tr>
      <w:tr w:rsidR="002F7FD5" w:rsidRPr="00370D3B" w14:paraId="423F5A7F" w14:textId="77777777" w:rsidTr="003608DC">
        <w:trPr>
          <w:trHeight w:val="1610"/>
        </w:trPr>
        <w:tc>
          <w:tcPr>
            <w:tcW w:w="624" w:type="pct"/>
          </w:tcPr>
          <w:p w14:paraId="70F6EB5C" w14:textId="77777777" w:rsidR="002F7FD5" w:rsidRPr="00370D3B" w:rsidRDefault="002F7FD5" w:rsidP="00552996">
            <w:pPr>
              <w:rPr>
                <w:rFonts w:cs="Times New Roman"/>
                <w:szCs w:val="20"/>
              </w:rPr>
            </w:pPr>
            <w:r w:rsidRPr="00370D3B">
              <w:rPr>
                <w:rFonts w:cs="Times New Roman"/>
                <w:szCs w:val="20"/>
              </w:rPr>
              <w:t>H.R. 2453 – DHS Intelligence Rotational Assignment Program Act of 2017</w:t>
            </w:r>
          </w:p>
          <w:p w14:paraId="436CD41A" w14:textId="3F7847B8" w:rsidR="002F7FD5" w:rsidRPr="00370D3B" w:rsidRDefault="00D94CBE" w:rsidP="00552996">
            <w:pPr>
              <w:rPr>
                <w:rFonts w:cs="Times New Roman"/>
                <w:szCs w:val="20"/>
              </w:rPr>
            </w:pPr>
            <w:hyperlink r:id="rId112" w:history="1">
              <w:r w:rsidR="002F7FD5" w:rsidRPr="00370D3B">
                <w:rPr>
                  <w:rStyle w:val="Hyperlink"/>
                  <w:rFonts w:cs="Times New Roman"/>
                  <w:szCs w:val="20"/>
                </w:rPr>
                <w:t>Link</w:t>
              </w:r>
            </w:hyperlink>
          </w:p>
        </w:tc>
        <w:tc>
          <w:tcPr>
            <w:tcW w:w="521" w:type="pct"/>
          </w:tcPr>
          <w:p w14:paraId="4111BFC3" w14:textId="74759D57" w:rsidR="002F7FD5" w:rsidRPr="00370D3B" w:rsidRDefault="002F7FD5" w:rsidP="00552996">
            <w:pPr>
              <w:rPr>
                <w:rFonts w:cs="Times New Roman"/>
                <w:szCs w:val="20"/>
              </w:rPr>
            </w:pPr>
            <w:r w:rsidRPr="00370D3B">
              <w:rPr>
                <w:rFonts w:cs="Times New Roman"/>
                <w:szCs w:val="20"/>
              </w:rPr>
              <w:t>Rep. Gallagher, Mike [R-WI-8]</w:t>
            </w:r>
          </w:p>
        </w:tc>
        <w:tc>
          <w:tcPr>
            <w:tcW w:w="1459" w:type="pct"/>
          </w:tcPr>
          <w:p w14:paraId="02CAD465" w14:textId="6954BB3D" w:rsidR="002F7FD5" w:rsidRPr="00370D3B" w:rsidRDefault="001D5B6F" w:rsidP="00552996">
            <w:pPr>
              <w:rPr>
                <w:rFonts w:cs="Times New Roman"/>
                <w:b/>
                <w:szCs w:val="20"/>
              </w:rPr>
            </w:pPr>
            <w:r>
              <w:rPr>
                <w:rFonts w:cs="Times New Roman"/>
                <w:b/>
                <w:szCs w:val="20"/>
              </w:rPr>
              <w:t>Introduced</w:t>
            </w:r>
          </w:p>
          <w:p w14:paraId="4E0324A1" w14:textId="77777777" w:rsidR="002F7FD5" w:rsidRPr="00370D3B" w:rsidRDefault="002F7FD5" w:rsidP="00552996">
            <w:pPr>
              <w:rPr>
                <w:rFonts w:cs="Times New Roman"/>
                <w:szCs w:val="20"/>
              </w:rPr>
            </w:pPr>
            <w:r w:rsidRPr="00370D3B">
              <w:rPr>
                <w:rFonts w:cs="Times New Roman"/>
                <w:szCs w:val="20"/>
              </w:rPr>
              <w:t>May 16, 2017</w:t>
            </w:r>
          </w:p>
          <w:p w14:paraId="3516C810" w14:textId="77777777" w:rsidR="002F7FD5" w:rsidRPr="00370D3B" w:rsidRDefault="002F7FD5" w:rsidP="00552996">
            <w:pPr>
              <w:rPr>
                <w:rFonts w:cs="Times New Roman"/>
                <w:szCs w:val="20"/>
              </w:rPr>
            </w:pPr>
          </w:p>
          <w:p w14:paraId="1CA4837C" w14:textId="54A7BBFC" w:rsidR="002F7FD5" w:rsidRPr="00370D3B" w:rsidRDefault="002F7FD5" w:rsidP="00552996">
            <w:pPr>
              <w:rPr>
                <w:rFonts w:cs="Times New Roman"/>
                <w:b/>
                <w:szCs w:val="20"/>
              </w:rPr>
            </w:pPr>
            <w:r w:rsidRPr="00370D3B">
              <w:rPr>
                <w:rFonts w:cs="Times New Roman"/>
                <w:b/>
                <w:szCs w:val="20"/>
              </w:rPr>
              <w:t xml:space="preserve">Most Recent </w:t>
            </w:r>
            <w:r w:rsidR="001D5B6F">
              <w:rPr>
                <w:rFonts w:cs="Times New Roman"/>
                <w:b/>
                <w:szCs w:val="20"/>
              </w:rPr>
              <w:t>Action</w:t>
            </w:r>
          </w:p>
          <w:p w14:paraId="60F67F45" w14:textId="7C4C81D0" w:rsidR="002F7FD5" w:rsidRPr="00370D3B" w:rsidRDefault="002F7FD5" w:rsidP="00552996">
            <w:pPr>
              <w:rPr>
                <w:rFonts w:cs="Times New Roman"/>
                <w:szCs w:val="20"/>
              </w:rPr>
            </w:pPr>
            <w:r w:rsidRPr="00370D3B">
              <w:rPr>
                <w:rFonts w:cs="Times New Roman"/>
                <w:szCs w:val="20"/>
              </w:rPr>
              <w:t>Received in the Senate and Read twice and referred to the Committee on Homeland Security and Governmental Affairs on September 13, 2017</w:t>
            </w:r>
          </w:p>
        </w:tc>
        <w:tc>
          <w:tcPr>
            <w:tcW w:w="2396" w:type="pct"/>
          </w:tcPr>
          <w:p w14:paraId="2F809C0F" w14:textId="77777777" w:rsidR="002F7FD5" w:rsidRPr="00370D3B" w:rsidRDefault="002F7FD5"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Directs the DHS to establish an Intelligence Rotational Assignment Program</w:t>
            </w:r>
          </w:p>
          <w:p w14:paraId="6B7D5554" w14:textId="5A09DC70" w:rsidR="002F7FD5" w:rsidRPr="00370D3B" w:rsidRDefault="002F7FD5"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 xml:space="preserve">DHS Chief Human Capital officer shall administer program, which shall be open to employees serving in </w:t>
            </w:r>
            <w:proofErr w:type="gramStart"/>
            <w:r w:rsidRPr="00370D3B">
              <w:rPr>
                <w:rFonts w:ascii="Times New Roman" w:hAnsi="Times New Roman" w:cs="Times New Roman"/>
                <w:szCs w:val="20"/>
              </w:rPr>
              <w:t>analysts</w:t>
            </w:r>
            <w:proofErr w:type="gramEnd"/>
            <w:r w:rsidRPr="00370D3B">
              <w:rPr>
                <w:rFonts w:ascii="Times New Roman" w:hAnsi="Times New Roman" w:cs="Times New Roman"/>
                <w:szCs w:val="20"/>
              </w:rPr>
              <w:t xml:space="preserve"> positions.</w:t>
            </w:r>
          </w:p>
        </w:tc>
      </w:tr>
      <w:tr w:rsidR="00853123" w:rsidRPr="00370D3B" w14:paraId="20CBC941" w14:textId="77777777" w:rsidTr="003608DC">
        <w:trPr>
          <w:trHeight w:val="1610"/>
        </w:trPr>
        <w:tc>
          <w:tcPr>
            <w:tcW w:w="624" w:type="pct"/>
          </w:tcPr>
          <w:p w14:paraId="4578CEF0" w14:textId="77777777" w:rsidR="00853123" w:rsidRPr="00370D3B" w:rsidRDefault="00853123" w:rsidP="00552996">
            <w:pPr>
              <w:rPr>
                <w:rFonts w:cs="Times New Roman"/>
                <w:szCs w:val="20"/>
              </w:rPr>
            </w:pPr>
            <w:r w:rsidRPr="00370D3B">
              <w:rPr>
                <w:rFonts w:cs="Times New Roman"/>
                <w:szCs w:val="20"/>
              </w:rPr>
              <w:lastRenderedPageBreak/>
              <w:t>H.R. 2430 – FDA Reauthorization Act of 2017</w:t>
            </w:r>
          </w:p>
          <w:p w14:paraId="1F87F952" w14:textId="1307F4A4" w:rsidR="00853123" w:rsidRPr="00370D3B" w:rsidRDefault="00D94CBE" w:rsidP="00552996">
            <w:pPr>
              <w:rPr>
                <w:rFonts w:cs="Times New Roman"/>
                <w:szCs w:val="20"/>
              </w:rPr>
            </w:pPr>
            <w:hyperlink r:id="rId113" w:history="1">
              <w:r w:rsidR="00853123" w:rsidRPr="00370D3B">
                <w:rPr>
                  <w:rStyle w:val="Hyperlink"/>
                  <w:rFonts w:cs="Times New Roman"/>
                  <w:szCs w:val="20"/>
                </w:rPr>
                <w:t>Link</w:t>
              </w:r>
            </w:hyperlink>
          </w:p>
        </w:tc>
        <w:tc>
          <w:tcPr>
            <w:tcW w:w="521" w:type="pct"/>
          </w:tcPr>
          <w:p w14:paraId="3E7490B0" w14:textId="668C0568" w:rsidR="00853123" w:rsidRPr="00370D3B" w:rsidRDefault="00853123" w:rsidP="00552996">
            <w:pPr>
              <w:rPr>
                <w:rFonts w:cs="Times New Roman"/>
                <w:szCs w:val="20"/>
              </w:rPr>
            </w:pPr>
            <w:r w:rsidRPr="00370D3B">
              <w:rPr>
                <w:rFonts w:cs="Times New Roman"/>
                <w:szCs w:val="20"/>
              </w:rPr>
              <w:t>Rep. Walden, Greg [R-OR-2]</w:t>
            </w:r>
          </w:p>
        </w:tc>
        <w:tc>
          <w:tcPr>
            <w:tcW w:w="1459" w:type="pct"/>
          </w:tcPr>
          <w:p w14:paraId="755D31C2" w14:textId="7F8445F1" w:rsidR="00853123" w:rsidRPr="00370D3B" w:rsidRDefault="001D5B6F" w:rsidP="00552996">
            <w:pPr>
              <w:rPr>
                <w:rFonts w:cs="Times New Roman"/>
                <w:b/>
                <w:szCs w:val="20"/>
              </w:rPr>
            </w:pPr>
            <w:r>
              <w:rPr>
                <w:rFonts w:cs="Times New Roman"/>
                <w:b/>
                <w:szCs w:val="20"/>
              </w:rPr>
              <w:t>Introduced</w:t>
            </w:r>
          </w:p>
          <w:p w14:paraId="5314A5EC" w14:textId="77777777" w:rsidR="00853123" w:rsidRPr="00370D3B" w:rsidRDefault="00853123" w:rsidP="00552996">
            <w:pPr>
              <w:rPr>
                <w:rFonts w:cs="Times New Roman"/>
                <w:szCs w:val="20"/>
              </w:rPr>
            </w:pPr>
            <w:r w:rsidRPr="00370D3B">
              <w:rPr>
                <w:rFonts w:cs="Times New Roman"/>
                <w:szCs w:val="20"/>
              </w:rPr>
              <w:t xml:space="preserve"> May 16, 2017</w:t>
            </w:r>
          </w:p>
          <w:p w14:paraId="677C0126" w14:textId="77777777" w:rsidR="00853123" w:rsidRPr="00370D3B" w:rsidRDefault="00853123" w:rsidP="00552996">
            <w:pPr>
              <w:rPr>
                <w:rFonts w:cs="Times New Roman"/>
                <w:szCs w:val="20"/>
              </w:rPr>
            </w:pPr>
          </w:p>
          <w:p w14:paraId="30855407" w14:textId="51A1A2BB" w:rsidR="00853123" w:rsidRPr="00370D3B" w:rsidRDefault="00853123" w:rsidP="00552996">
            <w:pPr>
              <w:rPr>
                <w:rFonts w:cs="Times New Roman"/>
                <w:b/>
                <w:szCs w:val="20"/>
              </w:rPr>
            </w:pPr>
            <w:r w:rsidRPr="00370D3B">
              <w:rPr>
                <w:rFonts w:cs="Times New Roman"/>
                <w:b/>
                <w:szCs w:val="20"/>
              </w:rPr>
              <w:t xml:space="preserve">Most Recent </w:t>
            </w:r>
            <w:r w:rsidR="001D5B6F">
              <w:rPr>
                <w:rFonts w:cs="Times New Roman"/>
                <w:b/>
                <w:szCs w:val="20"/>
              </w:rPr>
              <w:t>Action</w:t>
            </w:r>
          </w:p>
          <w:p w14:paraId="335BC69A" w14:textId="56C7D9D9" w:rsidR="00853123" w:rsidRPr="00370D3B" w:rsidRDefault="00853123" w:rsidP="00552996">
            <w:pPr>
              <w:rPr>
                <w:rFonts w:cs="Times New Roman"/>
                <w:szCs w:val="20"/>
              </w:rPr>
            </w:pPr>
            <w:r w:rsidRPr="00370D3B">
              <w:rPr>
                <w:rFonts w:cs="Times New Roman"/>
                <w:szCs w:val="20"/>
              </w:rPr>
              <w:t xml:space="preserve">Became </w:t>
            </w:r>
            <w:hyperlink r:id="rId114" w:history="1">
              <w:r w:rsidRPr="00834B8D">
                <w:rPr>
                  <w:rStyle w:val="Hyperlink"/>
                  <w:rFonts w:cs="Times New Roman"/>
                  <w:szCs w:val="20"/>
                </w:rPr>
                <w:t>Public Law No: 115-52</w:t>
              </w:r>
            </w:hyperlink>
            <w:r w:rsidR="00834B8D">
              <w:rPr>
                <w:rFonts w:cs="Times New Roman"/>
                <w:szCs w:val="20"/>
              </w:rPr>
              <w:t xml:space="preserve"> on August 18, 2017.</w:t>
            </w:r>
          </w:p>
          <w:p w14:paraId="4DFE84C6" w14:textId="77777777" w:rsidR="00853123" w:rsidRDefault="00853123" w:rsidP="00552996">
            <w:pPr>
              <w:rPr>
                <w:rFonts w:cs="Times New Roman"/>
                <w:b/>
                <w:szCs w:val="20"/>
              </w:rPr>
            </w:pPr>
          </w:p>
          <w:p w14:paraId="6A118752" w14:textId="77777777" w:rsidR="00834B8D" w:rsidRDefault="00834B8D" w:rsidP="00552996">
            <w:pPr>
              <w:rPr>
                <w:rFonts w:cs="Times New Roman"/>
                <w:szCs w:val="20"/>
              </w:rPr>
            </w:pPr>
            <w:r>
              <w:rPr>
                <w:rFonts w:cs="Times New Roman"/>
                <w:b/>
                <w:szCs w:val="20"/>
              </w:rPr>
              <w:t>Committee Reports</w:t>
            </w:r>
          </w:p>
          <w:p w14:paraId="18DF77DF" w14:textId="571C85F9" w:rsidR="00834B8D" w:rsidRPr="00834B8D" w:rsidRDefault="00D94CBE" w:rsidP="00552996">
            <w:pPr>
              <w:rPr>
                <w:rFonts w:cs="Times New Roman"/>
                <w:szCs w:val="20"/>
              </w:rPr>
            </w:pPr>
            <w:hyperlink r:id="rId115" w:history="1">
              <w:r w:rsidR="00834B8D" w:rsidRPr="00834B8D">
                <w:rPr>
                  <w:rStyle w:val="Hyperlink"/>
                  <w:rFonts w:cs="Times New Roman"/>
                  <w:szCs w:val="20"/>
                </w:rPr>
                <w:t>House Energy and Commerce: H. Rept. 115-201</w:t>
              </w:r>
            </w:hyperlink>
          </w:p>
        </w:tc>
        <w:tc>
          <w:tcPr>
            <w:tcW w:w="2396" w:type="pct"/>
          </w:tcPr>
          <w:p w14:paraId="35168F9F" w14:textId="77777777" w:rsidR="00853123" w:rsidRPr="00370D3B" w:rsidRDefault="00853123"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Alters fee schedule for various FDA drugs</w:t>
            </w:r>
          </w:p>
          <w:p w14:paraId="35EEF93D" w14:textId="77777777" w:rsidR="00853123" w:rsidRPr="00370D3B" w:rsidRDefault="00853123"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Revises programs, studies, and reports to be produced by the FDA</w:t>
            </w:r>
          </w:p>
          <w:p w14:paraId="4E1849B9" w14:textId="77777777" w:rsidR="00853123" w:rsidRPr="00370D3B" w:rsidRDefault="00853123"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Requires the FDA to adopt uniform processes for inspection of medical devices</w:t>
            </w:r>
          </w:p>
          <w:p w14:paraId="500667DF" w14:textId="4FF33061" w:rsidR="00853123" w:rsidRPr="00370D3B" w:rsidRDefault="00853123"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Revises the procedures and policy behind classification of certain drugs and medical equipment</w:t>
            </w:r>
          </w:p>
        </w:tc>
      </w:tr>
      <w:tr w:rsidR="00552996" w:rsidRPr="00370D3B" w14:paraId="65A1A42A" w14:textId="77777777" w:rsidTr="003608DC">
        <w:trPr>
          <w:trHeight w:val="1610"/>
        </w:trPr>
        <w:tc>
          <w:tcPr>
            <w:tcW w:w="624" w:type="pct"/>
          </w:tcPr>
          <w:p w14:paraId="3B734BEF" w14:textId="77777777" w:rsidR="00552996" w:rsidRPr="00370D3B" w:rsidRDefault="00552996" w:rsidP="00552996">
            <w:pPr>
              <w:rPr>
                <w:rFonts w:cs="Times New Roman"/>
                <w:szCs w:val="20"/>
              </w:rPr>
            </w:pPr>
            <w:r w:rsidRPr="00370D3B">
              <w:rPr>
                <w:rFonts w:cs="Times New Roman"/>
                <w:szCs w:val="20"/>
              </w:rPr>
              <w:t>S. 1123 – Office of National Drug Control Policy Reauthorization Act of 2017</w:t>
            </w:r>
          </w:p>
          <w:p w14:paraId="0490A428" w14:textId="4C8DAADF" w:rsidR="00552996" w:rsidRPr="00370D3B" w:rsidRDefault="00D94CBE" w:rsidP="00552996">
            <w:pPr>
              <w:rPr>
                <w:rFonts w:cs="Times New Roman"/>
                <w:szCs w:val="20"/>
              </w:rPr>
            </w:pPr>
            <w:hyperlink r:id="rId116" w:history="1">
              <w:r w:rsidR="00552996" w:rsidRPr="00370D3B">
                <w:rPr>
                  <w:rStyle w:val="Hyperlink"/>
                  <w:rFonts w:cs="Times New Roman"/>
                  <w:szCs w:val="20"/>
                </w:rPr>
                <w:t>Link</w:t>
              </w:r>
            </w:hyperlink>
          </w:p>
        </w:tc>
        <w:tc>
          <w:tcPr>
            <w:tcW w:w="521" w:type="pct"/>
          </w:tcPr>
          <w:p w14:paraId="3BF655AB" w14:textId="2364CCCA" w:rsidR="00552996" w:rsidRPr="00370D3B" w:rsidRDefault="00552996" w:rsidP="00552996">
            <w:pPr>
              <w:rPr>
                <w:rFonts w:cs="Times New Roman"/>
                <w:szCs w:val="20"/>
              </w:rPr>
            </w:pPr>
            <w:r w:rsidRPr="00370D3B">
              <w:rPr>
                <w:rFonts w:cs="Times New Roman"/>
                <w:szCs w:val="20"/>
              </w:rPr>
              <w:t xml:space="preserve">Sen. </w:t>
            </w:r>
            <w:proofErr w:type="spellStart"/>
            <w:r w:rsidRPr="00370D3B">
              <w:rPr>
                <w:rFonts w:cs="Times New Roman"/>
                <w:szCs w:val="20"/>
              </w:rPr>
              <w:t>Shaheen</w:t>
            </w:r>
            <w:proofErr w:type="spellEnd"/>
            <w:r w:rsidRPr="00370D3B">
              <w:rPr>
                <w:rFonts w:cs="Times New Roman"/>
                <w:szCs w:val="20"/>
              </w:rPr>
              <w:t>, Jeanne (D-NH)</w:t>
            </w:r>
          </w:p>
        </w:tc>
        <w:tc>
          <w:tcPr>
            <w:tcW w:w="1459" w:type="pct"/>
          </w:tcPr>
          <w:p w14:paraId="18C47865" w14:textId="77777777" w:rsidR="00552996" w:rsidRPr="00370D3B" w:rsidRDefault="00552996" w:rsidP="00552996">
            <w:pPr>
              <w:rPr>
                <w:rFonts w:cs="Times New Roman"/>
                <w:b/>
                <w:szCs w:val="20"/>
              </w:rPr>
            </w:pPr>
            <w:r w:rsidRPr="00370D3B">
              <w:rPr>
                <w:rFonts w:cs="Times New Roman"/>
                <w:b/>
                <w:szCs w:val="20"/>
              </w:rPr>
              <w:t>Introduced</w:t>
            </w:r>
          </w:p>
          <w:p w14:paraId="25FDB922" w14:textId="77777777" w:rsidR="00552996" w:rsidRPr="00370D3B" w:rsidRDefault="00552996" w:rsidP="00552996">
            <w:pPr>
              <w:rPr>
                <w:rFonts w:cs="Times New Roman"/>
                <w:szCs w:val="20"/>
              </w:rPr>
            </w:pPr>
            <w:r w:rsidRPr="00370D3B">
              <w:rPr>
                <w:rFonts w:cs="Times New Roman"/>
                <w:szCs w:val="20"/>
              </w:rPr>
              <w:t>May 15, 2017</w:t>
            </w:r>
          </w:p>
          <w:p w14:paraId="587AE039" w14:textId="77777777" w:rsidR="00552996" w:rsidRPr="00370D3B" w:rsidRDefault="00552996" w:rsidP="00552996">
            <w:pPr>
              <w:rPr>
                <w:rFonts w:cs="Times New Roman"/>
                <w:szCs w:val="20"/>
              </w:rPr>
            </w:pPr>
          </w:p>
          <w:p w14:paraId="27138C7E" w14:textId="77777777" w:rsidR="00552996" w:rsidRPr="00370D3B" w:rsidRDefault="00552996" w:rsidP="00552996">
            <w:pPr>
              <w:rPr>
                <w:rFonts w:cs="Times New Roman"/>
                <w:b/>
                <w:szCs w:val="20"/>
              </w:rPr>
            </w:pPr>
            <w:r w:rsidRPr="00370D3B">
              <w:rPr>
                <w:rFonts w:cs="Times New Roman"/>
                <w:b/>
                <w:szCs w:val="20"/>
              </w:rPr>
              <w:t xml:space="preserve">Most Recent Action </w:t>
            </w:r>
          </w:p>
          <w:p w14:paraId="7441515E" w14:textId="26C42E24" w:rsidR="00552996" w:rsidRPr="00370D3B" w:rsidRDefault="00552996" w:rsidP="00552996">
            <w:pPr>
              <w:rPr>
                <w:rFonts w:cs="Times New Roman"/>
                <w:szCs w:val="20"/>
              </w:rPr>
            </w:pPr>
            <w:r w:rsidRPr="00370D3B">
              <w:rPr>
                <w:rFonts w:cs="Times New Roman"/>
                <w:szCs w:val="20"/>
              </w:rPr>
              <w:t>Read twice and referred to the Committee on the Judiciary on May 15, 2017.</w:t>
            </w:r>
          </w:p>
        </w:tc>
        <w:tc>
          <w:tcPr>
            <w:tcW w:w="2396" w:type="pct"/>
          </w:tcPr>
          <w:p w14:paraId="08DB7199" w14:textId="248E7362" w:rsidR="00552996" w:rsidRPr="00370D3B" w:rsidRDefault="00552996"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 xml:space="preserve">Reauthorizes the Office of National Drug Control Policy. </w:t>
            </w:r>
          </w:p>
        </w:tc>
      </w:tr>
      <w:tr w:rsidR="007A00F9" w:rsidRPr="00370D3B" w14:paraId="7AAA18DC" w14:textId="77777777" w:rsidTr="003608DC">
        <w:trPr>
          <w:trHeight w:val="2744"/>
        </w:trPr>
        <w:tc>
          <w:tcPr>
            <w:tcW w:w="624" w:type="pct"/>
          </w:tcPr>
          <w:p w14:paraId="0D7AAD91" w14:textId="77777777" w:rsidR="007A00F9" w:rsidRPr="00370D3B" w:rsidRDefault="007A00F9" w:rsidP="00552996">
            <w:pPr>
              <w:rPr>
                <w:rFonts w:cs="Times New Roman"/>
                <w:szCs w:val="20"/>
              </w:rPr>
            </w:pPr>
            <w:r w:rsidRPr="00370D3B">
              <w:rPr>
                <w:rFonts w:cs="Times New Roman"/>
                <w:szCs w:val="20"/>
              </w:rPr>
              <w:t>S. 1107 – Bankruptcy Judgeship Act of 2017</w:t>
            </w:r>
          </w:p>
          <w:p w14:paraId="11D801CF" w14:textId="2BD422DA" w:rsidR="007A00F9" w:rsidRPr="00370D3B" w:rsidRDefault="00D94CBE" w:rsidP="00552996">
            <w:pPr>
              <w:rPr>
                <w:rFonts w:cs="Times New Roman"/>
                <w:szCs w:val="20"/>
              </w:rPr>
            </w:pPr>
            <w:hyperlink r:id="rId117" w:history="1">
              <w:r w:rsidR="007A00F9" w:rsidRPr="00370D3B">
                <w:rPr>
                  <w:rStyle w:val="Hyperlink"/>
                  <w:rFonts w:cs="Times New Roman"/>
                  <w:szCs w:val="20"/>
                </w:rPr>
                <w:t>Link</w:t>
              </w:r>
            </w:hyperlink>
          </w:p>
        </w:tc>
        <w:tc>
          <w:tcPr>
            <w:tcW w:w="521" w:type="pct"/>
          </w:tcPr>
          <w:p w14:paraId="26CA0D23" w14:textId="1C9796A3" w:rsidR="007A00F9" w:rsidRPr="00370D3B" w:rsidRDefault="007A00F9" w:rsidP="00552996">
            <w:pPr>
              <w:rPr>
                <w:rFonts w:cs="Times New Roman"/>
                <w:szCs w:val="20"/>
              </w:rPr>
            </w:pPr>
            <w:r w:rsidRPr="00370D3B">
              <w:rPr>
                <w:rFonts w:cs="Times New Roman"/>
                <w:szCs w:val="20"/>
              </w:rPr>
              <w:t>Sen. Coons, Christopher A. [D-DE]</w:t>
            </w:r>
          </w:p>
        </w:tc>
        <w:tc>
          <w:tcPr>
            <w:tcW w:w="1459" w:type="pct"/>
          </w:tcPr>
          <w:p w14:paraId="29AE735C" w14:textId="77777777" w:rsidR="007A00F9" w:rsidRPr="00370D3B" w:rsidRDefault="007A00F9" w:rsidP="00552996">
            <w:pPr>
              <w:rPr>
                <w:rFonts w:cs="Times New Roman"/>
                <w:b/>
                <w:szCs w:val="20"/>
              </w:rPr>
            </w:pPr>
            <w:r w:rsidRPr="00370D3B">
              <w:rPr>
                <w:rFonts w:cs="Times New Roman"/>
                <w:b/>
                <w:szCs w:val="20"/>
              </w:rPr>
              <w:t>Introduced</w:t>
            </w:r>
          </w:p>
          <w:p w14:paraId="603F101A" w14:textId="77777777" w:rsidR="007A00F9" w:rsidRPr="00370D3B" w:rsidRDefault="007A00F9" w:rsidP="00552996">
            <w:pPr>
              <w:rPr>
                <w:rFonts w:cs="Times New Roman"/>
                <w:szCs w:val="20"/>
              </w:rPr>
            </w:pPr>
            <w:r w:rsidRPr="00370D3B">
              <w:rPr>
                <w:rFonts w:cs="Times New Roman"/>
                <w:szCs w:val="20"/>
              </w:rPr>
              <w:t>May 11, 2017</w:t>
            </w:r>
          </w:p>
          <w:p w14:paraId="0AED6B7D" w14:textId="77777777" w:rsidR="007A00F9" w:rsidRPr="00370D3B" w:rsidRDefault="007A00F9" w:rsidP="00552996">
            <w:pPr>
              <w:rPr>
                <w:rFonts w:cs="Times New Roman"/>
                <w:szCs w:val="20"/>
              </w:rPr>
            </w:pPr>
          </w:p>
          <w:p w14:paraId="11A9E0A7" w14:textId="77777777" w:rsidR="007A00F9" w:rsidRPr="00370D3B" w:rsidRDefault="007A00F9" w:rsidP="00552996">
            <w:pPr>
              <w:rPr>
                <w:rFonts w:cs="Times New Roman"/>
                <w:b/>
                <w:szCs w:val="20"/>
              </w:rPr>
            </w:pPr>
            <w:r w:rsidRPr="00370D3B">
              <w:rPr>
                <w:rFonts w:cs="Times New Roman"/>
                <w:b/>
                <w:szCs w:val="20"/>
              </w:rPr>
              <w:t>Most Recent Action</w:t>
            </w:r>
          </w:p>
          <w:p w14:paraId="3066AE44" w14:textId="5BE7C546" w:rsidR="007A00F9" w:rsidRPr="00370D3B" w:rsidRDefault="00F610FD" w:rsidP="00552996">
            <w:pPr>
              <w:rPr>
                <w:rFonts w:cs="Times New Roman"/>
                <w:szCs w:val="20"/>
              </w:rPr>
            </w:pPr>
            <w:r>
              <w:rPr>
                <w:rFonts w:cs="Times New Roman"/>
                <w:szCs w:val="20"/>
              </w:rPr>
              <w:t>Held at the desk on September 6, 2017</w:t>
            </w:r>
            <w:r w:rsidR="007A00F9" w:rsidRPr="00370D3B">
              <w:rPr>
                <w:rFonts w:cs="Times New Roman"/>
                <w:szCs w:val="20"/>
              </w:rPr>
              <w:t>.</w:t>
            </w:r>
          </w:p>
        </w:tc>
        <w:tc>
          <w:tcPr>
            <w:tcW w:w="2396" w:type="pct"/>
          </w:tcPr>
          <w:p w14:paraId="6A3D3F22" w14:textId="77777777" w:rsidR="007A00F9" w:rsidRPr="00370D3B" w:rsidRDefault="007A00F9"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Converts temporary bankruptcy judges into permanent judges in specified judicial districts</w:t>
            </w:r>
          </w:p>
          <w:p w14:paraId="6E38232B" w14:textId="439F18E2" w:rsidR="007A00F9" w:rsidRPr="00370D3B" w:rsidRDefault="007A00F9"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Increases the fees payable to the U.S. Trustee</w:t>
            </w:r>
          </w:p>
        </w:tc>
      </w:tr>
      <w:tr w:rsidR="00552996" w:rsidRPr="00370D3B" w14:paraId="5B5D28E2" w14:textId="77777777" w:rsidTr="003608DC">
        <w:trPr>
          <w:trHeight w:val="2744"/>
        </w:trPr>
        <w:tc>
          <w:tcPr>
            <w:tcW w:w="624" w:type="pct"/>
          </w:tcPr>
          <w:p w14:paraId="51B3B5A5" w14:textId="3691998C" w:rsidR="00552996" w:rsidRPr="00370D3B" w:rsidRDefault="00552996" w:rsidP="00552996">
            <w:pPr>
              <w:rPr>
                <w:rFonts w:cs="Times New Roman"/>
                <w:szCs w:val="20"/>
              </w:rPr>
            </w:pPr>
            <w:r w:rsidRPr="00370D3B">
              <w:rPr>
                <w:rFonts w:cs="Times New Roman"/>
                <w:szCs w:val="20"/>
              </w:rPr>
              <w:lastRenderedPageBreak/>
              <w:t>S. 1083 – A bill to amend section 1214 of title 5, United States Code, to provide for stays during a period that the Merit Systems Protection Board lacks a quorum.</w:t>
            </w:r>
          </w:p>
          <w:p w14:paraId="6D685362" w14:textId="764C50CE" w:rsidR="00552996" w:rsidRPr="00370D3B" w:rsidRDefault="00D94CBE" w:rsidP="00552996">
            <w:pPr>
              <w:rPr>
                <w:rFonts w:cs="Times New Roman"/>
                <w:szCs w:val="20"/>
              </w:rPr>
            </w:pPr>
            <w:hyperlink r:id="rId118" w:history="1">
              <w:r w:rsidR="00552996" w:rsidRPr="00370D3B">
                <w:rPr>
                  <w:rStyle w:val="Hyperlink"/>
                  <w:rFonts w:cs="Times New Roman"/>
                  <w:szCs w:val="20"/>
                </w:rPr>
                <w:t>Link</w:t>
              </w:r>
            </w:hyperlink>
          </w:p>
        </w:tc>
        <w:tc>
          <w:tcPr>
            <w:tcW w:w="521" w:type="pct"/>
          </w:tcPr>
          <w:p w14:paraId="5653BD67" w14:textId="59E20715" w:rsidR="00552996" w:rsidRPr="00370D3B" w:rsidRDefault="00552996" w:rsidP="00552996">
            <w:pPr>
              <w:rPr>
                <w:rFonts w:cs="Times New Roman"/>
                <w:szCs w:val="20"/>
              </w:rPr>
            </w:pPr>
            <w:r w:rsidRPr="00370D3B">
              <w:rPr>
                <w:rFonts w:cs="Times New Roman"/>
                <w:szCs w:val="20"/>
              </w:rPr>
              <w:t>Sen. Johnston, Ron (R-WI)</w:t>
            </w:r>
          </w:p>
        </w:tc>
        <w:tc>
          <w:tcPr>
            <w:tcW w:w="1459" w:type="pct"/>
          </w:tcPr>
          <w:p w14:paraId="66FED9C6" w14:textId="77777777" w:rsidR="00552996" w:rsidRPr="00370D3B" w:rsidRDefault="00552996" w:rsidP="00552996">
            <w:pPr>
              <w:rPr>
                <w:rFonts w:cs="Times New Roman"/>
                <w:b/>
                <w:szCs w:val="20"/>
              </w:rPr>
            </w:pPr>
            <w:r w:rsidRPr="00370D3B">
              <w:rPr>
                <w:rFonts w:cs="Times New Roman"/>
                <w:b/>
                <w:szCs w:val="20"/>
              </w:rPr>
              <w:t>Introduced</w:t>
            </w:r>
          </w:p>
          <w:p w14:paraId="59F568A1" w14:textId="77777777" w:rsidR="00552996" w:rsidRPr="00370D3B" w:rsidRDefault="00552996" w:rsidP="00552996">
            <w:pPr>
              <w:rPr>
                <w:rFonts w:cs="Times New Roman"/>
                <w:szCs w:val="20"/>
              </w:rPr>
            </w:pPr>
            <w:r w:rsidRPr="00370D3B">
              <w:rPr>
                <w:rFonts w:cs="Times New Roman"/>
                <w:szCs w:val="20"/>
              </w:rPr>
              <w:t>May 10, 2017</w:t>
            </w:r>
          </w:p>
          <w:p w14:paraId="36BBD150" w14:textId="77777777" w:rsidR="00552996" w:rsidRPr="00370D3B" w:rsidRDefault="00552996" w:rsidP="00552996">
            <w:pPr>
              <w:rPr>
                <w:rFonts w:cs="Times New Roman"/>
                <w:szCs w:val="20"/>
              </w:rPr>
            </w:pPr>
          </w:p>
          <w:p w14:paraId="5E59C852" w14:textId="6DFDB473" w:rsidR="00552996" w:rsidRPr="00370D3B" w:rsidRDefault="00552996" w:rsidP="00552996">
            <w:pPr>
              <w:rPr>
                <w:rFonts w:cs="Times New Roman"/>
                <w:b/>
                <w:szCs w:val="20"/>
              </w:rPr>
            </w:pPr>
            <w:r w:rsidRPr="00370D3B">
              <w:rPr>
                <w:rFonts w:cs="Times New Roman"/>
                <w:b/>
                <w:szCs w:val="20"/>
              </w:rPr>
              <w:t>Most Recent Action</w:t>
            </w:r>
          </w:p>
          <w:p w14:paraId="6595FA59" w14:textId="3619EFB6" w:rsidR="00552996" w:rsidRPr="00370D3B" w:rsidRDefault="008D0C9A" w:rsidP="00552996">
            <w:pPr>
              <w:rPr>
                <w:rFonts w:cs="Times New Roman"/>
                <w:b/>
                <w:szCs w:val="20"/>
              </w:rPr>
            </w:pPr>
            <w:r w:rsidRPr="00370D3B">
              <w:rPr>
                <w:rFonts w:cs="Times New Roman"/>
                <w:szCs w:val="20"/>
              </w:rPr>
              <w:t xml:space="preserve">Became </w:t>
            </w:r>
            <w:hyperlink r:id="rId119" w:history="1">
              <w:r w:rsidRPr="00E2265C">
                <w:rPr>
                  <w:rStyle w:val="Hyperlink"/>
                  <w:rFonts w:cs="Times New Roman"/>
                  <w:szCs w:val="20"/>
                </w:rPr>
                <w:t>Public Law No: 115-42</w:t>
              </w:r>
            </w:hyperlink>
            <w:r w:rsidR="00552996" w:rsidRPr="00370D3B">
              <w:rPr>
                <w:rFonts w:cs="Times New Roman"/>
                <w:szCs w:val="20"/>
              </w:rPr>
              <w:t xml:space="preserve"> on June 27, 2017. </w:t>
            </w:r>
          </w:p>
        </w:tc>
        <w:tc>
          <w:tcPr>
            <w:tcW w:w="2396" w:type="pct"/>
          </w:tcPr>
          <w:p w14:paraId="45B211AE" w14:textId="46844FCB" w:rsidR="00552996" w:rsidRPr="00370D3B" w:rsidRDefault="00552996" w:rsidP="00552996">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Amends section 1214 of title 5, United States Code, to provide for stays during a period that the Merit Systems Protection Board lacks a quorum.</w:t>
            </w:r>
          </w:p>
        </w:tc>
      </w:tr>
      <w:tr w:rsidR="00E17422" w:rsidRPr="00370D3B" w14:paraId="18624AE1" w14:textId="77777777" w:rsidTr="003608DC">
        <w:trPr>
          <w:trHeight w:val="1547"/>
        </w:trPr>
        <w:tc>
          <w:tcPr>
            <w:tcW w:w="624" w:type="pct"/>
          </w:tcPr>
          <w:p w14:paraId="2091BAE8" w14:textId="77777777" w:rsidR="00E17422" w:rsidRPr="00370D3B" w:rsidRDefault="00E17422" w:rsidP="00E17422">
            <w:pPr>
              <w:rPr>
                <w:rFonts w:cs="Times New Roman"/>
                <w:szCs w:val="20"/>
              </w:rPr>
            </w:pPr>
            <w:r w:rsidRPr="00370D3B">
              <w:rPr>
                <w:rFonts w:cs="Times New Roman"/>
                <w:szCs w:val="20"/>
              </w:rPr>
              <w:t>S. 1088 – Federal Agency Customer Experience Act of 2017</w:t>
            </w:r>
          </w:p>
          <w:p w14:paraId="704A3FDA" w14:textId="11BC2C01" w:rsidR="00E17422" w:rsidRPr="00370D3B" w:rsidRDefault="00D94CBE" w:rsidP="00E17422">
            <w:pPr>
              <w:rPr>
                <w:rFonts w:cs="Times New Roman"/>
                <w:szCs w:val="20"/>
              </w:rPr>
            </w:pPr>
            <w:hyperlink r:id="rId120" w:history="1">
              <w:r w:rsidR="00E17422" w:rsidRPr="00370D3B">
                <w:rPr>
                  <w:rStyle w:val="Hyperlink"/>
                  <w:rFonts w:cs="Times New Roman"/>
                  <w:szCs w:val="20"/>
                </w:rPr>
                <w:t>Link</w:t>
              </w:r>
            </w:hyperlink>
          </w:p>
        </w:tc>
        <w:tc>
          <w:tcPr>
            <w:tcW w:w="521" w:type="pct"/>
          </w:tcPr>
          <w:p w14:paraId="6B8089D3" w14:textId="7AF0CE0B" w:rsidR="00E17422" w:rsidRPr="00370D3B" w:rsidRDefault="00E17422" w:rsidP="00E17422">
            <w:pPr>
              <w:rPr>
                <w:rFonts w:cs="Times New Roman"/>
                <w:szCs w:val="20"/>
              </w:rPr>
            </w:pPr>
            <w:r w:rsidRPr="00370D3B">
              <w:rPr>
                <w:rFonts w:cs="Times New Roman"/>
                <w:szCs w:val="20"/>
              </w:rPr>
              <w:t>Sen. McCaskill, Claire [D-MO]</w:t>
            </w:r>
          </w:p>
        </w:tc>
        <w:tc>
          <w:tcPr>
            <w:tcW w:w="1459" w:type="pct"/>
          </w:tcPr>
          <w:p w14:paraId="031D783B" w14:textId="04239602" w:rsidR="00E17422" w:rsidRPr="00370D3B" w:rsidRDefault="001D5B6F" w:rsidP="00E17422">
            <w:pPr>
              <w:rPr>
                <w:rFonts w:cs="Times New Roman"/>
                <w:b/>
                <w:szCs w:val="20"/>
              </w:rPr>
            </w:pPr>
            <w:r>
              <w:rPr>
                <w:rFonts w:cs="Times New Roman"/>
                <w:b/>
                <w:szCs w:val="20"/>
              </w:rPr>
              <w:t>Introduced</w:t>
            </w:r>
            <w:r w:rsidR="00E17422" w:rsidRPr="00370D3B">
              <w:rPr>
                <w:rFonts w:cs="Times New Roman"/>
                <w:b/>
                <w:szCs w:val="20"/>
              </w:rPr>
              <w:t xml:space="preserve"> </w:t>
            </w:r>
          </w:p>
          <w:p w14:paraId="1C9A2935" w14:textId="77777777" w:rsidR="00E17422" w:rsidRPr="00370D3B" w:rsidRDefault="00E17422" w:rsidP="00E17422">
            <w:pPr>
              <w:rPr>
                <w:rFonts w:cs="Times New Roman"/>
                <w:szCs w:val="20"/>
              </w:rPr>
            </w:pPr>
            <w:r w:rsidRPr="00370D3B">
              <w:rPr>
                <w:rFonts w:cs="Times New Roman"/>
                <w:szCs w:val="20"/>
              </w:rPr>
              <w:t>May 10, 2017</w:t>
            </w:r>
          </w:p>
          <w:p w14:paraId="612B8B74" w14:textId="77777777" w:rsidR="00E17422" w:rsidRPr="00370D3B" w:rsidRDefault="00E17422" w:rsidP="00E17422">
            <w:pPr>
              <w:rPr>
                <w:rFonts w:cs="Times New Roman"/>
                <w:szCs w:val="20"/>
              </w:rPr>
            </w:pPr>
          </w:p>
          <w:p w14:paraId="5E91D0A2" w14:textId="55FB82F4" w:rsidR="00E17422" w:rsidRPr="00370D3B" w:rsidRDefault="00E17422" w:rsidP="00E17422">
            <w:pPr>
              <w:rPr>
                <w:rFonts w:cs="Times New Roman"/>
                <w:b/>
                <w:szCs w:val="20"/>
              </w:rPr>
            </w:pPr>
            <w:r w:rsidRPr="00370D3B">
              <w:rPr>
                <w:rFonts w:cs="Times New Roman"/>
                <w:b/>
                <w:szCs w:val="20"/>
              </w:rPr>
              <w:t xml:space="preserve">Most Recent </w:t>
            </w:r>
            <w:r w:rsidR="001D5B6F">
              <w:rPr>
                <w:rFonts w:cs="Times New Roman"/>
                <w:b/>
                <w:szCs w:val="20"/>
              </w:rPr>
              <w:t>Action</w:t>
            </w:r>
          </w:p>
          <w:p w14:paraId="5B3BFFAB" w14:textId="77777777" w:rsidR="00E17422" w:rsidRDefault="00E17422" w:rsidP="00E17422">
            <w:pPr>
              <w:rPr>
                <w:rFonts w:cs="Times New Roman"/>
                <w:szCs w:val="20"/>
              </w:rPr>
            </w:pPr>
            <w:r w:rsidRPr="00370D3B">
              <w:rPr>
                <w:rFonts w:cs="Times New Roman"/>
                <w:szCs w:val="20"/>
              </w:rPr>
              <w:t>Referred to the House Committee on Oversight and Government Reform on November 8, 2017.</w:t>
            </w:r>
          </w:p>
          <w:p w14:paraId="3D3458C4" w14:textId="1AFDBB7C" w:rsidR="00E2265C" w:rsidRPr="00370D3B" w:rsidRDefault="00E2265C" w:rsidP="00E17422">
            <w:pPr>
              <w:rPr>
                <w:rFonts w:cs="Times New Roman"/>
                <w:b/>
                <w:szCs w:val="20"/>
              </w:rPr>
            </w:pPr>
          </w:p>
        </w:tc>
        <w:tc>
          <w:tcPr>
            <w:tcW w:w="2396" w:type="pct"/>
          </w:tcPr>
          <w:p w14:paraId="1C3E2D73" w14:textId="130E355A" w:rsidR="00E17422" w:rsidRPr="00370D3B" w:rsidRDefault="00E17422" w:rsidP="00E17422">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Requires collection of voluntary feedback on services provided by agencies and other purposes</w:t>
            </w:r>
          </w:p>
        </w:tc>
      </w:tr>
      <w:tr w:rsidR="00E17422" w:rsidRPr="00370D3B" w14:paraId="392E6F9A" w14:textId="77777777" w:rsidTr="003608DC">
        <w:tc>
          <w:tcPr>
            <w:tcW w:w="624" w:type="pct"/>
          </w:tcPr>
          <w:p w14:paraId="257E3EF3" w14:textId="77777777" w:rsidR="00E17422" w:rsidRPr="00370D3B" w:rsidRDefault="00E17422" w:rsidP="00E17422">
            <w:pPr>
              <w:rPr>
                <w:rFonts w:cs="Times New Roman"/>
                <w:szCs w:val="20"/>
              </w:rPr>
            </w:pPr>
            <w:r w:rsidRPr="00370D3B">
              <w:rPr>
                <w:rFonts w:cs="Times New Roman"/>
                <w:szCs w:val="20"/>
              </w:rPr>
              <w:t xml:space="preserve">S. 1088 – Federal Agency Customer Experience Act of 2017 </w:t>
            </w:r>
          </w:p>
          <w:p w14:paraId="308075F6" w14:textId="6430C65A" w:rsidR="00E17422" w:rsidRPr="00370D3B" w:rsidRDefault="00D94CBE" w:rsidP="00E17422">
            <w:pPr>
              <w:rPr>
                <w:rFonts w:cs="Times New Roman"/>
                <w:szCs w:val="20"/>
              </w:rPr>
            </w:pPr>
            <w:hyperlink r:id="rId121" w:history="1">
              <w:r w:rsidR="00E17422" w:rsidRPr="00370D3B">
                <w:rPr>
                  <w:rStyle w:val="Hyperlink"/>
                  <w:rFonts w:cs="Times New Roman"/>
                  <w:szCs w:val="20"/>
                </w:rPr>
                <w:t>Link</w:t>
              </w:r>
            </w:hyperlink>
          </w:p>
        </w:tc>
        <w:tc>
          <w:tcPr>
            <w:tcW w:w="521" w:type="pct"/>
          </w:tcPr>
          <w:p w14:paraId="4B3A21A7" w14:textId="068E818C" w:rsidR="00E17422" w:rsidRPr="00370D3B" w:rsidRDefault="00E17422" w:rsidP="00E17422">
            <w:pPr>
              <w:rPr>
                <w:rFonts w:cs="Times New Roman"/>
                <w:szCs w:val="20"/>
              </w:rPr>
            </w:pPr>
            <w:r w:rsidRPr="00370D3B">
              <w:rPr>
                <w:rFonts w:cs="Times New Roman"/>
                <w:szCs w:val="20"/>
              </w:rPr>
              <w:t>Sen. McCaskill, Claire (D-MO)</w:t>
            </w:r>
          </w:p>
        </w:tc>
        <w:tc>
          <w:tcPr>
            <w:tcW w:w="1459" w:type="pct"/>
          </w:tcPr>
          <w:p w14:paraId="0C9B8541" w14:textId="77777777" w:rsidR="00E17422" w:rsidRPr="00370D3B" w:rsidRDefault="00E17422" w:rsidP="00E17422">
            <w:pPr>
              <w:rPr>
                <w:rFonts w:cs="Times New Roman"/>
                <w:b/>
                <w:szCs w:val="20"/>
              </w:rPr>
            </w:pPr>
            <w:r w:rsidRPr="00370D3B">
              <w:rPr>
                <w:rFonts w:cs="Times New Roman"/>
                <w:b/>
                <w:szCs w:val="20"/>
              </w:rPr>
              <w:t>Introduced</w:t>
            </w:r>
          </w:p>
          <w:p w14:paraId="0FC4C2AB" w14:textId="77777777" w:rsidR="00E17422" w:rsidRPr="00370D3B" w:rsidRDefault="00E17422" w:rsidP="00E17422">
            <w:pPr>
              <w:rPr>
                <w:rFonts w:cs="Times New Roman"/>
                <w:szCs w:val="20"/>
              </w:rPr>
            </w:pPr>
            <w:r w:rsidRPr="00370D3B">
              <w:rPr>
                <w:rFonts w:cs="Times New Roman"/>
                <w:szCs w:val="20"/>
              </w:rPr>
              <w:t>May 10, 2017</w:t>
            </w:r>
          </w:p>
          <w:p w14:paraId="51F9E8CD" w14:textId="77777777" w:rsidR="00E17422" w:rsidRPr="00370D3B" w:rsidRDefault="00E17422" w:rsidP="00E17422">
            <w:pPr>
              <w:rPr>
                <w:rFonts w:cs="Times New Roman"/>
                <w:szCs w:val="20"/>
              </w:rPr>
            </w:pPr>
          </w:p>
          <w:p w14:paraId="410EB4B2" w14:textId="77777777" w:rsidR="00E17422" w:rsidRPr="00370D3B" w:rsidRDefault="00E17422" w:rsidP="00E17422">
            <w:pPr>
              <w:rPr>
                <w:rFonts w:cs="Times New Roman"/>
                <w:b/>
                <w:szCs w:val="20"/>
              </w:rPr>
            </w:pPr>
            <w:r w:rsidRPr="00370D3B">
              <w:rPr>
                <w:rFonts w:cs="Times New Roman"/>
                <w:b/>
                <w:szCs w:val="20"/>
              </w:rPr>
              <w:t>Most Recent Action</w:t>
            </w:r>
          </w:p>
          <w:p w14:paraId="44397163" w14:textId="77777777" w:rsidR="00E17422" w:rsidRDefault="00E2265C" w:rsidP="00E17422">
            <w:pPr>
              <w:rPr>
                <w:rFonts w:cs="Times New Roman"/>
                <w:szCs w:val="20"/>
              </w:rPr>
            </w:pPr>
            <w:r w:rsidRPr="00E2265C">
              <w:rPr>
                <w:rFonts w:cs="Times New Roman"/>
                <w:szCs w:val="20"/>
              </w:rPr>
              <w:t>Referred to the House Committee on Oversight and Government Reform</w:t>
            </w:r>
            <w:r>
              <w:rPr>
                <w:rFonts w:cs="Times New Roman"/>
                <w:szCs w:val="20"/>
              </w:rPr>
              <w:t xml:space="preserve"> on November 8, 2017.</w:t>
            </w:r>
          </w:p>
          <w:p w14:paraId="1029E1DB" w14:textId="3DA5A680" w:rsidR="00E2265C" w:rsidRPr="00370D3B" w:rsidRDefault="00E2265C" w:rsidP="00E17422">
            <w:pPr>
              <w:rPr>
                <w:rFonts w:cs="Times New Roman"/>
                <w:szCs w:val="20"/>
              </w:rPr>
            </w:pPr>
          </w:p>
        </w:tc>
        <w:tc>
          <w:tcPr>
            <w:tcW w:w="2396" w:type="pct"/>
          </w:tcPr>
          <w:p w14:paraId="31CA4E66" w14:textId="5989AF3A" w:rsidR="00E17422" w:rsidRPr="00370D3B" w:rsidRDefault="00E17422" w:rsidP="00E17422">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Requires the collection of voluntary feedback on services provided by agencies.</w:t>
            </w:r>
          </w:p>
        </w:tc>
      </w:tr>
      <w:tr w:rsidR="00E17422" w:rsidRPr="00370D3B" w14:paraId="11A32E83" w14:textId="77777777" w:rsidTr="003608DC">
        <w:trPr>
          <w:trHeight w:val="1790"/>
        </w:trPr>
        <w:tc>
          <w:tcPr>
            <w:tcW w:w="624" w:type="pct"/>
          </w:tcPr>
          <w:p w14:paraId="7893C81C" w14:textId="6ABFCD83" w:rsidR="00E17422" w:rsidRPr="00370D3B" w:rsidRDefault="00E17422" w:rsidP="00E17422">
            <w:pPr>
              <w:rPr>
                <w:rFonts w:cs="Times New Roman"/>
                <w:szCs w:val="20"/>
              </w:rPr>
            </w:pPr>
            <w:r w:rsidRPr="00370D3B">
              <w:rPr>
                <w:rFonts w:cs="Times New Roman"/>
                <w:szCs w:val="20"/>
              </w:rPr>
              <w:t>S. 1026 – Know Conflicts Act of 2017</w:t>
            </w:r>
          </w:p>
          <w:p w14:paraId="0AE6D362" w14:textId="2D047F5C" w:rsidR="00E17422" w:rsidRPr="00370D3B" w:rsidRDefault="00D94CBE" w:rsidP="00E17422">
            <w:pPr>
              <w:rPr>
                <w:rFonts w:cs="Times New Roman"/>
                <w:szCs w:val="20"/>
              </w:rPr>
            </w:pPr>
            <w:hyperlink r:id="rId122" w:history="1">
              <w:r w:rsidR="00E17422" w:rsidRPr="00370D3B">
                <w:rPr>
                  <w:rStyle w:val="Hyperlink"/>
                  <w:rFonts w:cs="Times New Roman"/>
                  <w:szCs w:val="20"/>
                </w:rPr>
                <w:t>Link</w:t>
              </w:r>
            </w:hyperlink>
          </w:p>
        </w:tc>
        <w:tc>
          <w:tcPr>
            <w:tcW w:w="521" w:type="pct"/>
          </w:tcPr>
          <w:p w14:paraId="54481611" w14:textId="6E88DDFC" w:rsidR="00E17422" w:rsidRPr="00370D3B" w:rsidRDefault="00E17422" w:rsidP="00E17422">
            <w:pPr>
              <w:rPr>
                <w:rFonts w:cs="Times New Roman"/>
                <w:szCs w:val="20"/>
              </w:rPr>
            </w:pPr>
            <w:r w:rsidRPr="00370D3B">
              <w:rPr>
                <w:rFonts w:cs="Times New Roman"/>
                <w:szCs w:val="20"/>
              </w:rPr>
              <w:t>Sen. Casey, Robert P., Jr. (D-PA)</w:t>
            </w:r>
          </w:p>
        </w:tc>
        <w:tc>
          <w:tcPr>
            <w:tcW w:w="1459" w:type="pct"/>
          </w:tcPr>
          <w:p w14:paraId="6641DC81" w14:textId="77777777" w:rsidR="00E17422" w:rsidRPr="00370D3B" w:rsidRDefault="00E17422" w:rsidP="00E17422">
            <w:pPr>
              <w:rPr>
                <w:rFonts w:cs="Times New Roman"/>
                <w:b/>
                <w:szCs w:val="20"/>
              </w:rPr>
            </w:pPr>
            <w:r w:rsidRPr="00370D3B">
              <w:rPr>
                <w:rFonts w:cs="Times New Roman"/>
                <w:b/>
                <w:szCs w:val="20"/>
              </w:rPr>
              <w:t>Introduced</w:t>
            </w:r>
          </w:p>
          <w:p w14:paraId="5C39B659" w14:textId="53DBBE2D" w:rsidR="00E17422" w:rsidRPr="00370D3B" w:rsidRDefault="00E17422" w:rsidP="00E17422">
            <w:pPr>
              <w:rPr>
                <w:rFonts w:cs="Times New Roman"/>
                <w:szCs w:val="20"/>
              </w:rPr>
            </w:pPr>
            <w:r w:rsidRPr="00370D3B">
              <w:rPr>
                <w:rFonts w:cs="Times New Roman"/>
                <w:szCs w:val="20"/>
              </w:rPr>
              <w:t>May 3, 2017</w:t>
            </w:r>
          </w:p>
          <w:p w14:paraId="0A3EFFD1" w14:textId="77777777" w:rsidR="00E17422" w:rsidRPr="00370D3B" w:rsidRDefault="00E17422" w:rsidP="00E17422">
            <w:pPr>
              <w:rPr>
                <w:rFonts w:cs="Times New Roman"/>
                <w:szCs w:val="20"/>
              </w:rPr>
            </w:pPr>
          </w:p>
          <w:p w14:paraId="44E19A63" w14:textId="77777777" w:rsidR="00E17422" w:rsidRPr="00370D3B" w:rsidRDefault="00E17422" w:rsidP="00E17422">
            <w:pPr>
              <w:rPr>
                <w:rFonts w:cs="Times New Roman"/>
                <w:b/>
                <w:szCs w:val="20"/>
              </w:rPr>
            </w:pPr>
            <w:r w:rsidRPr="00370D3B">
              <w:rPr>
                <w:rFonts w:cs="Times New Roman"/>
                <w:b/>
                <w:szCs w:val="20"/>
              </w:rPr>
              <w:t>Most Recent Action</w:t>
            </w:r>
          </w:p>
          <w:p w14:paraId="6C835E3E" w14:textId="078AE120" w:rsidR="00E17422" w:rsidRPr="00370D3B" w:rsidRDefault="00E17422" w:rsidP="00E17422">
            <w:pPr>
              <w:rPr>
                <w:rFonts w:cs="Times New Roman"/>
                <w:szCs w:val="20"/>
              </w:rPr>
            </w:pPr>
            <w:r w:rsidRPr="00370D3B">
              <w:rPr>
                <w:rFonts w:cs="Times New Roman"/>
                <w:szCs w:val="20"/>
              </w:rPr>
              <w:t xml:space="preserve">Read twice and referred to the Committee on Homeland Security and Governmental Affairs on May 3, 2017. </w:t>
            </w:r>
          </w:p>
        </w:tc>
        <w:tc>
          <w:tcPr>
            <w:tcW w:w="2396" w:type="pct"/>
          </w:tcPr>
          <w:p w14:paraId="06C36916" w14:textId="587F6BAD" w:rsidR="00E17422" w:rsidRPr="00370D3B" w:rsidRDefault="00E17422" w:rsidP="00E17422">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 xml:space="preserve">Amends the Federal Funding Accountability and Transparency Act of 2006 to require full disclosure for entities receiving Federal funding. </w:t>
            </w:r>
          </w:p>
        </w:tc>
      </w:tr>
      <w:tr w:rsidR="00E17422" w:rsidRPr="00370D3B" w14:paraId="6400EF82" w14:textId="77777777" w:rsidTr="003608DC">
        <w:trPr>
          <w:trHeight w:val="1610"/>
        </w:trPr>
        <w:tc>
          <w:tcPr>
            <w:tcW w:w="624" w:type="pct"/>
          </w:tcPr>
          <w:p w14:paraId="7CC7CE4F" w14:textId="77777777" w:rsidR="00E17422" w:rsidRPr="00370D3B" w:rsidRDefault="00E17422" w:rsidP="00E17422">
            <w:pPr>
              <w:rPr>
                <w:rFonts w:cs="Times New Roman"/>
                <w:szCs w:val="20"/>
              </w:rPr>
            </w:pPr>
            <w:r w:rsidRPr="00370D3B">
              <w:rPr>
                <w:rFonts w:cs="Times New Roman"/>
                <w:szCs w:val="20"/>
              </w:rPr>
              <w:lastRenderedPageBreak/>
              <w:t xml:space="preserve">H.R. 2229 – All Circuit Review Act </w:t>
            </w:r>
          </w:p>
          <w:p w14:paraId="3339CA70" w14:textId="1842B479" w:rsidR="00E17422" w:rsidRPr="00370D3B" w:rsidRDefault="00D94CBE" w:rsidP="00E17422">
            <w:pPr>
              <w:rPr>
                <w:rFonts w:cs="Times New Roman"/>
                <w:szCs w:val="20"/>
              </w:rPr>
            </w:pPr>
            <w:hyperlink r:id="rId123" w:history="1">
              <w:r w:rsidR="00E17422" w:rsidRPr="00370D3B">
                <w:rPr>
                  <w:rStyle w:val="Hyperlink"/>
                  <w:rFonts w:cs="Times New Roman"/>
                  <w:szCs w:val="20"/>
                </w:rPr>
                <w:t>Link</w:t>
              </w:r>
            </w:hyperlink>
          </w:p>
        </w:tc>
        <w:tc>
          <w:tcPr>
            <w:tcW w:w="521" w:type="pct"/>
          </w:tcPr>
          <w:p w14:paraId="4B17EECC" w14:textId="52123E87" w:rsidR="00E17422" w:rsidRPr="00370D3B" w:rsidRDefault="00E17422" w:rsidP="00E17422">
            <w:pPr>
              <w:rPr>
                <w:rFonts w:cs="Times New Roman"/>
                <w:szCs w:val="20"/>
              </w:rPr>
            </w:pPr>
            <w:r w:rsidRPr="00370D3B">
              <w:rPr>
                <w:rFonts w:cs="Times New Roman"/>
                <w:szCs w:val="20"/>
              </w:rPr>
              <w:t>Rep. Cummings, Elijah E. (D-Md-7)</w:t>
            </w:r>
          </w:p>
        </w:tc>
        <w:tc>
          <w:tcPr>
            <w:tcW w:w="1459" w:type="pct"/>
          </w:tcPr>
          <w:p w14:paraId="20F5A034" w14:textId="77777777" w:rsidR="00E17422" w:rsidRPr="00370D3B" w:rsidRDefault="00E17422" w:rsidP="00E17422">
            <w:pPr>
              <w:rPr>
                <w:rFonts w:cs="Times New Roman"/>
                <w:b/>
                <w:szCs w:val="20"/>
              </w:rPr>
            </w:pPr>
            <w:r w:rsidRPr="00370D3B">
              <w:rPr>
                <w:rFonts w:cs="Times New Roman"/>
                <w:b/>
                <w:szCs w:val="20"/>
              </w:rPr>
              <w:t>Introduced</w:t>
            </w:r>
          </w:p>
          <w:p w14:paraId="0A0FB898" w14:textId="77777777" w:rsidR="00E17422" w:rsidRPr="00370D3B" w:rsidRDefault="00E17422" w:rsidP="00E17422">
            <w:pPr>
              <w:rPr>
                <w:rFonts w:cs="Times New Roman"/>
                <w:szCs w:val="20"/>
              </w:rPr>
            </w:pPr>
            <w:r w:rsidRPr="00370D3B">
              <w:rPr>
                <w:rFonts w:cs="Times New Roman"/>
                <w:szCs w:val="20"/>
              </w:rPr>
              <w:t>April 28, 2017</w:t>
            </w:r>
          </w:p>
          <w:p w14:paraId="1829608F" w14:textId="77777777" w:rsidR="00E17422" w:rsidRPr="00370D3B" w:rsidRDefault="00E17422" w:rsidP="00E17422">
            <w:pPr>
              <w:rPr>
                <w:rFonts w:cs="Times New Roman"/>
                <w:szCs w:val="20"/>
              </w:rPr>
            </w:pPr>
          </w:p>
          <w:p w14:paraId="066A106A" w14:textId="77777777" w:rsidR="00E17422" w:rsidRPr="00370D3B" w:rsidRDefault="00E17422" w:rsidP="00E17422">
            <w:pPr>
              <w:rPr>
                <w:rFonts w:cs="Times New Roman"/>
                <w:szCs w:val="20"/>
              </w:rPr>
            </w:pPr>
            <w:r w:rsidRPr="00370D3B">
              <w:rPr>
                <w:rFonts w:cs="Times New Roman"/>
                <w:b/>
                <w:szCs w:val="20"/>
              </w:rPr>
              <w:t>Most Recent Action</w:t>
            </w:r>
          </w:p>
          <w:p w14:paraId="7030E637" w14:textId="362DF255" w:rsidR="00E17422" w:rsidRPr="00370D3B" w:rsidRDefault="00A77064" w:rsidP="00E17422">
            <w:pPr>
              <w:rPr>
                <w:rFonts w:cs="Times New Roman"/>
                <w:b/>
                <w:szCs w:val="20"/>
              </w:rPr>
            </w:pPr>
            <w:r w:rsidRPr="00A77064">
              <w:rPr>
                <w:rFonts w:cs="Times New Roman"/>
                <w:szCs w:val="20"/>
              </w:rPr>
              <w:t>Received in the Senate and Read twice and referred to the Committee on Homeland Security and Governmental Affairs</w:t>
            </w:r>
            <w:r>
              <w:rPr>
                <w:rFonts w:cs="Times New Roman"/>
                <w:szCs w:val="20"/>
              </w:rPr>
              <w:t xml:space="preserve"> on October 16, 2017.</w:t>
            </w:r>
          </w:p>
        </w:tc>
        <w:tc>
          <w:tcPr>
            <w:tcW w:w="2396" w:type="pct"/>
          </w:tcPr>
          <w:p w14:paraId="1EFCD194" w14:textId="7A72DE96" w:rsidR="00E17422" w:rsidRPr="00370D3B" w:rsidRDefault="00E17422" w:rsidP="00E17422">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Amends title 5, United States Code, to provide permanent authority for judicial review of certain Merit Systems Protection Board decisions relating to whistleblowers.</w:t>
            </w:r>
          </w:p>
        </w:tc>
      </w:tr>
      <w:tr w:rsidR="00E17422" w:rsidRPr="00370D3B" w14:paraId="21428A68" w14:textId="77777777" w:rsidTr="003608DC">
        <w:trPr>
          <w:trHeight w:val="2690"/>
        </w:trPr>
        <w:tc>
          <w:tcPr>
            <w:tcW w:w="624" w:type="pct"/>
          </w:tcPr>
          <w:p w14:paraId="7CE966D3" w14:textId="77777777" w:rsidR="00E17422" w:rsidRPr="00370D3B" w:rsidRDefault="00E17422" w:rsidP="00E17422">
            <w:pPr>
              <w:rPr>
                <w:rFonts w:cs="Times New Roman"/>
                <w:szCs w:val="20"/>
              </w:rPr>
            </w:pPr>
            <w:r w:rsidRPr="00370D3B">
              <w:rPr>
                <w:rFonts w:cs="Times New Roman"/>
                <w:szCs w:val="20"/>
              </w:rPr>
              <w:t>H.R. 2227 – Modernizing Government Technology Act of 2017</w:t>
            </w:r>
          </w:p>
          <w:p w14:paraId="151F3AF1" w14:textId="211AAD4E" w:rsidR="00E17422" w:rsidRPr="00370D3B" w:rsidRDefault="00D94CBE" w:rsidP="00E17422">
            <w:pPr>
              <w:rPr>
                <w:rFonts w:cs="Times New Roman"/>
                <w:szCs w:val="20"/>
              </w:rPr>
            </w:pPr>
            <w:hyperlink r:id="rId124" w:history="1">
              <w:r w:rsidR="00E17422" w:rsidRPr="00370D3B">
                <w:rPr>
                  <w:rStyle w:val="Hyperlink"/>
                  <w:rFonts w:cs="Times New Roman"/>
                  <w:szCs w:val="20"/>
                </w:rPr>
                <w:t>Link</w:t>
              </w:r>
            </w:hyperlink>
          </w:p>
        </w:tc>
        <w:tc>
          <w:tcPr>
            <w:tcW w:w="521" w:type="pct"/>
          </w:tcPr>
          <w:p w14:paraId="6A24DA08" w14:textId="17775E88" w:rsidR="00E17422" w:rsidRPr="00370D3B" w:rsidRDefault="00E17422" w:rsidP="00E17422">
            <w:pPr>
              <w:rPr>
                <w:rFonts w:cs="Times New Roman"/>
                <w:szCs w:val="20"/>
              </w:rPr>
            </w:pPr>
            <w:r w:rsidRPr="00370D3B">
              <w:rPr>
                <w:rFonts w:cs="Times New Roman"/>
                <w:szCs w:val="20"/>
              </w:rPr>
              <w:t>Rep. Hurd, Will (R-TX-23)</w:t>
            </w:r>
          </w:p>
        </w:tc>
        <w:tc>
          <w:tcPr>
            <w:tcW w:w="1459" w:type="pct"/>
          </w:tcPr>
          <w:p w14:paraId="59724F09" w14:textId="77777777" w:rsidR="00E17422" w:rsidRPr="00370D3B" w:rsidRDefault="00E17422" w:rsidP="00E17422">
            <w:pPr>
              <w:rPr>
                <w:rFonts w:cs="Times New Roman"/>
                <w:b/>
                <w:szCs w:val="20"/>
              </w:rPr>
            </w:pPr>
            <w:r w:rsidRPr="00370D3B">
              <w:rPr>
                <w:rFonts w:cs="Times New Roman"/>
                <w:b/>
                <w:szCs w:val="20"/>
              </w:rPr>
              <w:t>Introduced</w:t>
            </w:r>
          </w:p>
          <w:p w14:paraId="114EFEFD" w14:textId="77777777" w:rsidR="00E17422" w:rsidRPr="00370D3B" w:rsidRDefault="00E17422" w:rsidP="00E17422">
            <w:pPr>
              <w:rPr>
                <w:rFonts w:cs="Times New Roman"/>
                <w:szCs w:val="20"/>
              </w:rPr>
            </w:pPr>
            <w:r w:rsidRPr="00370D3B">
              <w:rPr>
                <w:rFonts w:cs="Times New Roman"/>
                <w:szCs w:val="20"/>
              </w:rPr>
              <w:t>April 28, 2017</w:t>
            </w:r>
          </w:p>
          <w:p w14:paraId="1E98E6E9" w14:textId="77777777" w:rsidR="00E17422" w:rsidRPr="00370D3B" w:rsidRDefault="00E17422" w:rsidP="00E17422">
            <w:pPr>
              <w:rPr>
                <w:rFonts w:cs="Times New Roman"/>
                <w:szCs w:val="20"/>
              </w:rPr>
            </w:pPr>
          </w:p>
          <w:p w14:paraId="6ADF388E" w14:textId="77777777" w:rsidR="00E17422" w:rsidRPr="00370D3B" w:rsidRDefault="00E17422" w:rsidP="00E17422">
            <w:pPr>
              <w:rPr>
                <w:rFonts w:cs="Times New Roman"/>
                <w:b/>
                <w:szCs w:val="20"/>
              </w:rPr>
            </w:pPr>
            <w:r w:rsidRPr="00370D3B">
              <w:rPr>
                <w:rFonts w:cs="Times New Roman"/>
                <w:b/>
                <w:szCs w:val="20"/>
              </w:rPr>
              <w:t>Most Recent Action</w:t>
            </w:r>
          </w:p>
          <w:p w14:paraId="10899D78" w14:textId="77777777" w:rsidR="00E17422" w:rsidRPr="00370D3B" w:rsidRDefault="00E17422" w:rsidP="00E17422">
            <w:pPr>
              <w:rPr>
                <w:rFonts w:cs="Times New Roman"/>
                <w:szCs w:val="20"/>
              </w:rPr>
            </w:pPr>
            <w:r w:rsidRPr="00370D3B">
              <w:rPr>
                <w:rFonts w:cs="Times New Roman"/>
                <w:szCs w:val="20"/>
              </w:rPr>
              <w:t xml:space="preserve">Received in the Senate and Read twice and referred to the Committee on Homeland Security and Governmental Affairs on May 18, 2017. </w:t>
            </w:r>
          </w:p>
          <w:p w14:paraId="0A6ABE11" w14:textId="77777777" w:rsidR="00E17422" w:rsidRPr="00370D3B" w:rsidRDefault="00E17422" w:rsidP="00E17422">
            <w:pPr>
              <w:rPr>
                <w:rFonts w:cs="Times New Roman"/>
                <w:szCs w:val="20"/>
              </w:rPr>
            </w:pPr>
          </w:p>
          <w:p w14:paraId="3C0A51DE" w14:textId="77777777" w:rsidR="00E17422" w:rsidRPr="00370D3B" w:rsidRDefault="00E17422" w:rsidP="00E17422">
            <w:pPr>
              <w:rPr>
                <w:rFonts w:cs="Times New Roman"/>
                <w:b/>
                <w:szCs w:val="20"/>
              </w:rPr>
            </w:pPr>
            <w:r w:rsidRPr="00370D3B">
              <w:rPr>
                <w:rFonts w:cs="Times New Roman"/>
                <w:b/>
                <w:szCs w:val="20"/>
              </w:rPr>
              <w:t>Committee Reports</w:t>
            </w:r>
          </w:p>
          <w:p w14:paraId="22CD64BC" w14:textId="76E4EA66" w:rsidR="00E17422" w:rsidRPr="00370D3B" w:rsidRDefault="00D94CBE" w:rsidP="00E17422">
            <w:pPr>
              <w:rPr>
                <w:rFonts w:cs="Times New Roman"/>
                <w:b/>
                <w:szCs w:val="20"/>
              </w:rPr>
            </w:pPr>
            <w:hyperlink r:id="rId125" w:history="1">
              <w:r w:rsidR="00E17422" w:rsidRPr="00370D3B">
                <w:rPr>
                  <w:rStyle w:val="Hyperlink"/>
                  <w:rFonts w:cs="Times New Roman"/>
                  <w:szCs w:val="20"/>
                </w:rPr>
                <w:t>Oversight and Government Reform</w:t>
              </w:r>
            </w:hyperlink>
            <w:r w:rsidR="00370D3B">
              <w:rPr>
                <w:rStyle w:val="Hyperlink"/>
                <w:rFonts w:cs="Times New Roman"/>
                <w:szCs w:val="20"/>
              </w:rPr>
              <w:t>: H. Rept. 115-129</w:t>
            </w:r>
          </w:p>
        </w:tc>
        <w:tc>
          <w:tcPr>
            <w:tcW w:w="2396" w:type="pct"/>
            <w:vMerge w:val="restart"/>
          </w:tcPr>
          <w:p w14:paraId="00BFF42D" w14:textId="0199CC5D" w:rsidR="00E17422" w:rsidRPr="00370D3B" w:rsidRDefault="00E17422" w:rsidP="00E17422">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Authorizes each of specified agencies for which there are Chief Financial Officers to establish an information technology system modernization and working capital fund to: improve or replace existing IT systems to enhance cybersecurity, transition legacy information to cloud computing platforms, and assist efforts to provide cost-effective information technology that can address evolving threats to cybersecurity and reimburse amounts transferred to the agency from the Information Technology Modernization Fund (ITMF) (established under this bill), with the approval of such agency's Chief Information Officer.</w:t>
            </w:r>
          </w:p>
          <w:p w14:paraId="3C9E557E" w14:textId="4C2974EA" w:rsidR="00E17422" w:rsidRPr="00370D3B" w:rsidRDefault="00E17422" w:rsidP="00E17422">
            <w:pPr>
              <w:pStyle w:val="ListParagraph"/>
              <w:numPr>
                <w:ilvl w:val="0"/>
                <w:numId w:val="15"/>
              </w:numPr>
              <w:rPr>
                <w:rFonts w:ascii="Times New Roman" w:hAnsi="Times New Roman" w:cs="Times New Roman"/>
                <w:szCs w:val="20"/>
              </w:rPr>
            </w:pPr>
            <w:r w:rsidRPr="00370D3B">
              <w:rPr>
                <w:rFonts w:ascii="Times New Roman" w:hAnsi="Times New Roman" w:cs="Times New Roman"/>
                <w:szCs w:val="20"/>
              </w:rPr>
              <w:t>Establishes a Technology Modernization Board to: (1) evaluate proposals submitted by agencies for funding authorized under the fund; (2) make recommendations to the Commissioner to assist agencies in the further development and refinement of select modernization proposals; (3) monitor progress and performance in executing approved projects and, if necessary, recommend the suspension or termination of funding; and (4) monitor fund operating costs.</w:t>
            </w:r>
          </w:p>
        </w:tc>
      </w:tr>
      <w:tr w:rsidR="00E17422" w:rsidRPr="00370D3B" w14:paraId="21D15AAA" w14:textId="77777777" w:rsidTr="003608DC">
        <w:tc>
          <w:tcPr>
            <w:tcW w:w="624" w:type="pct"/>
          </w:tcPr>
          <w:p w14:paraId="670085E9" w14:textId="77777777" w:rsidR="00E17422" w:rsidRPr="00370D3B" w:rsidRDefault="00E17422" w:rsidP="00E17422">
            <w:pPr>
              <w:rPr>
                <w:rFonts w:cs="Times New Roman"/>
                <w:szCs w:val="20"/>
              </w:rPr>
            </w:pPr>
            <w:r w:rsidRPr="00370D3B">
              <w:rPr>
                <w:rFonts w:cs="Times New Roman"/>
                <w:szCs w:val="20"/>
              </w:rPr>
              <w:t xml:space="preserve">S. 990 – MGT Act </w:t>
            </w:r>
          </w:p>
          <w:p w14:paraId="06BF8578" w14:textId="0E08D594" w:rsidR="00E17422" w:rsidRPr="00370D3B" w:rsidRDefault="00D94CBE" w:rsidP="00E17422">
            <w:pPr>
              <w:rPr>
                <w:rFonts w:cs="Times New Roman"/>
                <w:szCs w:val="20"/>
              </w:rPr>
            </w:pPr>
            <w:hyperlink r:id="rId126" w:history="1">
              <w:r w:rsidR="00E17422" w:rsidRPr="00370D3B">
                <w:rPr>
                  <w:rStyle w:val="Hyperlink"/>
                  <w:rFonts w:cs="Times New Roman"/>
                  <w:szCs w:val="20"/>
                </w:rPr>
                <w:t>Link</w:t>
              </w:r>
            </w:hyperlink>
          </w:p>
        </w:tc>
        <w:tc>
          <w:tcPr>
            <w:tcW w:w="521" w:type="pct"/>
          </w:tcPr>
          <w:p w14:paraId="7C70114D" w14:textId="1A4FDABB" w:rsidR="00E17422" w:rsidRPr="00370D3B" w:rsidRDefault="00E17422" w:rsidP="00E17422">
            <w:pPr>
              <w:rPr>
                <w:rFonts w:cs="Times New Roman"/>
                <w:szCs w:val="20"/>
              </w:rPr>
            </w:pPr>
            <w:r w:rsidRPr="00370D3B">
              <w:rPr>
                <w:rFonts w:cs="Times New Roman"/>
                <w:szCs w:val="20"/>
              </w:rPr>
              <w:t>Sen. Moran, Jerry (R-KS)</w:t>
            </w:r>
          </w:p>
        </w:tc>
        <w:tc>
          <w:tcPr>
            <w:tcW w:w="1459" w:type="pct"/>
          </w:tcPr>
          <w:p w14:paraId="537A7284" w14:textId="7D8F0C4A" w:rsidR="00E17422" w:rsidRPr="00370D3B" w:rsidRDefault="00E17422" w:rsidP="00E17422">
            <w:pPr>
              <w:rPr>
                <w:rFonts w:cs="Times New Roman"/>
                <w:b/>
                <w:szCs w:val="20"/>
              </w:rPr>
            </w:pPr>
            <w:r w:rsidRPr="00370D3B">
              <w:rPr>
                <w:rFonts w:cs="Times New Roman"/>
                <w:b/>
                <w:szCs w:val="20"/>
              </w:rPr>
              <w:t>Introduced</w:t>
            </w:r>
          </w:p>
          <w:p w14:paraId="5CFF7195" w14:textId="77777777" w:rsidR="00E17422" w:rsidRPr="00370D3B" w:rsidRDefault="00E17422" w:rsidP="00E17422">
            <w:pPr>
              <w:rPr>
                <w:rFonts w:cs="Times New Roman"/>
                <w:szCs w:val="20"/>
              </w:rPr>
            </w:pPr>
            <w:r w:rsidRPr="00370D3B">
              <w:rPr>
                <w:rFonts w:cs="Times New Roman"/>
                <w:szCs w:val="20"/>
              </w:rPr>
              <w:t>April 28, 2017</w:t>
            </w:r>
          </w:p>
          <w:p w14:paraId="2CA278F5" w14:textId="77777777" w:rsidR="00E17422" w:rsidRPr="00370D3B" w:rsidRDefault="00E17422" w:rsidP="00E17422">
            <w:pPr>
              <w:rPr>
                <w:rFonts w:cs="Times New Roman"/>
                <w:szCs w:val="20"/>
              </w:rPr>
            </w:pPr>
          </w:p>
          <w:p w14:paraId="7F804BA9" w14:textId="77777777" w:rsidR="00E17422" w:rsidRPr="00370D3B" w:rsidRDefault="00E17422" w:rsidP="00E17422">
            <w:pPr>
              <w:rPr>
                <w:rFonts w:cs="Times New Roman"/>
                <w:b/>
                <w:szCs w:val="20"/>
              </w:rPr>
            </w:pPr>
            <w:r w:rsidRPr="00370D3B">
              <w:rPr>
                <w:rFonts w:cs="Times New Roman"/>
                <w:b/>
                <w:szCs w:val="20"/>
              </w:rPr>
              <w:t>Most Recent Action</w:t>
            </w:r>
          </w:p>
          <w:p w14:paraId="7254A677" w14:textId="2D08F10F" w:rsidR="00E17422" w:rsidRPr="00370D3B" w:rsidRDefault="00E17422" w:rsidP="00E17422">
            <w:pPr>
              <w:rPr>
                <w:rFonts w:cs="Times New Roman"/>
                <w:szCs w:val="20"/>
              </w:rPr>
            </w:pPr>
            <w:r w:rsidRPr="00370D3B">
              <w:rPr>
                <w:rFonts w:cs="Times New Roman"/>
                <w:szCs w:val="20"/>
              </w:rPr>
              <w:t xml:space="preserve">Read twice and referred to the Committee on Homeland Security and Governmental Affairs on April 28, 2017. </w:t>
            </w:r>
          </w:p>
        </w:tc>
        <w:tc>
          <w:tcPr>
            <w:tcW w:w="2396" w:type="pct"/>
            <w:vMerge/>
          </w:tcPr>
          <w:p w14:paraId="348307DC" w14:textId="77777777" w:rsidR="00E17422" w:rsidRPr="00370D3B" w:rsidRDefault="00E17422" w:rsidP="00E17422">
            <w:pPr>
              <w:pStyle w:val="ListParagraph"/>
              <w:numPr>
                <w:ilvl w:val="0"/>
                <w:numId w:val="15"/>
              </w:numPr>
              <w:rPr>
                <w:rFonts w:ascii="Times New Roman" w:hAnsi="Times New Roman" w:cs="Times New Roman"/>
                <w:szCs w:val="20"/>
              </w:rPr>
            </w:pPr>
          </w:p>
        </w:tc>
      </w:tr>
      <w:tr w:rsidR="00E17422" w:rsidRPr="00370D3B" w14:paraId="72736118" w14:textId="77777777" w:rsidTr="003608DC">
        <w:tc>
          <w:tcPr>
            <w:tcW w:w="624" w:type="pct"/>
          </w:tcPr>
          <w:p w14:paraId="7DDE48DB" w14:textId="77777777" w:rsidR="00E17422" w:rsidRPr="00370D3B" w:rsidRDefault="00E17422" w:rsidP="00E17422">
            <w:pPr>
              <w:rPr>
                <w:rFonts w:cs="Times New Roman"/>
                <w:szCs w:val="20"/>
              </w:rPr>
            </w:pPr>
            <w:r w:rsidRPr="00370D3B">
              <w:rPr>
                <w:rFonts w:cs="Times New Roman"/>
                <w:szCs w:val="20"/>
              </w:rPr>
              <w:t>H.R. 2171 – Taxpayer Act of 2017</w:t>
            </w:r>
          </w:p>
          <w:p w14:paraId="30202FE8" w14:textId="7A04D361" w:rsidR="00E17422" w:rsidRPr="00370D3B" w:rsidRDefault="00D94CBE" w:rsidP="00E17422">
            <w:pPr>
              <w:rPr>
                <w:rFonts w:cs="Times New Roman"/>
                <w:szCs w:val="20"/>
              </w:rPr>
            </w:pPr>
            <w:hyperlink r:id="rId127" w:history="1">
              <w:r w:rsidR="00E17422" w:rsidRPr="00370D3B">
                <w:rPr>
                  <w:rStyle w:val="Hyperlink"/>
                  <w:rFonts w:cs="Times New Roman"/>
                  <w:szCs w:val="20"/>
                </w:rPr>
                <w:t>Link</w:t>
              </w:r>
            </w:hyperlink>
          </w:p>
        </w:tc>
        <w:tc>
          <w:tcPr>
            <w:tcW w:w="521" w:type="pct"/>
          </w:tcPr>
          <w:p w14:paraId="5DDAAE1F" w14:textId="5AC7CB0F" w:rsidR="00E17422" w:rsidRPr="00370D3B" w:rsidRDefault="00E17422" w:rsidP="00E17422">
            <w:pPr>
              <w:rPr>
                <w:rFonts w:cs="Times New Roman"/>
                <w:szCs w:val="20"/>
              </w:rPr>
            </w:pPr>
            <w:r w:rsidRPr="00370D3B">
              <w:rPr>
                <w:rFonts w:cs="Times New Roman"/>
                <w:szCs w:val="20"/>
              </w:rPr>
              <w:t>Re. Lewis, John (D-GA-5)</w:t>
            </w:r>
          </w:p>
        </w:tc>
        <w:tc>
          <w:tcPr>
            <w:tcW w:w="1459" w:type="pct"/>
          </w:tcPr>
          <w:p w14:paraId="36EAF2B9" w14:textId="77777777" w:rsidR="00E17422" w:rsidRPr="00370D3B" w:rsidRDefault="00E17422" w:rsidP="00E17422">
            <w:pPr>
              <w:rPr>
                <w:rFonts w:cs="Times New Roman"/>
                <w:b/>
                <w:szCs w:val="20"/>
              </w:rPr>
            </w:pPr>
            <w:r w:rsidRPr="00370D3B">
              <w:rPr>
                <w:rFonts w:cs="Times New Roman"/>
                <w:b/>
                <w:szCs w:val="20"/>
              </w:rPr>
              <w:t>Introduced</w:t>
            </w:r>
          </w:p>
          <w:p w14:paraId="2971FFFE" w14:textId="77777777" w:rsidR="00E17422" w:rsidRPr="00370D3B" w:rsidRDefault="00E17422" w:rsidP="00E17422">
            <w:pPr>
              <w:rPr>
                <w:rFonts w:cs="Times New Roman"/>
                <w:szCs w:val="20"/>
              </w:rPr>
            </w:pPr>
            <w:r w:rsidRPr="00370D3B">
              <w:rPr>
                <w:rFonts w:cs="Times New Roman"/>
                <w:szCs w:val="20"/>
              </w:rPr>
              <w:t>April 26, 2017</w:t>
            </w:r>
          </w:p>
          <w:p w14:paraId="1FB3CB0E" w14:textId="77777777" w:rsidR="00E17422" w:rsidRPr="00370D3B" w:rsidRDefault="00E17422" w:rsidP="00E17422">
            <w:pPr>
              <w:rPr>
                <w:rFonts w:cs="Times New Roman"/>
                <w:szCs w:val="20"/>
              </w:rPr>
            </w:pPr>
          </w:p>
          <w:p w14:paraId="706194A6" w14:textId="77777777" w:rsidR="00E17422" w:rsidRPr="00370D3B" w:rsidRDefault="00E17422" w:rsidP="00E17422">
            <w:pPr>
              <w:rPr>
                <w:rFonts w:cs="Times New Roman"/>
                <w:b/>
                <w:szCs w:val="20"/>
              </w:rPr>
            </w:pPr>
            <w:r w:rsidRPr="00370D3B">
              <w:rPr>
                <w:rFonts w:cs="Times New Roman"/>
                <w:b/>
                <w:szCs w:val="20"/>
              </w:rPr>
              <w:t>Most Recent Action</w:t>
            </w:r>
          </w:p>
          <w:p w14:paraId="2956C91C" w14:textId="729606F3" w:rsidR="00E17422" w:rsidRPr="00370D3B" w:rsidRDefault="00E17422" w:rsidP="00E17422">
            <w:pPr>
              <w:rPr>
                <w:rFonts w:cs="Times New Roman"/>
                <w:szCs w:val="20"/>
              </w:rPr>
            </w:pPr>
            <w:r w:rsidRPr="00370D3B">
              <w:rPr>
                <w:rFonts w:cs="Times New Roman"/>
                <w:szCs w:val="20"/>
              </w:rPr>
              <w:t xml:space="preserve">Referred to the House Committee on Ways and Means on April 26, 2017. </w:t>
            </w:r>
          </w:p>
        </w:tc>
        <w:tc>
          <w:tcPr>
            <w:tcW w:w="2396" w:type="pct"/>
          </w:tcPr>
          <w:p w14:paraId="429B2B99" w14:textId="5EB1E029" w:rsidR="00E17422" w:rsidRPr="00370D3B" w:rsidRDefault="00E17422" w:rsidP="00E17422">
            <w:pPr>
              <w:pStyle w:val="ListParagraph"/>
              <w:numPr>
                <w:ilvl w:val="0"/>
                <w:numId w:val="14"/>
              </w:numPr>
              <w:rPr>
                <w:rFonts w:ascii="Times New Roman" w:hAnsi="Times New Roman" w:cs="Times New Roman"/>
                <w:szCs w:val="20"/>
              </w:rPr>
            </w:pPr>
            <w:r w:rsidRPr="00370D3B">
              <w:rPr>
                <w:rFonts w:ascii="Times New Roman" w:hAnsi="Times New Roman" w:cs="Times New Roman"/>
                <w:szCs w:val="20"/>
              </w:rPr>
              <w:t xml:space="preserve">Amends the Internal Revenue Code to establish additional requirements and procedures for collecting taxes, regulating tax preparers, responding to identity theft, and assisting low-income taxpayers. </w:t>
            </w:r>
          </w:p>
          <w:p w14:paraId="55E46047" w14:textId="375FDDF1" w:rsidR="00E17422" w:rsidRPr="00370D3B" w:rsidRDefault="00E17422" w:rsidP="00E17422">
            <w:pPr>
              <w:pStyle w:val="ListParagraph"/>
              <w:numPr>
                <w:ilvl w:val="0"/>
                <w:numId w:val="14"/>
              </w:numPr>
              <w:rPr>
                <w:rFonts w:ascii="Times New Roman" w:hAnsi="Times New Roman" w:cs="Times New Roman"/>
                <w:szCs w:val="20"/>
              </w:rPr>
            </w:pPr>
            <w:r w:rsidRPr="00370D3B">
              <w:rPr>
                <w:rFonts w:ascii="Times New Roman" w:hAnsi="Times New Roman" w:cs="Times New Roman"/>
                <w:szCs w:val="20"/>
              </w:rPr>
              <w:t xml:space="preserve">Repeals the authority of the Internal Revenue Service (IRS) to contract with private companies to collect federal tax debts. It also excludes from the gross income of an individual up to $10,000 of income from the discharge of a debt over the individual's lifetime. </w:t>
            </w:r>
          </w:p>
          <w:p w14:paraId="354E5983" w14:textId="6EA7DD45" w:rsidR="00E17422" w:rsidRPr="00370D3B" w:rsidRDefault="00E17422" w:rsidP="00E17422">
            <w:pPr>
              <w:pStyle w:val="ListParagraph"/>
              <w:numPr>
                <w:ilvl w:val="0"/>
                <w:numId w:val="14"/>
              </w:numPr>
              <w:rPr>
                <w:rFonts w:ascii="Times New Roman" w:hAnsi="Times New Roman" w:cs="Times New Roman"/>
                <w:szCs w:val="20"/>
              </w:rPr>
            </w:pPr>
            <w:r w:rsidRPr="00370D3B">
              <w:rPr>
                <w:rFonts w:ascii="Times New Roman" w:hAnsi="Times New Roman" w:cs="Times New Roman"/>
                <w:szCs w:val="20"/>
              </w:rPr>
              <w:lastRenderedPageBreak/>
              <w:t>Requires the statute of limitations for a taxpayer's case to continue to run during a pending application for assistance from the National Taxpayer Advocate.</w:t>
            </w:r>
          </w:p>
          <w:p w14:paraId="7BCF3C20" w14:textId="76A57C84" w:rsidR="00E17422" w:rsidRPr="00370D3B" w:rsidRDefault="00E17422" w:rsidP="00E17422">
            <w:pPr>
              <w:pStyle w:val="ListParagraph"/>
              <w:numPr>
                <w:ilvl w:val="0"/>
                <w:numId w:val="14"/>
              </w:numPr>
              <w:rPr>
                <w:rFonts w:ascii="Times New Roman" w:hAnsi="Times New Roman" w:cs="Times New Roman"/>
                <w:szCs w:val="20"/>
              </w:rPr>
            </w:pPr>
            <w:r w:rsidRPr="00370D3B">
              <w:rPr>
                <w:rFonts w:ascii="Times New Roman" w:hAnsi="Times New Roman" w:cs="Times New Roman"/>
                <w:szCs w:val="20"/>
              </w:rPr>
              <w:t>Establishes limitations on IRS levies of retirement accounts, suspends the time limit for returning wrongfully levied property if a taxpayer is financially disabled, increases the grace period for withdrawing a frivolous return, and repeals the requirement to submit a partial payment with an offer-in-compromise to settle a tax liability.</w:t>
            </w:r>
          </w:p>
          <w:p w14:paraId="584284A5" w14:textId="77777777" w:rsidR="00E17422" w:rsidRPr="00370D3B" w:rsidRDefault="00E17422" w:rsidP="00E17422">
            <w:pPr>
              <w:pStyle w:val="ListParagraph"/>
              <w:numPr>
                <w:ilvl w:val="0"/>
                <w:numId w:val="14"/>
              </w:numPr>
              <w:rPr>
                <w:rFonts w:ascii="Times New Roman" w:hAnsi="Times New Roman" w:cs="Times New Roman"/>
                <w:szCs w:val="20"/>
              </w:rPr>
            </w:pPr>
            <w:r w:rsidRPr="00370D3B">
              <w:rPr>
                <w:rFonts w:ascii="Times New Roman" w:hAnsi="Times New Roman" w:cs="Times New Roman"/>
                <w:szCs w:val="20"/>
              </w:rPr>
              <w:t xml:space="preserve">The IRS must: (1) notify taxpayers regarding suspected identity theft and related criminal charges, (2) establish a single point of contact for identity theft victims, (3) permit its employees to refer taxpayers to low-income taxpayer clinics, and (4) notify taxpayers who are eligible for the Earned Income Tax Credit. </w:t>
            </w:r>
          </w:p>
          <w:p w14:paraId="0AE792E0" w14:textId="77777777" w:rsidR="00E17422" w:rsidRPr="00370D3B" w:rsidRDefault="00E17422" w:rsidP="00E17422">
            <w:pPr>
              <w:pStyle w:val="ListParagraph"/>
              <w:numPr>
                <w:ilvl w:val="0"/>
                <w:numId w:val="14"/>
              </w:numPr>
              <w:rPr>
                <w:rFonts w:ascii="Times New Roman" w:hAnsi="Times New Roman" w:cs="Times New Roman"/>
                <w:szCs w:val="20"/>
              </w:rPr>
            </w:pPr>
            <w:r w:rsidRPr="00370D3B">
              <w:rPr>
                <w:rFonts w:ascii="Times New Roman" w:hAnsi="Times New Roman" w:cs="Times New Roman"/>
                <w:szCs w:val="20"/>
              </w:rPr>
              <w:t xml:space="preserve">The IRS may regulate paid tax return preparers and disclose returns or return information necessary to publish decisions related to tax return preparer misconduct. </w:t>
            </w:r>
          </w:p>
          <w:p w14:paraId="016DF597" w14:textId="06CA198B" w:rsidR="00E17422" w:rsidRPr="00370D3B" w:rsidRDefault="00E17422" w:rsidP="00E17422">
            <w:pPr>
              <w:pStyle w:val="ListParagraph"/>
              <w:numPr>
                <w:ilvl w:val="0"/>
                <w:numId w:val="14"/>
              </w:numPr>
              <w:rPr>
                <w:rFonts w:ascii="Times New Roman" w:hAnsi="Times New Roman" w:cs="Times New Roman"/>
                <w:szCs w:val="20"/>
              </w:rPr>
            </w:pPr>
            <w:r w:rsidRPr="00370D3B">
              <w:rPr>
                <w:rFonts w:ascii="Times New Roman" w:hAnsi="Times New Roman" w:cs="Times New Roman"/>
                <w:szCs w:val="20"/>
              </w:rPr>
              <w:t xml:space="preserve">Provides additional funding to the IRS for Taxpayer Services and increases the funding the IRS may allocate to low-income taxpayer clinics. </w:t>
            </w:r>
          </w:p>
        </w:tc>
      </w:tr>
      <w:tr w:rsidR="00E17422" w:rsidRPr="00370D3B" w14:paraId="5DA0C67E" w14:textId="77777777" w:rsidTr="003608DC">
        <w:tc>
          <w:tcPr>
            <w:tcW w:w="624" w:type="pct"/>
          </w:tcPr>
          <w:p w14:paraId="18484ED2" w14:textId="77777777" w:rsidR="00E17422" w:rsidRPr="00370D3B" w:rsidRDefault="00E17422" w:rsidP="00E17422">
            <w:pPr>
              <w:rPr>
                <w:rFonts w:cs="Times New Roman"/>
                <w:szCs w:val="20"/>
              </w:rPr>
            </w:pPr>
            <w:r w:rsidRPr="00370D3B">
              <w:rPr>
                <w:rFonts w:cs="Times New Roman"/>
                <w:szCs w:val="20"/>
              </w:rPr>
              <w:lastRenderedPageBreak/>
              <w:t>S. 951 – Regulatory Accountability Act of 2017</w:t>
            </w:r>
          </w:p>
          <w:p w14:paraId="5C222338" w14:textId="290483B7" w:rsidR="00E17422" w:rsidRPr="00370D3B" w:rsidRDefault="00D94CBE" w:rsidP="00E17422">
            <w:pPr>
              <w:rPr>
                <w:rFonts w:cs="Times New Roman"/>
                <w:szCs w:val="20"/>
              </w:rPr>
            </w:pPr>
            <w:hyperlink r:id="rId128" w:history="1">
              <w:r w:rsidR="00E17422" w:rsidRPr="00370D3B">
                <w:rPr>
                  <w:rStyle w:val="Hyperlink"/>
                  <w:rFonts w:cs="Times New Roman"/>
                  <w:szCs w:val="20"/>
                </w:rPr>
                <w:t>Link</w:t>
              </w:r>
            </w:hyperlink>
          </w:p>
        </w:tc>
        <w:tc>
          <w:tcPr>
            <w:tcW w:w="521" w:type="pct"/>
          </w:tcPr>
          <w:p w14:paraId="24AE0A3D" w14:textId="2D3DCA84" w:rsidR="00E17422" w:rsidRPr="00370D3B" w:rsidRDefault="00E17422" w:rsidP="00E17422">
            <w:pPr>
              <w:rPr>
                <w:rFonts w:cs="Times New Roman"/>
                <w:szCs w:val="20"/>
              </w:rPr>
            </w:pPr>
            <w:r w:rsidRPr="00370D3B">
              <w:rPr>
                <w:rFonts w:cs="Times New Roman"/>
                <w:szCs w:val="20"/>
              </w:rPr>
              <w:t>Sen. Portman, Rob (R-OH)</w:t>
            </w:r>
          </w:p>
        </w:tc>
        <w:tc>
          <w:tcPr>
            <w:tcW w:w="1459" w:type="pct"/>
          </w:tcPr>
          <w:p w14:paraId="368EE4EC" w14:textId="77777777" w:rsidR="00E17422" w:rsidRPr="00370D3B" w:rsidRDefault="00E17422" w:rsidP="00E17422">
            <w:pPr>
              <w:rPr>
                <w:rFonts w:cs="Times New Roman"/>
                <w:szCs w:val="20"/>
              </w:rPr>
            </w:pPr>
            <w:r w:rsidRPr="00370D3B">
              <w:rPr>
                <w:rFonts w:cs="Times New Roman"/>
                <w:b/>
                <w:szCs w:val="20"/>
              </w:rPr>
              <w:t>Introduced</w:t>
            </w:r>
          </w:p>
          <w:p w14:paraId="22F109B4" w14:textId="77777777" w:rsidR="00E17422" w:rsidRPr="00370D3B" w:rsidRDefault="00E17422" w:rsidP="00E17422">
            <w:pPr>
              <w:rPr>
                <w:rFonts w:cs="Times New Roman"/>
                <w:szCs w:val="20"/>
              </w:rPr>
            </w:pPr>
            <w:r w:rsidRPr="00370D3B">
              <w:rPr>
                <w:rFonts w:cs="Times New Roman"/>
                <w:szCs w:val="20"/>
              </w:rPr>
              <w:t>April 26, 2017</w:t>
            </w:r>
          </w:p>
          <w:p w14:paraId="140DFB4F" w14:textId="77777777" w:rsidR="00E17422" w:rsidRPr="00370D3B" w:rsidRDefault="00E17422" w:rsidP="00E17422">
            <w:pPr>
              <w:rPr>
                <w:rFonts w:cs="Times New Roman"/>
                <w:szCs w:val="20"/>
              </w:rPr>
            </w:pPr>
          </w:p>
          <w:p w14:paraId="776ED306" w14:textId="77777777" w:rsidR="00E17422" w:rsidRPr="00370D3B" w:rsidRDefault="00E17422" w:rsidP="00E17422">
            <w:pPr>
              <w:rPr>
                <w:rFonts w:cs="Times New Roman"/>
                <w:szCs w:val="20"/>
              </w:rPr>
            </w:pPr>
            <w:r w:rsidRPr="00370D3B">
              <w:rPr>
                <w:rFonts w:cs="Times New Roman"/>
                <w:b/>
                <w:szCs w:val="20"/>
              </w:rPr>
              <w:t xml:space="preserve">Most Recent Action </w:t>
            </w:r>
          </w:p>
          <w:p w14:paraId="3D61F969" w14:textId="77777777" w:rsidR="00E17422" w:rsidRPr="00370D3B" w:rsidRDefault="00E17422" w:rsidP="00E17422">
            <w:pPr>
              <w:rPr>
                <w:rFonts w:cs="Times New Roman"/>
                <w:szCs w:val="20"/>
              </w:rPr>
            </w:pPr>
            <w:r w:rsidRPr="00370D3B">
              <w:rPr>
                <w:rFonts w:cs="Times New Roman"/>
                <w:szCs w:val="20"/>
              </w:rPr>
              <w:t xml:space="preserve">Committee on Homeland Security and Governmental Affairs. Ordered to be reported with an amendment </w:t>
            </w:r>
            <w:proofErr w:type="gramStart"/>
            <w:r w:rsidRPr="00370D3B">
              <w:rPr>
                <w:rFonts w:cs="Times New Roman"/>
                <w:szCs w:val="20"/>
              </w:rPr>
              <w:t>in the nature of a</w:t>
            </w:r>
            <w:proofErr w:type="gramEnd"/>
            <w:r w:rsidRPr="00370D3B">
              <w:rPr>
                <w:rFonts w:cs="Times New Roman"/>
                <w:szCs w:val="20"/>
              </w:rPr>
              <w:t xml:space="preserve"> substitute favorably on May 17, 2017. </w:t>
            </w:r>
          </w:p>
          <w:p w14:paraId="32AA7CE5" w14:textId="77777777" w:rsidR="00E17422" w:rsidRPr="00370D3B" w:rsidRDefault="00E17422" w:rsidP="00E17422">
            <w:pPr>
              <w:rPr>
                <w:rFonts w:cs="Times New Roman"/>
                <w:szCs w:val="20"/>
              </w:rPr>
            </w:pPr>
          </w:p>
          <w:p w14:paraId="6CC3E851" w14:textId="77777777" w:rsidR="00E17422" w:rsidRPr="00370D3B" w:rsidRDefault="00E17422" w:rsidP="00E17422">
            <w:pPr>
              <w:rPr>
                <w:rFonts w:cs="Times New Roman"/>
                <w:szCs w:val="20"/>
              </w:rPr>
            </w:pPr>
          </w:p>
          <w:p w14:paraId="36B9C3DE" w14:textId="77777777" w:rsidR="00E17422" w:rsidRPr="00370D3B" w:rsidRDefault="00E17422" w:rsidP="00E17422">
            <w:pPr>
              <w:rPr>
                <w:rFonts w:cs="Times New Roman"/>
                <w:szCs w:val="20"/>
              </w:rPr>
            </w:pPr>
          </w:p>
          <w:p w14:paraId="549E3C41" w14:textId="77777777" w:rsidR="00E17422" w:rsidRPr="00370D3B" w:rsidRDefault="00E17422" w:rsidP="00E17422">
            <w:pPr>
              <w:rPr>
                <w:rFonts w:cs="Times New Roman"/>
                <w:szCs w:val="20"/>
              </w:rPr>
            </w:pPr>
          </w:p>
          <w:p w14:paraId="43CB9968" w14:textId="393F8356" w:rsidR="00E17422" w:rsidRPr="00370D3B" w:rsidRDefault="00E17422" w:rsidP="00E17422">
            <w:pPr>
              <w:rPr>
                <w:rFonts w:cs="Times New Roman"/>
                <w:b/>
                <w:szCs w:val="20"/>
              </w:rPr>
            </w:pPr>
          </w:p>
        </w:tc>
        <w:tc>
          <w:tcPr>
            <w:tcW w:w="2396" w:type="pct"/>
          </w:tcPr>
          <w:p w14:paraId="2FBD0576" w14:textId="50542BE6" w:rsidR="00E17422" w:rsidRPr="00370D3B" w:rsidRDefault="00E17422" w:rsidP="00E17422">
            <w:pPr>
              <w:pStyle w:val="ListParagraph"/>
              <w:numPr>
                <w:ilvl w:val="0"/>
                <w:numId w:val="15"/>
              </w:numPr>
              <w:rPr>
                <w:rFonts w:cs="Times New Roman"/>
                <w:szCs w:val="20"/>
              </w:rPr>
            </w:pPr>
            <w:r w:rsidRPr="00370D3B">
              <w:rPr>
                <w:rFonts w:ascii="Times New Roman" w:hAnsi="Times New Roman" w:cs="Times New Roman"/>
                <w:szCs w:val="20"/>
              </w:rPr>
              <w:t>Reforms the process by which Federal agencies analyze and formulate new regulations and guidance documents.</w:t>
            </w:r>
          </w:p>
          <w:p w14:paraId="74C8FD0D" w14:textId="7520658E" w:rsidR="00E17422" w:rsidRPr="00370D3B" w:rsidRDefault="00E17422" w:rsidP="00E17422">
            <w:pPr>
              <w:pStyle w:val="ListParagraph"/>
              <w:numPr>
                <w:ilvl w:val="0"/>
                <w:numId w:val="15"/>
              </w:numPr>
              <w:rPr>
                <w:rFonts w:cs="Times New Roman"/>
                <w:szCs w:val="20"/>
              </w:rPr>
            </w:pPr>
            <w:r w:rsidRPr="00370D3B">
              <w:rPr>
                <w:rFonts w:ascii="Times New Roman" w:hAnsi="Times New Roman" w:cs="Times New Roman"/>
                <w:szCs w:val="20"/>
              </w:rPr>
              <w:t xml:space="preserve">Note: </w:t>
            </w:r>
            <w:r w:rsidR="00370D3B" w:rsidRPr="00370D3B">
              <w:rPr>
                <w:rFonts w:ascii="Times New Roman" w:hAnsi="Times New Roman" w:cs="Times New Roman"/>
                <w:szCs w:val="20"/>
              </w:rPr>
              <w:t xml:space="preserve">Appears </w:t>
            </w:r>
            <w:proofErr w:type="gramStart"/>
            <w:r w:rsidR="00370D3B" w:rsidRPr="00370D3B">
              <w:rPr>
                <w:rFonts w:ascii="Times New Roman" w:hAnsi="Times New Roman" w:cs="Times New Roman"/>
                <w:szCs w:val="20"/>
              </w:rPr>
              <w:t>similar to</w:t>
            </w:r>
            <w:proofErr w:type="gramEnd"/>
            <w:r w:rsidRPr="00370D3B">
              <w:rPr>
                <w:rFonts w:ascii="Times New Roman" w:hAnsi="Times New Roman" w:cs="Times New Roman"/>
                <w:szCs w:val="20"/>
              </w:rPr>
              <w:t xml:space="preserve"> H.R. 45 and H.R. 5 Regulatory Accountability Act of 2017 found below. </w:t>
            </w:r>
          </w:p>
        </w:tc>
      </w:tr>
      <w:tr w:rsidR="00E17422" w:rsidRPr="00370D3B" w14:paraId="05DFDDB5" w14:textId="77777777" w:rsidTr="003608DC">
        <w:tc>
          <w:tcPr>
            <w:tcW w:w="624" w:type="pct"/>
          </w:tcPr>
          <w:p w14:paraId="1430204C" w14:textId="77777777" w:rsidR="00E17422" w:rsidRPr="00370D3B" w:rsidRDefault="00E17422" w:rsidP="00E17422">
            <w:pPr>
              <w:rPr>
                <w:rFonts w:cs="Times New Roman"/>
                <w:szCs w:val="20"/>
              </w:rPr>
            </w:pPr>
            <w:r w:rsidRPr="00370D3B">
              <w:rPr>
                <w:rFonts w:cs="Times New Roman"/>
                <w:szCs w:val="20"/>
              </w:rPr>
              <w:t>H.R. 2128 – Due Process Restoration Act of 2017</w:t>
            </w:r>
          </w:p>
          <w:p w14:paraId="20640FD0" w14:textId="5FBCBC11" w:rsidR="00E17422" w:rsidRPr="00370D3B" w:rsidRDefault="00D94CBE" w:rsidP="00E17422">
            <w:pPr>
              <w:rPr>
                <w:rFonts w:cs="Times New Roman"/>
                <w:szCs w:val="20"/>
              </w:rPr>
            </w:pPr>
            <w:hyperlink r:id="rId129" w:history="1">
              <w:r w:rsidR="00E17422" w:rsidRPr="00370D3B">
                <w:rPr>
                  <w:rStyle w:val="Hyperlink"/>
                  <w:rFonts w:cs="Times New Roman"/>
                  <w:szCs w:val="20"/>
                </w:rPr>
                <w:t>Link</w:t>
              </w:r>
            </w:hyperlink>
          </w:p>
        </w:tc>
        <w:tc>
          <w:tcPr>
            <w:tcW w:w="521" w:type="pct"/>
          </w:tcPr>
          <w:p w14:paraId="39BF54F6" w14:textId="575E4D40" w:rsidR="00E17422" w:rsidRPr="00370D3B" w:rsidRDefault="00E17422" w:rsidP="00E17422">
            <w:pPr>
              <w:rPr>
                <w:rFonts w:cs="Times New Roman"/>
                <w:szCs w:val="20"/>
              </w:rPr>
            </w:pPr>
            <w:r w:rsidRPr="00370D3B">
              <w:rPr>
                <w:rFonts w:cs="Times New Roman"/>
                <w:szCs w:val="20"/>
              </w:rPr>
              <w:lastRenderedPageBreak/>
              <w:t>Rep. Davidson, Warren (R-OH-8)</w:t>
            </w:r>
          </w:p>
        </w:tc>
        <w:tc>
          <w:tcPr>
            <w:tcW w:w="1459" w:type="pct"/>
          </w:tcPr>
          <w:p w14:paraId="54845F8C" w14:textId="77777777" w:rsidR="00E17422" w:rsidRPr="00370D3B" w:rsidRDefault="00E17422" w:rsidP="00E17422">
            <w:pPr>
              <w:rPr>
                <w:rFonts w:cs="Times New Roman"/>
                <w:b/>
                <w:szCs w:val="20"/>
              </w:rPr>
            </w:pPr>
            <w:r w:rsidRPr="00370D3B">
              <w:rPr>
                <w:rFonts w:cs="Times New Roman"/>
                <w:b/>
                <w:szCs w:val="20"/>
              </w:rPr>
              <w:t>Introduced</w:t>
            </w:r>
          </w:p>
          <w:p w14:paraId="5BCADC61" w14:textId="25B934B7" w:rsidR="00E17422" w:rsidRPr="00370D3B" w:rsidRDefault="00E17422" w:rsidP="00E17422">
            <w:pPr>
              <w:rPr>
                <w:rFonts w:cs="Times New Roman"/>
                <w:szCs w:val="20"/>
              </w:rPr>
            </w:pPr>
            <w:r w:rsidRPr="00370D3B">
              <w:rPr>
                <w:rFonts w:cs="Times New Roman"/>
                <w:szCs w:val="20"/>
              </w:rPr>
              <w:t>April 25, 2017</w:t>
            </w:r>
          </w:p>
          <w:p w14:paraId="6BB1700B" w14:textId="77777777" w:rsidR="00E17422" w:rsidRPr="00370D3B" w:rsidRDefault="00E17422" w:rsidP="00E17422">
            <w:pPr>
              <w:rPr>
                <w:rFonts w:cs="Times New Roman"/>
                <w:szCs w:val="20"/>
              </w:rPr>
            </w:pPr>
          </w:p>
          <w:p w14:paraId="11D9D94C" w14:textId="77777777" w:rsidR="00E17422" w:rsidRPr="00370D3B" w:rsidRDefault="00E17422" w:rsidP="00E17422">
            <w:pPr>
              <w:rPr>
                <w:rFonts w:cs="Times New Roman"/>
                <w:b/>
                <w:szCs w:val="20"/>
              </w:rPr>
            </w:pPr>
            <w:r w:rsidRPr="00370D3B">
              <w:rPr>
                <w:rFonts w:cs="Times New Roman"/>
                <w:b/>
                <w:szCs w:val="20"/>
              </w:rPr>
              <w:t>Most Recent Action</w:t>
            </w:r>
          </w:p>
          <w:p w14:paraId="7C2B3642" w14:textId="2A3EC370" w:rsidR="00E17422" w:rsidRPr="00370D3B" w:rsidRDefault="00E17422" w:rsidP="00E17422">
            <w:pPr>
              <w:rPr>
                <w:rFonts w:cs="Times New Roman"/>
                <w:szCs w:val="20"/>
              </w:rPr>
            </w:pPr>
            <w:r w:rsidRPr="00370D3B">
              <w:rPr>
                <w:rFonts w:cs="Times New Roman"/>
                <w:szCs w:val="20"/>
              </w:rPr>
              <w:lastRenderedPageBreak/>
              <w:t xml:space="preserve">Referred to the House Committee on Financial Services on April 25, 2017. </w:t>
            </w:r>
          </w:p>
        </w:tc>
        <w:tc>
          <w:tcPr>
            <w:tcW w:w="2396" w:type="pct"/>
            <w:vMerge w:val="restart"/>
          </w:tcPr>
          <w:p w14:paraId="5C710167" w14:textId="05B5983D" w:rsidR="00E17422" w:rsidRPr="00370D3B" w:rsidRDefault="00E17422" w:rsidP="00E17422">
            <w:pPr>
              <w:pStyle w:val="ListParagraph"/>
              <w:numPr>
                <w:ilvl w:val="0"/>
                <w:numId w:val="13"/>
              </w:numPr>
              <w:rPr>
                <w:rFonts w:cs="Times New Roman"/>
                <w:b/>
                <w:szCs w:val="20"/>
              </w:rPr>
            </w:pPr>
            <w:r w:rsidRPr="00370D3B">
              <w:rPr>
                <w:rFonts w:ascii="Times New Roman" w:hAnsi="Times New Roman" w:cs="Times New Roman"/>
                <w:szCs w:val="20"/>
              </w:rPr>
              <w:lastRenderedPageBreak/>
              <w:t xml:space="preserve">Amends the Securities Exchange Act of 1934 to permit private persons to compel the Securities and Exchange Commission to </w:t>
            </w:r>
            <w:r w:rsidRPr="00370D3B">
              <w:rPr>
                <w:rFonts w:ascii="Times New Roman" w:hAnsi="Times New Roman" w:cs="Times New Roman"/>
                <w:szCs w:val="20"/>
              </w:rPr>
              <w:lastRenderedPageBreak/>
              <w:t>seek legal or equitable remedies in a civil action, instead of an administrative proceeding, and for other purposes.</w:t>
            </w:r>
          </w:p>
          <w:p w14:paraId="229E2298" w14:textId="77777777" w:rsidR="00E17422" w:rsidRPr="00370D3B" w:rsidRDefault="00E17422" w:rsidP="00E17422">
            <w:pPr>
              <w:pStyle w:val="ListParagraph"/>
              <w:rPr>
                <w:rFonts w:cs="Times New Roman"/>
                <w:b/>
                <w:szCs w:val="20"/>
              </w:rPr>
            </w:pPr>
          </w:p>
          <w:p w14:paraId="45C624E9" w14:textId="5E24AF36" w:rsidR="00E17422" w:rsidRPr="00370D3B" w:rsidRDefault="00E17422" w:rsidP="00E17422">
            <w:pPr>
              <w:pStyle w:val="ListParagraph"/>
              <w:numPr>
                <w:ilvl w:val="0"/>
                <w:numId w:val="13"/>
              </w:numPr>
              <w:rPr>
                <w:rFonts w:cs="Times New Roman"/>
                <w:b/>
                <w:szCs w:val="20"/>
              </w:rPr>
            </w:pPr>
            <w:r w:rsidRPr="00370D3B">
              <w:rPr>
                <w:rFonts w:ascii="Times New Roman" w:hAnsi="Times New Roman" w:cs="Times New Roman"/>
                <w:szCs w:val="20"/>
              </w:rPr>
              <w:t xml:space="preserve">Amends the Dodd-Frank Wall Street Reform and Consumer Protection Act, among other Acts, to: </w:t>
            </w:r>
          </w:p>
          <w:p w14:paraId="3FE85BB2" w14:textId="61F32870" w:rsidR="00E17422" w:rsidRPr="00370D3B" w:rsidRDefault="00C62DA9" w:rsidP="00E17422">
            <w:pPr>
              <w:pStyle w:val="ListParagraph"/>
              <w:numPr>
                <w:ilvl w:val="1"/>
                <w:numId w:val="13"/>
              </w:numPr>
              <w:rPr>
                <w:rFonts w:cs="Times New Roman"/>
                <w:b/>
                <w:szCs w:val="20"/>
              </w:rPr>
            </w:pPr>
            <w:r w:rsidRPr="00370D3B">
              <w:rPr>
                <w:rFonts w:ascii="Times New Roman" w:hAnsi="Times New Roman" w:cs="Times New Roman"/>
                <w:szCs w:val="20"/>
              </w:rPr>
              <w:t>Re</w:t>
            </w:r>
            <w:r w:rsidR="00E17422" w:rsidRPr="00370D3B">
              <w:rPr>
                <w:rFonts w:ascii="Times New Roman" w:hAnsi="Times New Roman" w:cs="Times New Roman"/>
                <w:szCs w:val="20"/>
              </w:rPr>
              <w:t xml:space="preserve">peal Volcker Rule restrictions on certain speculative investments by banks; </w:t>
            </w:r>
          </w:p>
          <w:p w14:paraId="37F9E5C9" w14:textId="1F8E6CC7" w:rsidR="00E17422" w:rsidRPr="00370D3B" w:rsidRDefault="00C62DA9" w:rsidP="00E17422">
            <w:pPr>
              <w:pStyle w:val="ListParagraph"/>
              <w:numPr>
                <w:ilvl w:val="1"/>
                <w:numId w:val="13"/>
              </w:numPr>
              <w:rPr>
                <w:rFonts w:cs="Times New Roman"/>
                <w:b/>
                <w:szCs w:val="20"/>
              </w:rPr>
            </w:pPr>
            <w:r w:rsidRPr="00370D3B">
              <w:rPr>
                <w:rFonts w:ascii="Times New Roman" w:hAnsi="Times New Roman" w:cs="Times New Roman"/>
                <w:szCs w:val="20"/>
              </w:rPr>
              <w:t>W</w:t>
            </w:r>
            <w:r w:rsidR="00E17422" w:rsidRPr="00370D3B">
              <w:rPr>
                <w:rFonts w:ascii="Times New Roman" w:hAnsi="Times New Roman" w:cs="Times New Roman"/>
                <w:szCs w:val="20"/>
              </w:rPr>
              <w:t xml:space="preserve">ith respect to winding down failing banks, eliminate the Federal Deposit Insurance Corporation's orderly liquidation authority and establish new provisions regarding financial institution bankruptcy; and </w:t>
            </w:r>
          </w:p>
          <w:p w14:paraId="622EB6E6" w14:textId="4C143B47" w:rsidR="00E17422" w:rsidRPr="00370D3B" w:rsidRDefault="00C62DA9" w:rsidP="00E17422">
            <w:pPr>
              <w:pStyle w:val="ListParagraph"/>
              <w:numPr>
                <w:ilvl w:val="1"/>
                <w:numId w:val="13"/>
              </w:numPr>
              <w:rPr>
                <w:rFonts w:cs="Times New Roman"/>
                <w:b/>
                <w:szCs w:val="20"/>
              </w:rPr>
            </w:pPr>
            <w:r w:rsidRPr="00370D3B">
              <w:rPr>
                <w:rFonts w:ascii="Times New Roman" w:hAnsi="Times New Roman" w:cs="Times New Roman"/>
                <w:szCs w:val="20"/>
              </w:rPr>
              <w:t>R</w:t>
            </w:r>
            <w:r w:rsidR="00E17422" w:rsidRPr="00370D3B">
              <w:rPr>
                <w:rFonts w:ascii="Times New Roman" w:hAnsi="Times New Roman" w:cs="Times New Roman"/>
                <w:szCs w:val="20"/>
              </w:rPr>
              <w:t xml:space="preserve">epeal Durbin Amendment limitations on fees that may be charged to retailers for debit card processing. </w:t>
            </w:r>
          </w:p>
          <w:p w14:paraId="352B7D2E" w14:textId="1CFD5F08" w:rsidR="00E17422" w:rsidRPr="00370D3B" w:rsidRDefault="00E17422" w:rsidP="00E17422">
            <w:pPr>
              <w:pStyle w:val="ListParagraph"/>
              <w:numPr>
                <w:ilvl w:val="0"/>
                <w:numId w:val="13"/>
              </w:numPr>
              <w:rPr>
                <w:rFonts w:ascii="Times New Roman" w:hAnsi="Times New Roman" w:cs="Times New Roman"/>
                <w:szCs w:val="20"/>
              </w:rPr>
            </w:pPr>
            <w:r w:rsidRPr="00370D3B">
              <w:rPr>
                <w:rFonts w:ascii="Times New Roman" w:hAnsi="Times New Roman" w:cs="Times New Roman"/>
                <w:szCs w:val="20"/>
              </w:rPr>
              <w:t>Allows certain banks to exempt from specified regulatory standards if they maintain a certain ratio of capital to total assets and meet other specified requirements.</w:t>
            </w:r>
          </w:p>
          <w:p w14:paraId="606E2F91" w14:textId="6579F058" w:rsidR="00E17422" w:rsidRPr="00370D3B" w:rsidRDefault="00E17422" w:rsidP="00E17422">
            <w:pPr>
              <w:pStyle w:val="ListParagraph"/>
              <w:numPr>
                <w:ilvl w:val="0"/>
                <w:numId w:val="13"/>
              </w:numPr>
              <w:rPr>
                <w:rFonts w:ascii="Times New Roman" w:hAnsi="Times New Roman" w:cs="Times New Roman"/>
                <w:szCs w:val="20"/>
              </w:rPr>
            </w:pPr>
            <w:r w:rsidRPr="00370D3B">
              <w:rPr>
                <w:rFonts w:ascii="Times New Roman" w:hAnsi="Times New Roman" w:cs="Times New Roman"/>
                <w:szCs w:val="20"/>
              </w:rPr>
              <w:t xml:space="preserve">Removes the Financial Stability Oversight Council's authority to designate non-bank financial institutions and financial market utilities as "systemically important" (also known as "too big to fail"). Under current law, entities so designated are subject to additional regulatory restrictions. Designations made previously are retroactively repealed.  </w:t>
            </w:r>
          </w:p>
          <w:p w14:paraId="7E23B00E" w14:textId="2ECC467D" w:rsidR="00E17422" w:rsidRPr="00370D3B" w:rsidRDefault="00E17422" w:rsidP="00E17422">
            <w:pPr>
              <w:pStyle w:val="ListParagraph"/>
              <w:numPr>
                <w:ilvl w:val="0"/>
                <w:numId w:val="13"/>
              </w:numPr>
              <w:rPr>
                <w:rFonts w:ascii="Times New Roman" w:hAnsi="Times New Roman" w:cs="Times New Roman"/>
                <w:szCs w:val="20"/>
              </w:rPr>
            </w:pPr>
            <w:r w:rsidRPr="00370D3B">
              <w:rPr>
                <w:rFonts w:ascii="Times New Roman" w:hAnsi="Times New Roman" w:cs="Times New Roman"/>
                <w:szCs w:val="20"/>
              </w:rPr>
              <w:t>Amends the Consumer Financial Protection Act of 2010 to:</w:t>
            </w:r>
          </w:p>
          <w:p w14:paraId="3A25F5E2" w14:textId="21256395" w:rsidR="00E17422" w:rsidRPr="00370D3B" w:rsidRDefault="00C62DA9" w:rsidP="00E17422">
            <w:pPr>
              <w:pStyle w:val="ListParagraph"/>
              <w:numPr>
                <w:ilvl w:val="1"/>
                <w:numId w:val="13"/>
              </w:numPr>
              <w:rPr>
                <w:rFonts w:ascii="Times New Roman" w:hAnsi="Times New Roman" w:cs="Times New Roman"/>
                <w:szCs w:val="20"/>
              </w:rPr>
            </w:pPr>
            <w:r w:rsidRPr="00370D3B">
              <w:rPr>
                <w:rFonts w:ascii="Times New Roman" w:hAnsi="Times New Roman" w:cs="Times New Roman"/>
                <w:szCs w:val="20"/>
              </w:rPr>
              <w:t>C</w:t>
            </w:r>
            <w:r w:rsidR="00E17422" w:rsidRPr="00370D3B">
              <w:rPr>
                <w:rFonts w:ascii="Times New Roman" w:hAnsi="Times New Roman" w:cs="Times New Roman"/>
                <w:szCs w:val="20"/>
              </w:rPr>
              <w:t xml:space="preserve">onvert the Consumer Financial Protection Bureau into a consumer law enforcement agency; </w:t>
            </w:r>
          </w:p>
          <w:p w14:paraId="5D56AF0C" w14:textId="2C9D7554" w:rsidR="00E17422" w:rsidRPr="00370D3B" w:rsidRDefault="00C62DA9" w:rsidP="00E17422">
            <w:pPr>
              <w:pStyle w:val="ListParagraph"/>
              <w:numPr>
                <w:ilvl w:val="1"/>
                <w:numId w:val="13"/>
              </w:numPr>
              <w:rPr>
                <w:rFonts w:ascii="Times New Roman" w:hAnsi="Times New Roman" w:cs="Times New Roman"/>
                <w:szCs w:val="20"/>
              </w:rPr>
            </w:pPr>
            <w:r w:rsidRPr="00370D3B">
              <w:rPr>
                <w:rFonts w:ascii="Times New Roman" w:hAnsi="Times New Roman" w:cs="Times New Roman"/>
                <w:szCs w:val="20"/>
              </w:rPr>
              <w:t>S</w:t>
            </w:r>
            <w:r w:rsidR="00E17422" w:rsidRPr="00370D3B">
              <w:rPr>
                <w:rFonts w:ascii="Times New Roman" w:hAnsi="Times New Roman" w:cs="Times New Roman"/>
                <w:szCs w:val="20"/>
              </w:rPr>
              <w:t xml:space="preserve">ubject the agency to the congressional appropriations process, expanded judicial review, and additional congressional oversight; </w:t>
            </w:r>
          </w:p>
          <w:p w14:paraId="6186584B" w14:textId="49B83BBA" w:rsidR="00E17422" w:rsidRPr="00370D3B" w:rsidRDefault="00C62DA9" w:rsidP="00E17422">
            <w:pPr>
              <w:pStyle w:val="ListParagraph"/>
              <w:numPr>
                <w:ilvl w:val="1"/>
                <w:numId w:val="13"/>
              </w:numPr>
              <w:rPr>
                <w:rFonts w:ascii="Times New Roman" w:hAnsi="Times New Roman" w:cs="Times New Roman"/>
                <w:szCs w:val="20"/>
              </w:rPr>
            </w:pPr>
            <w:r w:rsidRPr="00370D3B">
              <w:rPr>
                <w:rFonts w:ascii="Times New Roman" w:hAnsi="Times New Roman" w:cs="Times New Roman"/>
                <w:szCs w:val="20"/>
              </w:rPr>
              <w:t>E</w:t>
            </w:r>
            <w:r w:rsidR="00E17422" w:rsidRPr="00370D3B">
              <w:rPr>
                <w:rFonts w:ascii="Times New Roman" w:hAnsi="Times New Roman" w:cs="Times New Roman"/>
                <w:szCs w:val="20"/>
              </w:rPr>
              <w:t>liminate supervisory authority over financial institutions; and</w:t>
            </w:r>
          </w:p>
          <w:p w14:paraId="79F61587" w14:textId="6C29119E" w:rsidR="00E17422" w:rsidRPr="00370D3B" w:rsidRDefault="00C62DA9" w:rsidP="00E17422">
            <w:pPr>
              <w:pStyle w:val="ListParagraph"/>
              <w:numPr>
                <w:ilvl w:val="1"/>
                <w:numId w:val="13"/>
              </w:numPr>
              <w:rPr>
                <w:rFonts w:ascii="Times New Roman" w:hAnsi="Times New Roman" w:cs="Times New Roman"/>
                <w:szCs w:val="20"/>
              </w:rPr>
            </w:pPr>
            <w:r w:rsidRPr="00370D3B">
              <w:rPr>
                <w:rFonts w:ascii="Times New Roman" w:hAnsi="Times New Roman" w:cs="Times New Roman"/>
                <w:szCs w:val="20"/>
              </w:rPr>
              <w:t>L</w:t>
            </w:r>
            <w:r w:rsidR="00E17422" w:rsidRPr="00370D3B">
              <w:rPr>
                <w:rFonts w:ascii="Times New Roman" w:hAnsi="Times New Roman" w:cs="Times New Roman"/>
                <w:szCs w:val="20"/>
              </w:rPr>
              <w:t xml:space="preserve">imit the agency's authority to </w:t>
            </w:r>
            <w:proofErr w:type="gramStart"/>
            <w:r w:rsidR="00E17422" w:rsidRPr="00370D3B">
              <w:rPr>
                <w:rFonts w:ascii="Times New Roman" w:hAnsi="Times New Roman" w:cs="Times New Roman"/>
                <w:szCs w:val="20"/>
              </w:rPr>
              <w:t>take action</w:t>
            </w:r>
            <w:proofErr w:type="gramEnd"/>
            <w:r w:rsidR="00E17422" w:rsidRPr="00370D3B">
              <w:rPr>
                <w:rFonts w:ascii="Times New Roman" w:hAnsi="Times New Roman" w:cs="Times New Roman"/>
                <w:szCs w:val="20"/>
              </w:rPr>
              <w:t xml:space="preserve"> against entities for abusive practices. </w:t>
            </w:r>
          </w:p>
          <w:p w14:paraId="3317693F" w14:textId="77777777" w:rsidR="00E17422" w:rsidRPr="00370D3B" w:rsidRDefault="00E17422" w:rsidP="00E17422">
            <w:pPr>
              <w:pStyle w:val="ListParagraph"/>
              <w:numPr>
                <w:ilvl w:val="0"/>
                <w:numId w:val="13"/>
              </w:numPr>
              <w:rPr>
                <w:rFonts w:ascii="Times New Roman" w:hAnsi="Times New Roman" w:cs="Times New Roman"/>
                <w:szCs w:val="20"/>
              </w:rPr>
            </w:pPr>
            <w:r w:rsidRPr="00370D3B">
              <w:rPr>
                <w:rFonts w:ascii="Times New Roman" w:hAnsi="Times New Roman" w:cs="Times New Roman"/>
                <w:szCs w:val="20"/>
              </w:rPr>
              <w:t xml:space="preserve">Modifies provisions related to the Securities and Exchange Commission's managerial structure and enforcement authority; eliminates the Office of Financial Research within the Department of the Treasury; and revises provisions related to </w:t>
            </w:r>
            <w:r w:rsidRPr="00370D3B">
              <w:rPr>
                <w:rFonts w:ascii="Times New Roman" w:hAnsi="Times New Roman" w:cs="Times New Roman"/>
                <w:szCs w:val="20"/>
              </w:rPr>
              <w:lastRenderedPageBreak/>
              <w:t>capital formation, insurance regulation, civil penalties for securities laws violations, and community financial institutions.</w:t>
            </w:r>
          </w:p>
          <w:p w14:paraId="20CD7A77" w14:textId="68198630" w:rsidR="00E17422" w:rsidRPr="00370D3B" w:rsidRDefault="00E17422" w:rsidP="00E17422">
            <w:pPr>
              <w:pStyle w:val="ListParagraph"/>
              <w:numPr>
                <w:ilvl w:val="0"/>
                <w:numId w:val="13"/>
              </w:numPr>
              <w:rPr>
                <w:rFonts w:ascii="Times New Roman" w:hAnsi="Times New Roman" w:cs="Times New Roman"/>
                <w:szCs w:val="20"/>
              </w:rPr>
            </w:pPr>
            <w:r w:rsidRPr="00370D3B">
              <w:rPr>
                <w:rFonts w:ascii="Times New Roman" w:hAnsi="Times New Roman" w:cs="Times New Roman"/>
                <w:szCs w:val="20"/>
              </w:rPr>
              <w:t>Would require ACUS to report on certain ADR programs established thereunder.</w:t>
            </w:r>
          </w:p>
        </w:tc>
      </w:tr>
      <w:tr w:rsidR="00E17422" w:rsidRPr="00370D3B" w14:paraId="279A1C1D" w14:textId="77777777" w:rsidTr="003608DC">
        <w:tc>
          <w:tcPr>
            <w:tcW w:w="624" w:type="pct"/>
          </w:tcPr>
          <w:p w14:paraId="63BB2873" w14:textId="77777777" w:rsidR="00E17422" w:rsidRPr="00370D3B" w:rsidRDefault="00E17422" w:rsidP="00E17422">
            <w:pPr>
              <w:rPr>
                <w:rFonts w:cs="Times New Roman"/>
                <w:szCs w:val="20"/>
              </w:rPr>
            </w:pPr>
          </w:p>
        </w:tc>
        <w:tc>
          <w:tcPr>
            <w:tcW w:w="521" w:type="pct"/>
          </w:tcPr>
          <w:p w14:paraId="1E0BB3F3" w14:textId="77777777" w:rsidR="00E17422" w:rsidRPr="00370D3B" w:rsidRDefault="00E17422" w:rsidP="00E17422">
            <w:pPr>
              <w:rPr>
                <w:rFonts w:cs="Times New Roman"/>
                <w:szCs w:val="20"/>
              </w:rPr>
            </w:pPr>
          </w:p>
        </w:tc>
        <w:tc>
          <w:tcPr>
            <w:tcW w:w="1459" w:type="pct"/>
          </w:tcPr>
          <w:p w14:paraId="42032188" w14:textId="77777777" w:rsidR="00E17422" w:rsidRPr="00370D3B" w:rsidRDefault="00E17422" w:rsidP="00E17422">
            <w:pPr>
              <w:rPr>
                <w:rFonts w:cs="Times New Roman"/>
                <w:b/>
                <w:szCs w:val="20"/>
              </w:rPr>
            </w:pPr>
          </w:p>
        </w:tc>
        <w:tc>
          <w:tcPr>
            <w:tcW w:w="2396" w:type="pct"/>
            <w:vMerge/>
          </w:tcPr>
          <w:p w14:paraId="0D2A3759" w14:textId="77777777" w:rsidR="00E17422" w:rsidRPr="00370D3B" w:rsidRDefault="00E17422" w:rsidP="00E17422">
            <w:pPr>
              <w:pStyle w:val="ListParagraph"/>
              <w:numPr>
                <w:ilvl w:val="0"/>
                <w:numId w:val="13"/>
              </w:numPr>
              <w:rPr>
                <w:rFonts w:ascii="Times New Roman" w:hAnsi="Times New Roman" w:cs="Times New Roman"/>
                <w:szCs w:val="20"/>
              </w:rPr>
            </w:pPr>
          </w:p>
        </w:tc>
      </w:tr>
      <w:tr w:rsidR="00E17422" w:rsidRPr="00370D3B" w14:paraId="7F3CE853" w14:textId="77777777" w:rsidTr="003608DC">
        <w:tc>
          <w:tcPr>
            <w:tcW w:w="624" w:type="pct"/>
          </w:tcPr>
          <w:p w14:paraId="6B652DF8" w14:textId="77777777" w:rsidR="00E17422" w:rsidRPr="00370D3B" w:rsidRDefault="00E17422" w:rsidP="00E17422">
            <w:pPr>
              <w:rPr>
                <w:rFonts w:cs="Times New Roman"/>
                <w:szCs w:val="20"/>
              </w:rPr>
            </w:pPr>
            <w:r w:rsidRPr="00370D3B">
              <w:rPr>
                <w:rFonts w:cs="Times New Roman"/>
                <w:szCs w:val="20"/>
              </w:rPr>
              <w:t>H.R. 10 – Financial CHOICE Act of 2017</w:t>
            </w:r>
          </w:p>
          <w:p w14:paraId="2EFF6BDA" w14:textId="10131BFA" w:rsidR="00E17422" w:rsidRPr="00370D3B" w:rsidRDefault="00D94CBE" w:rsidP="00E17422">
            <w:pPr>
              <w:rPr>
                <w:rFonts w:cs="Times New Roman"/>
                <w:szCs w:val="20"/>
              </w:rPr>
            </w:pPr>
            <w:hyperlink r:id="rId130" w:history="1">
              <w:r w:rsidR="00E17422" w:rsidRPr="00370D3B">
                <w:rPr>
                  <w:rStyle w:val="Hyperlink"/>
                  <w:rFonts w:cs="Times New Roman"/>
                  <w:szCs w:val="20"/>
                </w:rPr>
                <w:t>Link</w:t>
              </w:r>
            </w:hyperlink>
          </w:p>
        </w:tc>
        <w:tc>
          <w:tcPr>
            <w:tcW w:w="521" w:type="pct"/>
          </w:tcPr>
          <w:p w14:paraId="17D95281" w14:textId="7ADB64DE" w:rsidR="00E17422" w:rsidRPr="00370D3B" w:rsidRDefault="00E17422" w:rsidP="00E17422">
            <w:pPr>
              <w:rPr>
                <w:rFonts w:cs="Times New Roman"/>
                <w:szCs w:val="20"/>
              </w:rPr>
            </w:pPr>
            <w:r w:rsidRPr="00370D3B">
              <w:rPr>
                <w:rFonts w:cs="Times New Roman"/>
                <w:szCs w:val="20"/>
              </w:rPr>
              <w:t>Rep. Hensarling, Jeb (R-TX-5)</w:t>
            </w:r>
          </w:p>
        </w:tc>
        <w:tc>
          <w:tcPr>
            <w:tcW w:w="1459" w:type="pct"/>
          </w:tcPr>
          <w:p w14:paraId="6B5BCADC" w14:textId="77777777" w:rsidR="00E17422" w:rsidRPr="00370D3B" w:rsidRDefault="00E17422" w:rsidP="00E17422">
            <w:pPr>
              <w:rPr>
                <w:rFonts w:cs="Times New Roman"/>
                <w:b/>
                <w:szCs w:val="20"/>
              </w:rPr>
            </w:pPr>
            <w:r w:rsidRPr="00370D3B">
              <w:rPr>
                <w:rFonts w:cs="Times New Roman"/>
                <w:b/>
                <w:szCs w:val="20"/>
              </w:rPr>
              <w:t>Introduced</w:t>
            </w:r>
          </w:p>
          <w:p w14:paraId="064A8EC9" w14:textId="77777777" w:rsidR="00E17422" w:rsidRPr="00370D3B" w:rsidRDefault="00E17422" w:rsidP="00E17422">
            <w:pPr>
              <w:rPr>
                <w:rFonts w:cs="Times New Roman"/>
                <w:szCs w:val="20"/>
              </w:rPr>
            </w:pPr>
            <w:r w:rsidRPr="00370D3B">
              <w:rPr>
                <w:rFonts w:cs="Times New Roman"/>
                <w:szCs w:val="20"/>
              </w:rPr>
              <w:t>April 26, 2017</w:t>
            </w:r>
          </w:p>
          <w:p w14:paraId="27D4563F" w14:textId="77777777" w:rsidR="00E17422" w:rsidRPr="00370D3B" w:rsidRDefault="00E17422" w:rsidP="00E17422">
            <w:pPr>
              <w:rPr>
                <w:rFonts w:cs="Times New Roman"/>
                <w:szCs w:val="20"/>
              </w:rPr>
            </w:pPr>
          </w:p>
          <w:p w14:paraId="6F1035EA" w14:textId="77777777" w:rsidR="00E17422" w:rsidRPr="00370D3B" w:rsidRDefault="00E17422" w:rsidP="00E17422">
            <w:pPr>
              <w:rPr>
                <w:rFonts w:cs="Times New Roman"/>
                <w:b/>
                <w:szCs w:val="20"/>
              </w:rPr>
            </w:pPr>
            <w:r w:rsidRPr="00370D3B">
              <w:rPr>
                <w:rFonts w:cs="Times New Roman"/>
                <w:b/>
                <w:szCs w:val="20"/>
              </w:rPr>
              <w:t>Most Recent Action</w:t>
            </w:r>
          </w:p>
          <w:p w14:paraId="0DBCE818" w14:textId="65C2F3BC" w:rsidR="00E17422" w:rsidRPr="00370D3B" w:rsidRDefault="00E17422" w:rsidP="00E17422">
            <w:pPr>
              <w:rPr>
                <w:rFonts w:cs="Times New Roman"/>
                <w:szCs w:val="20"/>
              </w:rPr>
            </w:pPr>
            <w:r w:rsidRPr="00370D3B">
              <w:rPr>
                <w:rFonts w:cs="Times New Roman"/>
                <w:szCs w:val="20"/>
              </w:rPr>
              <w:t>Committee on Banking, Housing, and Urban Affairs. Hearings held on July 13, 2017.</w:t>
            </w:r>
            <w:r w:rsidR="009F3131" w:rsidRPr="00370D3B">
              <w:rPr>
                <w:rFonts w:cs="Times New Roman"/>
                <w:szCs w:val="20"/>
              </w:rPr>
              <w:t xml:space="preserve"> Hearings printed: S. </w:t>
            </w:r>
            <w:proofErr w:type="spellStart"/>
            <w:r w:rsidR="009F3131" w:rsidRPr="00370D3B">
              <w:rPr>
                <w:rFonts w:cs="Times New Roman"/>
                <w:szCs w:val="20"/>
              </w:rPr>
              <w:t>Hrg</w:t>
            </w:r>
            <w:proofErr w:type="spellEnd"/>
            <w:r w:rsidR="009F3131" w:rsidRPr="00370D3B">
              <w:rPr>
                <w:rFonts w:cs="Times New Roman"/>
                <w:szCs w:val="20"/>
              </w:rPr>
              <w:t>. 115-108.</w:t>
            </w:r>
          </w:p>
          <w:p w14:paraId="1A807AB3" w14:textId="77777777" w:rsidR="00E17422" w:rsidRPr="00370D3B" w:rsidRDefault="00E17422" w:rsidP="00E17422">
            <w:pPr>
              <w:rPr>
                <w:rFonts w:cs="Times New Roman"/>
                <w:szCs w:val="20"/>
              </w:rPr>
            </w:pPr>
          </w:p>
          <w:p w14:paraId="4F49E274" w14:textId="77777777" w:rsidR="00E17422" w:rsidRPr="00370D3B" w:rsidRDefault="00E17422" w:rsidP="00E17422">
            <w:pPr>
              <w:rPr>
                <w:rFonts w:cs="Times New Roman"/>
                <w:b/>
                <w:szCs w:val="20"/>
              </w:rPr>
            </w:pPr>
            <w:r w:rsidRPr="00370D3B">
              <w:rPr>
                <w:rFonts w:cs="Times New Roman"/>
                <w:b/>
                <w:szCs w:val="20"/>
              </w:rPr>
              <w:t>Committee Reports</w:t>
            </w:r>
          </w:p>
          <w:p w14:paraId="030D693D" w14:textId="11573CFD" w:rsidR="00E17422" w:rsidRPr="00F43836" w:rsidRDefault="00D94CBE" w:rsidP="00E17422">
            <w:pPr>
              <w:rPr>
                <w:rFonts w:cs="Times New Roman"/>
                <w:szCs w:val="20"/>
              </w:rPr>
            </w:pPr>
            <w:hyperlink r:id="rId131" w:history="1">
              <w:r w:rsidR="00E17422" w:rsidRPr="00F43836">
                <w:rPr>
                  <w:rStyle w:val="Hyperlink"/>
                  <w:rFonts w:cs="Times New Roman"/>
                  <w:szCs w:val="20"/>
                </w:rPr>
                <w:t>Financial Services</w:t>
              </w:r>
              <w:r w:rsidR="00F43836" w:rsidRPr="00F43836">
                <w:rPr>
                  <w:rStyle w:val="Hyperlink"/>
                  <w:rFonts w:cs="Times New Roman"/>
                  <w:szCs w:val="20"/>
                </w:rPr>
                <w:t>,</w:t>
              </w:r>
              <w:r w:rsidR="009F3131" w:rsidRPr="00F43836">
                <w:rPr>
                  <w:rStyle w:val="Hyperlink"/>
                  <w:rFonts w:cs="Times New Roman"/>
                  <w:szCs w:val="20"/>
                </w:rPr>
                <w:t xml:space="preserve"> Part 1, Book 1</w:t>
              </w:r>
              <w:r w:rsidR="00F43836" w:rsidRPr="00F43836">
                <w:rPr>
                  <w:rStyle w:val="Hyperlink"/>
                  <w:rFonts w:cs="Times New Roman"/>
                  <w:szCs w:val="20"/>
                </w:rPr>
                <w:t>: H. Rept. 115-153</w:t>
              </w:r>
            </w:hyperlink>
          </w:p>
          <w:p w14:paraId="527B115B" w14:textId="7EC4EEC7" w:rsidR="009F3131" w:rsidRPr="00F43836" w:rsidRDefault="00D94CBE" w:rsidP="00E17422">
            <w:pPr>
              <w:rPr>
                <w:rStyle w:val="Hyperlink"/>
                <w:rFonts w:cs="Times New Roman"/>
                <w:color w:val="auto"/>
                <w:szCs w:val="20"/>
                <w:u w:val="none"/>
              </w:rPr>
            </w:pPr>
            <w:hyperlink r:id="rId132" w:history="1">
              <w:r w:rsidR="009F3131" w:rsidRPr="00F43836">
                <w:rPr>
                  <w:rStyle w:val="Hyperlink"/>
                  <w:rFonts w:cs="Times New Roman"/>
                  <w:szCs w:val="20"/>
                </w:rPr>
                <w:t>Financial Servi</w:t>
              </w:r>
              <w:r w:rsidR="00F43836" w:rsidRPr="00F43836">
                <w:rPr>
                  <w:rStyle w:val="Hyperlink"/>
                  <w:rFonts w:cs="Times New Roman"/>
                  <w:szCs w:val="20"/>
                </w:rPr>
                <w:t xml:space="preserve">ces, </w:t>
              </w:r>
              <w:r w:rsidR="009F3131" w:rsidRPr="00F43836">
                <w:rPr>
                  <w:rStyle w:val="Hyperlink"/>
                  <w:rFonts w:cs="Times New Roman"/>
                  <w:szCs w:val="20"/>
                </w:rPr>
                <w:t>Part 1, Book 2</w:t>
              </w:r>
              <w:r w:rsidR="00F43836" w:rsidRPr="00F43836">
                <w:rPr>
                  <w:rStyle w:val="Hyperlink"/>
                  <w:rFonts w:cs="Times New Roman"/>
                  <w:szCs w:val="20"/>
                </w:rPr>
                <w:t>: H. Rept. 115-153</w:t>
              </w:r>
            </w:hyperlink>
          </w:p>
          <w:p w14:paraId="073EDD35" w14:textId="32C784BD" w:rsidR="009F3131" w:rsidRPr="00370D3B" w:rsidRDefault="00D94CBE" w:rsidP="00E17422">
            <w:pPr>
              <w:rPr>
                <w:rFonts w:cs="Times New Roman"/>
                <w:szCs w:val="20"/>
              </w:rPr>
            </w:pPr>
            <w:hyperlink r:id="rId133" w:history="1">
              <w:r w:rsidR="009F3131" w:rsidRPr="00F43836">
                <w:rPr>
                  <w:rStyle w:val="Hyperlink"/>
                  <w:rFonts w:cs="Times New Roman"/>
                  <w:szCs w:val="20"/>
                </w:rPr>
                <w:t>Financial Ser</w:t>
              </w:r>
              <w:r w:rsidR="00F43836" w:rsidRPr="00F43836">
                <w:rPr>
                  <w:rStyle w:val="Hyperlink"/>
                  <w:rFonts w:cs="Times New Roman"/>
                  <w:szCs w:val="20"/>
                </w:rPr>
                <w:t>vices,</w:t>
              </w:r>
              <w:r w:rsidR="009F3131" w:rsidRPr="00F43836">
                <w:rPr>
                  <w:rStyle w:val="Hyperlink"/>
                  <w:rFonts w:cs="Times New Roman"/>
                  <w:szCs w:val="20"/>
                </w:rPr>
                <w:t xml:space="preserve"> Part 2</w:t>
              </w:r>
              <w:r w:rsidR="00F43836" w:rsidRPr="00F43836">
                <w:rPr>
                  <w:rStyle w:val="Hyperlink"/>
                  <w:rFonts w:cs="Times New Roman"/>
                  <w:szCs w:val="20"/>
                </w:rPr>
                <w:t>: H. Rept. 115-153</w:t>
              </w:r>
            </w:hyperlink>
          </w:p>
        </w:tc>
        <w:tc>
          <w:tcPr>
            <w:tcW w:w="2396" w:type="pct"/>
            <w:vMerge/>
          </w:tcPr>
          <w:p w14:paraId="11B8F287" w14:textId="77777777" w:rsidR="00E17422" w:rsidRPr="00370D3B" w:rsidRDefault="00E17422" w:rsidP="00E17422">
            <w:pPr>
              <w:pStyle w:val="ListParagraph"/>
              <w:numPr>
                <w:ilvl w:val="0"/>
                <w:numId w:val="13"/>
              </w:numPr>
              <w:rPr>
                <w:rFonts w:ascii="Times New Roman" w:hAnsi="Times New Roman" w:cs="Times New Roman"/>
                <w:szCs w:val="20"/>
              </w:rPr>
            </w:pPr>
          </w:p>
        </w:tc>
      </w:tr>
      <w:tr w:rsidR="00E17422" w:rsidRPr="00370D3B" w14:paraId="6E57FD9A" w14:textId="77777777" w:rsidTr="003608DC">
        <w:tc>
          <w:tcPr>
            <w:tcW w:w="624" w:type="pct"/>
          </w:tcPr>
          <w:p w14:paraId="2F50844D" w14:textId="5655A853" w:rsidR="00E17422" w:rsidRPr="00370D3B" w:rsidRDefault="00E17422" w:rsidP="00E17422">
            <w:pPr>
              <w:rPr>
                <w:rFonts w:cs="Times New Roman"/>
                <w:szCs w:val="20"/>
              </w:rPr>
            </w:pPr>
            <w:r w:rsidRPr="00370D3B">
              <w:rPr>
                <w:rFonts w:cs="Times New Roman"/>
                <w:szCs w:val="20"/>
              </w:rPr>
              <w:t>S. 886 – DHS Acquisition Review Board Act of 2017</w:t>
            </w:r>
          </w:p>
          <w:p w14:paraId="6A67B48B" w14:textId="3EF04E85" w:rsidR="00E17422" w:rsidRPr="00370D3B" w:rsidRDefault="00D94CBE" w:rsidP="00E17422">
            <w:pPr>
              <w:rPr>
                <w:rFonts w:cs="Times New Roman"/>
                <w:szCs w:val="20"/>
              </w:rPr>
            </w:pPr>
            <w:hyperlink r:id="rId134" w:history="1">
              <w:r w:rsidR="00E17422" w:rsidRPr="00370D3B">
                <w:rPr>
                  <w:rStyle w:val="Hyperlink"/>
                  <w:rFonts w:cs="Times New Roman"/>
                  <w:szCs w:val="20"/>
                </w:rPr>
                <w:t>Link</w:t>
              </w:r>
            </w:hyperlink>
          </w:p>
        </w:tc>
        <w:tc>
          <w:tcPr>
            <w:tcW w:w="521" w:type="pct"/>
          </w:tcPr>
          <w:p w14:paraId="27862080" w14:textId="24012846" w:rsidR="00E17422" w:rsidRPr="00370D3B" w:rsidRDefault="00E17422" w:rsidP="00E17422">
            <w:pPr>
              <w:rPr>
                <w:rFonts w:cs="Times New Roman"/>
                <w:szCs w:val="20"/>
              </w:rPr>
            </w:pPr>
            <w:r w:rsidRPr="00370D3B">
              <w:rPr>
                <w:rFonts w:cs="Times New Roman"/>
                <w:szCs w:val="20"/>
              </w:rPr>
              <w:t xml:space="preserve">Sen. </w:t>
            </w:r>
            <w:proofErr w:type="spellStart"/>
            <w:r w:rsidRPr="00370D3B">
              <w:rPr>
                <w:rFonts w:cs="Times New Roman"/>
                <w:szCs w:val="20"/>
              </w:rPr>
              <w:t>Dains</w:t>
            </w:r>
            <w:proofErr w:type="spellEnd"/>
            <w:r w:rsidRPr="00370D3B">
              <w:rPr>
                <w:rFonts w:cs="Times New Roman"/>
                <w:szCs w:val="20"/>
              </w:rPr>
              <w:t>, Steve [R-MT]</w:t>
            </w:r>
          </w:p>
        </w:tc>
        <w:tc>
          <w:tcPr>
            <w:tcW w:w="1459" w:type="pct"/>
          </w:tcPr>
          <w:p w14:paraId="5B72C4BE" w14:textId="49C7A1BB" w:rsidR="00E17422" w:rsidRPr="00370D3B" w:rsidRDefault="001D5B6F" w:rsidP="00E17422">
            <w:pPr>
              <w:rPr>
                <w:rFonts w:cs="Times New Roman"/>
                <w:b/>
                <w:szCs w:val="20"/>
              </w:rPr>
            </w:pPr>
            <w:r>
              <w:rPr>
                <w:rFonts w:cs="Times New Roman"/>
                <w:b/>
                <w:szCs w:val="20"/>
              </w:rPr>
              <w:t>Introduced</w:t>
            </w:r>
          </w:p>
          <w:p w14:paraId="5CF29985" w14:textId="77777777" w:rsidR="00E17422" w:rsidRPr="00370D3B" w:rsidRDefault="00E17422" w:rsidP="00E17422">
            <w:pPr>
              <w:rPr>
                <w:rFonts w:cs="Times New Roman"/>
                <w:szCs w:val="20"/>
              </w:rPr>
            </w:pPr>
            <w:r w:rsidRPr="00370D3B">
              <w:rPr>
                <w:rFonts w:cs="Times New Roman"/>
                <w:szCs w:val="20"/>
              </w:rPr>
              <w:t>April 6, 2017</w:t>
            </w:r>
          </w:p>
          <w:p w14:paraId="61F85DC1" w14:textId="77777777" w:rsidR="00E17422" w:rsidRPr="00370D3B" w:rsidRDefault="00E17422" w:rsidP="00E17422">
            <w:pPr>
              <w:rPr>
                <w:rFonts w:cs="Times New Roman"/>
                <w:szCs w:val="20"/>
              </w:rPr>
            </w:pPr>
          </w:p>
          <w:p w14:paraId="1031982C" w14:textId="01337502" w:rsidR="00E17422" w:rsidRPr="00370D3B" w:rsidRDefault="00E17422" w:rsidP="00E17422">
            <w:pPr>
              <w:rPr>
                <w:rFonts w:cs="Times New Roman"/>
                <w:b/>
                <w:szCs w:val="20"/>
              </w:rPr>
            </w:pPr>
            <w:r w:rsidRPr="00370D3B">
              <w:rPr>
                <w:rFonts w:cs="Times New Roman"/>
                <w:b/>
                <w:szCs w:val="20"/>
              </w:rPr>
              <w:t xml:space="preserve">Most Recent </w:t>
            </w:r>
            <w:r w:rsidR="001D5B6F">
              <w:rPr>
                <w:rFonts w:cs="Times New Roman"/>
                <w:b/>
                <w:szCs w:val="20"/>
              </w:rPr>
              <w:t>Action</w:t>
            </w:r>
          </w:p>
          <w:p w14:paraId="1927D1F8" w14:textId="77777777" w:rsidR="00E17422" w:rsidRPr="00370D3B" w:rsidRDefault="00E17422" w:rsidP="00E17422">
            <w:pPr>
              <w:rPr>
                <w:rFonts w:cs="Times New Roman"/>
                <w:szCs w:val="20"/>
              </w:rPr>
            </w:pPr>
            <w:r w:rsidRPr="00370D3B">
              <w:rPr>
                <w:rFonts w:cs="Times New Roman"/>
                <w:szCs w:val="20"/>
              </w:rPr>
              <w:t>Held at the desk on November 13, 2017.</w:t>
            </w:r>
          </w:p>
          <w:p w14:paraId="27AEE04D" w14:textId="77777777" w:rsidR="00C62DA9" w:rsidRPr="00370D3B" w:rsidRDefault="00C62DA9" w:rsidP="00E17422">
            <w:pPr>
              <w:rPr>
                <w:rFonts w:cs="Times New Roman"/>
                <w:szCs w:val="20"/>
              </w:rPr>
            </w:pPr>
          </w:p>
          <w:p w14:paraId="725157CC" w14:textId="77777777" w:rsidR="00C62DA9" w:rsidRPr="00370D3B" w:rsidRDefault="00C62DA9" w:rsidP="00E17422">
            <w:pPr>
              <w:rPr>
                <w:rFonts w:cs="Times New Roman"/>
                <w:szCs w:val="20"/>
              </w:rPr>
            </w:pPr>
            <w:r w:rsidRPr="00370D3B">
              <w:rPr>
                <w:rFonts w:cs="Times New Roman"/>
                <w:b/>
                <w:szCs w:val="20"/>
              </w:rPr>
              <w:t>Committee Reports</w:t>
            </w:r>
          </w:p>
          <w:p w14:paraId="5F998678" w14:textId="609C3794" w:rsidR="00C62DA9" w:rsidRPr="00370D3B" w:rsidRDefault="00D94CBE" w:rsidP="00E17422">
            <w:pPr>
              <w:rPr>
                <w:rFonts w:cs="Times New Roman"/>
                <w:szCs w:val="20"/>
              </w:rPr>
            </w:pPr>
            <w:hyperlink r:id="rId135" w:history="1">
              <w:r w:rsidR="00C62DA9" w:rsidRPr="00370D3B">
                <w:rPr>
                  <w:rStyle w:val="Hyperlink"/>
                  <w:rFonts w:cs="Times New Roman"/>
                  <w:szCs w:val="20"/>
                </w:rPr>
                <w:t>Homeland Security and Governmental Affairs: S. Rept. 115-170</w:t>
              </w:r>
            </w:hyperlink>
          </w:p>
        </w:tc>
        <w:tc>
          <w:tcPr>
            <w:tcW w:w="2396" w:type="pct"/>
          </w:tcPr>
          <w:p w14:paraId="1FC89DBC" w14:textId="0B28CF02"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the Homeland Security Act of 2002 to require DHS to establish an acquisition review board to strengthen accountability and uniformity within the DHS acquisition review process</w:t>
            </w:r>
          </w:p>
        </w:tc>
      </w:tr>
      <w:tr w:rsidR="00E17422" w:rsidRPr="00370D3B" w14:paraId="15D28448" w14:textId="77777777" w:rsidTr="003608DC">
        <w:tc>
          <w:tcPr>
            <w:tcW w:w="624" w:type="pct"/>
          </w:tcPr>
          <w:p w14:paraId="59BC071A" w14:textId="77777777" w:rsidR="00E17422" w:rsidRPr="00370D3B" w:rsidRDefault="00E17422" w:rsidP="00E17422">
            <w:pPr>
              <w:rPr>
                <w:rFonts w:cs="Times New Roman"/>
                <w:szCs w:val="20"/>
              </w:rPr>
            </w:pPr>
            <w:r w:rsidRPr="00370D3B">
              <w:rPr>
                <w:rFonts w:cs="Times New Roman"/>
                <w:szCs w:val="20"/>
              </w:rPr>
              <w:t xml:space="preserve">S. 842 – Fair Chance to Compete </w:t>
            </w:r>
            <w:proofErr w:type="gramStart"/>
            <w:r w:rsidRPr="00370D3B">
              <w:rPr>
                <w:rFonts w:cs="Times New Roman"/>
                <w:szCs w:val="20"/>
              </w:rPr>
              <w:t>For</w:t>
            </w:r>
            <w:proofErr w:type="gramEnd"/>
            <w:r w:rsidRPr="00370D3B">
              <w:rPr>
                <w:rFonts w:cs="Times New Roman"/>
                <w:szCs w:val="20"/>
              </w:rPr>
              <w:t xml:space="preserve"> Jobs Act of 2017</w:t>
            </w:r>
          </w:p>
          <w:p w14:paraId="0195E803" w14:textId="4184ABC2" w:rsidR="00E17422" w:rsidRPr="00370D3B" w:rsidRDefault="00D94CBE" w:rsidP="00E17422">
            <w:pPr>
              <w:rPr>
                <w:rFonts w:cs="Times New Roman"/>
                <w:szCs w:val="20"/>
              </w:rPr>
            </w:pPr>
            <w:hyperlink r:id="rId136" w:history="1">
              <w:r w:rsidR="00E17422" w:rsidRPr="00370D3B">
                <w:rPr>
                  <w:rStyle w:val="Hyperlink"/>
                  <w:rFonts w:cs="Times New Roman"/>
                  <w:szCs w:val="20"/>
                </w:rPr>
                <w:t>Link</w:t>
              </w:r>
            </w:hyperlink>
          </w:p>
        </w:tc>
        <w:tc>
          <w:tcPr>
            <w:tcW w:w="521" w:type="pct"/>
          </w:tcPr>
          <w:p w14:paraId="6EF272E9" w14:textId="1B6E5B1E" w:rsidR="00E17422" w:rsidRPr="00370D3B" w:rsidRDefault="00E17422" w:rsidP="00E17422">
            <w:pPr>
              <w:rPr>
                <w:rFonts w:cs="Times New Roman"/>
                <w:szCs w:val="20"/>
              </w:rPr>
            </w:pPr>
            <w:r w:rsidRPr="00370D3B">
              <w:rPr>
                <w:rFonts w:cs="Times New Roman"/>
                <w:szCs w:val="20"/>
              </w:rPr>
              <w:t>Sen Booker, Cory A. [D-NJ]</w:t>
            </w:r>
          </w:p>
        </w:tc>
        <w:tc>
          <w:tcPr>
            <w:tcW w:w="1459" w:type="pct"/>
          </w:tcPr>
          <w:p w14:paraId="369CD73F" w14:textId="7802D1BF" w:rsidR="00E17422" w:rsidRPr="00370D3B" w:rsidRDefault="001D5B6F" w:rsidP="00E17422">
            <w:pPr>
              <w:rPr>
                <w:rFonts w:cs="Times New Roman"/>
                <w:b/>
                <w:szCs w:val="20"/>
              </w:rPr>
            </w:pPr>
            <w:r>
              <w:rPr>
                <w:rFonts w:cs="Times New Roman"/>
                <w:b/>
                <w:szCs w:val="20"/>
              </w:rPr>
              <w:t>Introduced</w:t>
            </w:r>
          </w:p>
          <w:p w14:paraId="3314A916" w14:textId="77777777" w:rsidR="00E17422" w:rsidRPr="00370D3B" w:rsidRDefault="00E17422" w:rsidP="00E17422">
            <w:pPr>
              <w:rPr>
                <w:rFonts w:cs="Times New Roman"/>
                <w:szCs w:val="20"/>
              </w:rPr>
            </w:pPr>
            <w:r w:rsidRPr="00370D3B">
              <w:rPr>
                <w:rFonts w:cs="Times New Roman"/>
                <w:szCs w:val="20"/>
              </w:rPr>
              <w:t>April 5, 2014</w:t>
            </w:r>
          </w:p>
          <w:p w14:paraId="157F5BC1" w14:textId="77777777" w:rsidR="00E17422" w:rsidRPr="00370D3B" w:rsidRDefault="00E17422" w:rsidP="00E17422">
            <w:pPr>
              <w:rPr>
                <w:rFonts w:cs="Times New Roman"/>
                <w:szCs w:val="20"/>
              </w:rPr>
            </w:pPr>
          </w:p>
          <w:p w14:paraId="3C23599F" w14:textId="13DAF8FE" w:rsidR="00E17422" w:rsidRPr="00370D3B" w:rsidRDefault="00E17422" w:rsidP="00E17422">
            <w:pPr>
              <w:rPr>
                <w:rFonts w:cs="Times New Roman"/>
                <w:b/>
                <w:szCs w:val="20"/>
              </w:rPr>
            </w:pPr>
            <w:r w:rsidRPr="00370D3B">
              <w:rPr>
                <w:rFonts w:cs="Times New Roman"/>
                <w:b/>
                <w:szCs w:val="20"/>
              </w:rPr>
              <w:t xml:space="preserve">Most Recent </w:t>
            </w:r>
            <w:r w:rsidR="001D5B6F">
              <w:rPr>
                <w:rFonts w:cs="Times New Roman"/>
                <w:b/>
                <w:szCs w:val="20"/>
              </w:rPr>
              <w:t>Action</w:t>
            </w:r>
          </w:p>
          <w:p w14:paraId="5D9E45CA" w14:textId="606FC266" w:rsidR="00E17422" w:rsidRPr="00370D3B" w:rsidRDefault="00E17422" w:rsidP="00E17422">
            <w:pPr>
              <w:rPr>
                <w:rFonts w:cs="Times New Roman"/>
                <w:szCs w:val="20"/>
              </w:rPr>
            </w:pPr>
            <w:r w:rsidRPr="00370D3B">
              <w:rPr>
                <w:rFonts w:cs="Times New Roman"/>
                <w:szCs w:val="20"/>
              </w:rPr>
              <w:t>Placed on Senate Legislative Calendar under General Orders</w:t>
            </w:r>
            <w:r w:rsidR="00C62DA9" w:rsidRPr="00370D3B">
              <w:rPr>
                <w:rFonts w:cs="Times New Roman"/>
                <w:szCs w:val="20"/>
              </w:rPr>
              <w:t xml:space="preserve"> on September 25, 2017. Calendar No. 228.</w:t>
            </w:r>
          </w:p>
          <w:p w14:paraId="1C5744DA" w14:textId="77777777" w:rsidR="00E17422" w:rsidRPr="00370D3B" w:rsidRDefault="00E17422" w:rsidP="00E17422">
            <w:pPr>
              <w:rPr>
                <w:rFonts w:cs="Times New Roman"/>
                <w:szCs w:val="20"/>
              </w:rPr>
            </w:pPr>
          </w:p>
          <w:p w14:paraId="330AC0CD" w14:textId="77777777" w:rsidR="00E17422" w:rsidRPr="00370D3B" w:rsidRDefault="00E17422" w:rsidP="00E17422">
            <w:pPr>
              <w:rPr>
                <w:rFonts w:cs="Times New Roman"/>
                <w:b/>
                <w:szCs w:val="20"/>
              </w:rPr>
            </w:pPr>
            <w:r w:rsidRPr="00370D3B">
              <w:rPr>
                <w:rFonts w:cs="Times New Roman"/>
                <w:b/>
                <w:szCs w:val="20"/>
              </w:rPr>
              <w:t>Committee Reports:</w:t>
            </w:r>
          </w:p>
          <w:p w14:paraId="662F3AD9" w14:textId="3A819B19" w:rsidR="00E17422" w:rsidRPr="00370D3B" w:rsidRDefault="00D94CBE" w:rsidP="00E17422">
            <w:pPr>
              <w:rPr>
                <w:rFonts w:cs="Times New Roman"/>
                <w:szCs w:val="20"/>
              </w:rPr>
            </w:pPr>
            <w:hyperlink r:id="rId137" w:history="1">
              <w:r w:rsidR="00E17422" w:rsidRPr="00370D3B">
                <w:rPr>
                  <w:rStyle w:val="Hyperlink"/>
                  <w:rFonts w:cs="Times New Roman"/>
                  <w:szCs w:val="20"/>
                </w:rPr>
                <w:t>Homeland Security and Governmental Affairs</w:t>
              </w:r>
            </w:hyperlink>
            <w:r w:rsidR="00C62DA9" w:rsidRPr="00370D3B">
              <w:rPr>
                <w:rStyle w:val="Hyperlink"/>
                <w:rFonts w:cs="Times New Roman"/>
                <w:szCs w:val="20"/>
              </w:rPr>
              <w:t>: S. Rept. 115-162</w:t>
            </w:r>
          </w:p>
        </w:tc>
        <w:tc>
          <w:tcPr>
            <w:tcW w:w="2396" w:type="pct"/>
          </w:tcPr>
          <w:p w14:paraId="3CF172EB" w14:textId="0DCE6238"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Prohibits federal agencies and contractors from requesting criminal histories prior to receiving a conditional offer unless the law requires a criminal history check such as law enforcement and national security duties.</w:t>
            </w:r>
          </w:p>
        </w:tc>
      </w:tr>
      <w:tr w:rsidR="00E17422" w:rsidRPr="00370D3B" w14:paraId="35112F43" w14:textId="77777777" w:rsidTr="003608DC">
        <w:tc>
          <w:tcPr>
            <w:tcW w:w="624" w:type="pct"/>
          </w:tcPr>
          <w:p w14:paraId="36F75B17" w14:textId="77777777" w:rsidR="00E17422" w:rsidRPr="00370D3B" w:rsidRDefault="00E17422" w:rsidP="00E17422">
            <w:pPr>
              <w:rPr>
                <w:rFonts w:cs="Times New Roman"/>
                <w:szCs w:val="20"/>
              </w:rPr>
            </w:pPr>
            <w:r w:rsidRPr="00370D3B">
              <w:rPr>
                <w:rFonts w:cs="Times New Roman"/>
                <w:szCs w:val="20"/>
              </w:rPr>
              <w:t>H.R. 1770 – OPEN Government Data Act</w:t>
            </w:r>
          </w:p>
          <w:p w14:paraId="73F55B05" w14:textId="1786EFE7" w:rsidR="00E17422" w:rsidRPr="00370D3B" w:rsidRDefault="00D94CBE" w:rsidP="00E17422">
            <w:pPr>
              <w:rPr>
                <w:rFonts w:cs="Times New Roman"/>
                <w:szCs w:val="20"/>
              </w:rPr>
            </w:pPr>
            <w:hyperlink r:id="rId138" w:history="1">
              <w:r w:rsidR="00E17422" w:rsidRPr="00370D3B">
                <w:rPr>
                  <w:rStyle w:val="Hyperlink"/>
                  <w:rFonts w:cs="Times New Roman"/>
                  <w:szCs w:val="20"/>
                </w:rPr>
                <w:t>Link</w:t>
              </w:r>
            </w:hyperlink>
          </w:p>
        </w:tc>
        <w:tc>
          <w:tcPr>
            <w:tcW w:w="521" w:type="pct"/>
          </w:tcPr>
          <w:p w14:paraId="26B1CB93" w14:textId="15FCDA40" w:rsidR="00E17422" w:rsidRPr="00370D3B" w:rsidRDefault="00E17422" w:rsidP="00E17422">
            <w:pPr>
              <w:rPr>
                <w:rFonts w:cs="Times New Roman"/>
                <w:szCs w:val="20"/>
              </w:rPr>
            </w:pPr>
            <w:r w:rsidRPr="00370D3B">
              <w:rPr>
                <w:rFonts w:cs="Times New Roman"/>
                <w:szCs w:val="20"/>
              </w:rPr>
              <w:t>Rep. Kilmer, Derek (D-WA-6)</w:t>
            </w:r>
          </w:p>
        </w:tc>
        <w:tc>
          <w:tcPr>
            <w:tcW w:w="1459" w:type="pct"/>
          </w:tcPr>
          <w:p w14:paraId="204D9874" w14:textId="77777777" w:rsidR="00E17422" w:rsidRPr="00370D3B" w:rsidRDefault="00E17422" w:rsidP="00E17422">
            <w:pPr>
              <w:rPr>
                <w:rFonts w:cs="Times New Roman"/>
                <w:b/>
                <w:szCs w:val="20"/>
              </w:rPr>
            </w:pPr>
            <w:r w:rsidRPr="00370D3B">
              <w:rPr>
                <w:rFonts w:cs="Times New Roman"/>
                <w:b/>
                <w:szCs w:val="20"/>
              </w:rPr>
              <w:t>Introduced</w:t>
            </w:r>
          </w:p>
          <w:p w14:paraId="7A4BD874" w14:textId="1236D71E" w:rsidR="00E17422" w:rsidRPr="00370D3B" w:rsidRDefault="00E17422" w:rsidP="00E17422">
            <w:pPr>
              <w:rPr>
                <w:rFonts w:cs="Times New Roman"/>
                <w:szCs w:val="20"/>
              </w:rPr>
            </w:pPr>
            <w:r w:rsidRPr="00370D3B">
              <w:rPr>
                <w:rFonts w:cs="Times New Roman"/>
                <w:szCs w:val="20"/>
              </w:rPr>
              <w:t>March 29, 2017</w:t>
            </w:r>
          </w:p>
          <w:p w14:paraId="257D3F3B" w14:textId="77777777" w:rsidR="00E17422" w:rsidRPr="00370D3B" w:rsidRDefault="00E17422" w:rsidP="00E17422">
            <w:pPr>
              <w:rPr>
                <w:rFonts w:cs="Times New Roman"/>
                <w:szCs w:val="20"/>
              </w:rPr>
            </w:pPr>
          </w:p>
          <w:p w14:paraId="50EF7853" w14:textId="77777777" w:rsidR="00E17422" w:rsidRPr="00370D3B" w:rsidRDefault="00E17422" w:rsidP="00E17422">
            <w:pPr>
              <w:rPr>
                <w:rFonts w:cs="Times New Roman"/>
                <w:b/>
                <w:szCs w:val="20"/>
              </w:rPr>
            </w:pPr>
            <w:r w:rsidRPr="00370D3B">
              <w:rPr>
                <w:rFonts w:cs="Times New Roman"/>
                <w:b/>
                <w:szCs w:val="20"/>
              </w:rPr>
              <w:t>Most Recent Action</w:t>
            </w:r>
          </w:p>
          <w:p w14:paraId="0DDB8A84" w14:textId="339B2A80" w:rsidR="00E17422" w:rsidRPr="00370D3B" w:rsidRDefault="00E17422" w:rsidP="00E17422">
            <w:pPr>
              <w:rPr>
                <w:rFonts w:cs="Times New Roman"/>
                <w:szCs w:val="20"/>
              </w:rPr>
            </w:pPr>
            <w:r w:rsidRPr="00370D3B">
              <w:rPr>
                <w:rFonts w:cs="Times New Roman"/>
                <w:szCs w:val="20"/>
              </w:rPr>
              <w:t>Referred to the House Committee on Oversight and Government Reform on March 29, 2017.</w:t>
            </w:r>
          </w:p>
        </w:tc>
        <w:tc>
          <w:tcPr>
            <w:tcW w:w="2396" w:type="pct"/>
            <w:vMerge w:val="restart"/>
          </w:tcPr>
          <w:p w14:paraId="1447DF62" w14:textId="7777777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Expands the Government’s use and administration of data to facilitate transparency, effective governance, and innovation.</w:t>
            </w:r>
          </w:p>
          <w:p w14:paraId="3A5DA1B3" w14:textId="250FE7DB" w:rsidR="00E17422" w:rsidRPr="00370D3B" w:rsidRDefault="00E17422" w:rsidP="00E17422">
            <w:pPr>
              <w:pStyle w:val="ListParagraph"/>
              <w:numPr>
                <w:ilvl w:val="0"/>
                <w:numId w:val="12"/>
              </w:numPr>
              <w:rPr>
                <w:rFonts w:ascii="Times New Roman" w:hAnsi="Times New Roman" w:cs="Times New Roman"/>
                <w:szCs w:val="20"/>
              </w:rPr>
            </w:pPr>
          </w:p>
        </w:tc>
      </w:tr>
      <w:tr w:rsidR="00E17422" w:rsidRPr="00370D3B" w14:paraId="479F61A4" w14:textId="77777777" w:rsidTr="003608DC">
        <w:tc>
          <w:tcPr>
            <w:tcW w:w="624" w:type="pct"/>
          </w:tcPr>
          <w:p w14:paraId="1890E03C" w14:textId="77777777" w:rsidR="00E17422" w:rsidRPr="00370D3B" w:rsidRDefault="00E17422" w:rsidP="00E17422">
            <w:pPr>
              <w:rPr>
                <w:rFonts w:cs="Times New Roman"/>
                <w:szCs w:val="20"/>
              </w:rPr>
            </w:pPr>
            <w:r w:rsidRPr="00370D3B">
              <w:rPr>
                <w:rFonts w:cs="Times New Roman"/>
                <w:szCs w:val="20"/>
              </w:rPr>
              <w:t>S. 760 – OPEN Government Data Act</w:t>
            </w:r>
          </w:p>
          <w:p w14:paraId="06EB232F" w14:textId="50471934" w:rsidR="00E17422" w:rsidRPr="00370D3B" w:rsidRDefault="00D94CBE" w:rsidP="00E17422">
            <w:pPr>
              <w:rPr>
                <w:rFonts w:cs="Times New Roman"/>
                <w:szCs w:val="20"/>
              </w:rPr>
            </w:pPr>
            <w:hyperlink r:id="rId139" w:history="1">
              <w:r w:rsidR="00E17422" w:rsidRPr="00370D3B">
                <w:rPr>
                  <w:rStyle w:val="Hyperlink"/>
                  <w:rFonts w:cs="Times New Roman"/>
                  <w:szCs w:val="20"/>
                </w:rPr>
                <w:t>Link</w:t>
              </w:r>
            </w:hyperlink>
          </w:p>
        </w:tc>
        <w:tc>
          <w:tcPr>
            <w:tcW w:w="521" w:type="pct"/>
          </w:tcPr>
          <w:p w14:paraId="05B18823" w14:textId="17F6888D" w:rsidR="00E17422" w:rsidRPr="00370D3B" w:rsidRDefault="00E17422" w:rsidP="00E17422">
            <w:pPr>
              <w:rPr>
                <w:rFonts w:cs="Times New Roman"/>
                <w:szCs w:val="20"/>
              </w:rPr>
            </w:pPr>
            <w:r w:rsidRPr="00370D3B">
              <w:rPr>
                <w:rFonts w:cs="Times New Roman"/>
                <w:szCs w:val="20"/>
              </w:rPr>
              <w:t>Sen. Schatz, Brian (D-HI)</w:t>
            </w:r>
          </w:p>
        </w:tc>
        <w:tc>
          <w:tcPr>
            <w:tcW w:w="1459" w:type="pct"/>
          </w:tcPr>
          <w:p w14:paraId="67E1458A" w14:textId="77777777" w:rsidR="00E17422" w:rsidRPr="00370D3B" w:rsidRDefault="00E17422" w:rsidP="00E17422">
            <w:pPr>
              <w:rPr>
                <w:rFonts w:cs="Times New Roman"/>
                <w:b/>
                <w:szCs w:val="20"/>
              </w:rPr>
            </w:pPr>
            <w:r w:rsidRPr="00370D3B">
              <w:rPr>
                <w:rFonts w:cs="Times New Roman"/>
                <w:b/>
                <w:szCs w:val="20"/>
              </w:rPr>
              <w:t>Introduced</w:t>
            </w:r>
          </w:p>
          <w:p w14:paraId="4C7F2B84" w14:textId="1F0DA56D" w:rsidR="00E17422" w:rsidRPr="00370D3B" w:rsidRDefault="00E17422" w:rsidP="00E17422">
            <w:pPr>
              <w:rPr>
                <w:rFonts w:cs="Times New Roman"/>
                <w:szCs w:val="20"/>
              </w:rPr>
            </w:pPr>
            <w:r w:rsidRPr="00370D3B">
              <w:rPr>
                <w:rFonts w:cs="Times New Roman"/>
                <w:szCs w:val="20"/>
              </w:rPr>
              <w:t>March 29, 2017</w:t>
            </w:r>
          </w:p>
          <w:p w14:paraId="54A62760" w14:textId="77777777" w:rsidR="00E17422" w:rsidRPr="00370D3B" w:rsidRDefault="00E17422" w:rsidP="00E17422">
            <w:pPr>
              <w:rPr>
                <w:rFonts w:cs="Times New Roman"/>
                <w:szCs w:val="20"/>
              </w:rPr>
            </w:pPr>
          </w:p>
          <w:p w14:paraId="054171AF" w14:textId="77777777" w:rsidR="00E17422" w:rsidRPr="00370D3B" w:rsidRDefault="00E17422" w:rsidP="00E17422">
            <w:pPr>
              <w:rPr>
                <w:rFonts w:cs="Times New Roman"/>
                <w:b/>
                <w:szCs w:val="20"/>
              </w:rPr>
            </w:pPr>
            <w:r w:rsidRPr="00370D3B">
              <w:rPr>
                <w:rFonts w:cs="Times New Roman"/>
                <w:b/>
                <w:szCs w:val="20"/>
              </w:rPr>
              <w:t>Most Recent Action</w:t>
            </w:r>
          </w:p>
          <w:p w14:paraId="2A32B46F" w14:textId="77777777" w:rsidR="00E17422" w:rsidRPr="00370D3B" w:rsidRDefault="00E17422" w:rsidP="00C62DA9">
            <w:pPr>
              <w:rPr>
                <w:rFonts w:cs="Times New Roman"/>
                <w:szCs w:val="20"/>
              </w:rPr>
            </w:pPr>
            <w:r w:rsidRPr="00370D3B">
              <w:rPr>
                <w:rFonts w:cs="Times New Roman"/>
                <w:szCs w:val="20"/>
              </w:rPr>
              <w:lastRenderedPageBreak/>
              <w:t>Placed on Senate Legislative Calendar under General Orders</w:t>
            </w:r>
            <w:r w:rsidR="00C62DA9" w:rsidRPr="00370D3B">
              <w:rPr>
                <w:rFonts w:cs="Times New Roman"/>
                <w:szCs w:val="20"/>
              </w:rPr>
              <w:t xml:space="preserve"> on June 24, 2017. Calendar No. 180.</w:t>
            </w:r>
          </w:p>
          <w:p w14:paraId="2DD9AB7D" w14:textId="77777777" w:rsidR="00C62DA9" w:rsidRPr="00370D3B" w:rsidRDefault="00C62DA9" w:rsidP="00C62DA9">
            <w:pPr>
              <w:rPr>
                <w:rFonts w:cs="Times New Roman"/>
                <w:szCs w:val="20"/>
              </w:rPr>
            </w:pPr>
          </w:p>
          <w:p w14:paraId="6BE5632A" w14:textId="77777777" w:rsidR="00C62DA9" w:rsidRPr="00370D3B" w:rsidRDefault="00C62DA9" w:rsidP="00C62DA9">
            <w:pPr>
              <w:rPr>
                <w:rFonts w:cs="Times New Roman"/>
                <w:szCs w:val="20"/>
              </w:rPr>
            </w:pPr>
            <w:r w:rsidRPr="00370D3B">
              <w:rPr>
                <w:rFonts w:cs="Times New Roman"/>
                <w:b/>
                <w:szCs w:val="20"/>
              </w:rPr>
              <w:t>Committee Reports</w:t>
            </w:r>
          </w:p>
          <w:p w14:paraId="06C053D3" w14:textId="3FC7534B" w:rsidR="00C62DA9" w:rsidRPr="00370D3B" w:rsidRDefault="00D94CBE" w:rsidP="00C62DA9">
            <w:pPr>
              <w:rPr>
                <w:rFonts w:cs="Times New Roman"/>
                <w:szCs w:val="20"/>
              </w:rPr>
            </w:pPr>
            <w:hyperlink r:id="rId140" w:history="1">
              <w:r w:rsidR="00C62DA9" w:rsidRPr="00370D3B">
                <w:rPr>
                  <w:rStyle w:val="Hyperlink"/>
                  <w:rFonts w:cs="Times New Roman"/>
                  <w:szCs w:val="20"/>
                </w:rPr>
                <w:t>Homeland Security and Governmental Affairs: S. Rept. 115-134</w:t>
              </w:r>
            </w:hyperlink>
          </w:p>
        </w:tc>
        <w:tc>
          <w:tcPr>
            <w:tcW w:w="2396" w:type="pct"/>
            <w:vMerge/>
          </w:tcPr>
          <w:p w14:paraId="1B5C8678" w14:textId="77777777" w:rsidR="00E17422" w:rsidRPr="00370D3B" w:rsidRDefault="00E17422" w:rsidP="00E17422">
            <w:pPr>
              <w:pStyle w:val="ListParagraph"/>
              <w:numPr>
                <w:ilvl w:val="0"/>
                <w:numId w:val="12"/>
              </w:numPr>
              <w:rPr>
                <w:rFonts w:ascii="Times New Roman" w:hAnsi="Times New Roman" w:cs="Times New Roman"/>
                <w:szCs w:val="20"/>
              </w:rPr>
            </w:pPr>
          </w:p>
        </w:tc>
      </w:tr>
      <w:tr w:rsidR="00E17422" w:rsidRPr="00370D3B" w14:paraId="37D4AC67" w14:textId="77777777" w:rsidTr="003608DC">
        <w:tc>
          <w:tcPr>
            <w:tcW w:w="624" w:type="pct"/>
          </w:tcPr>
          <w:p w14:paraId="4586F37F" w14:textId="7640C530" w:rsidR="00E17422" w:rsidRPr="00370D3B" w:rsidRDefault="00E17422" w:rsidP="00E17422">
            <w:pPr>
              <w:rPr>
                <w:rFonts w:cs="Times New Roman"/>
                <w:szCs w:val="20"/>
              </w:rPr>
            </w:pPr>
            <w:r w:rsidRPr="00370D3B">
              <w:rPr>
                <w:rFonts w:cs="Times New Roman"/>
                <w:szCs w:val="20"/>
              </w:rPr>
              <w:t>S. 733 – Sportsmen’s Act</w:t>
            </w:r>
          </w:p>
          <w:p w14:paraId="77D31969" w14:textId="6218ABCD" w:rsidR="00E17422" w:rsidRPr="00370D3B" w:rsidRDefault="00D94CBE" w:rsidP="00E17422">
            <w:pPr>
              <w:rPr>
                <w:rFonts w:cs="Times New Roman"/>
                <w:szCs w:val="20"/>
              </w:rPr>
            </w:pPr>
            <w:hyperlink r:id="rId141" w:history="1">
              <w:r w:rsidR="00E17422" w:rsidRPr="00370D3B">
                <w:rPr>
                  <w:rStyle w:val="Hyperlink"/>
                  <w:rFonts w:cs="Times New Roman"/>
                  <w:szCs w:val="20"/>
                </w:rPr>
                <w:t>Link</w:t>
              </w:r>
            </w:hyperlink>
          </w:p>
        </w:tc>
        <w:tc>
          <w:tcPr>
            <w:tcW w:w="521" w:type="pct"/>
          </w:tcPr>
          <w:p w14:paraId="7882C654" w14:textId="2059E74B" w:rsidR="00E17422" w:rsidRPr="00370D3B" w:rsidRDefault="00E17422" w:rsidP="00E17422">
            <w:pPr>
              <w:rPr>
                <w:rFonts w:cs="Times New Roman"/>
                <w:szCs w:val="20"/>
              </w:rPr>
            </w:pPr>
            <w:r w:rsidRPr="00370D3B">
              <w:rPr>
                <w:rFonts w:cs="Times New Roman"/>
                <w:szCs w:val="20"/>
              </w:rPr>
              <w:t>Sen. Murkowski, Lisa (R-AK)</w:t>
            </w:r>
          </w:p>
        </w:tc>
        <w:tc>
          <w:tcPr>
            <w:tcW w:w="1459" w:type="pct"/>
          </w:tcPr>
          <w:p w14:paraId="712857AA" w14:textId="62F7FED7" w:rsidR="00E17422" w:rsidRPr="00370D3B" w:rsidRDefault="001D5B6F" w:rsidP="00E17422">
            <w:pPr>
              <w:jc w:val="both"/>
              <w:rPr>
                <w:rFonts w:cs="Times New Roman"/>
                <w:b/>
                <w:szCs w:val="20"/>
              </w:rPr>
            </w:pPr>
            <w:r>
              <w:rPr>
                <w:rFonts w:cs="Times New Roman"/>
                <w:b/>
                <w:szCs w:val="20"/>
              </w:rPr>
              <w:t>Introduced</w:t>
            </w:r>
          </w:p>
          <w:p w14:paraId="33B814E3" w14:textId="77777777" w:rsidR="00E17422" w:rsidRPr="00370D3B" w:rsidRDefault="00E17422" w:rsidP="00E17422">
            <w:pPr>
              <w:rPr>
                <w:rFonts w:cs="Times New Roman"/>
                <w:szCs w:val="20"/>
              </w:rPr>
            </w:pPr>
            <w:r w:rsidRPr="00370D3B">
              <w:rPr>
                <w:rFonts w:cs="Times New Roman"/>
                <w:szCs w:val="20"/>
              </w:rPr>
              <w:t>March 27, 2017</w:t>
            </w:r>
          </w:p>
          <w:p w14:paraId="47D8B518" w14:textId="77777777" w:rsidR="00E17422" w:rsidRPr="00370D3B" w:rsidRDefault="00E17422" w:rsidP="00E17422">
            <w:pPr>
              <w:rPr>
                <w:rFonts w:cs="Times New Roman"/>
                <w:b/>
                <w:szCs w:val="20"/>
              </w:rPr>
            </w:pPr>
          </w:p>
          <w:p w14:paraId="561E11E0" w14:textId="77777777" w:rsidR="00E17422" w:rsidRPr="00370D3B" w:rsidRDefault="00E17422" w:rsidP="00E17422">
            <w:pPr>
              <w:rPr>
                <w:rFonts w:cs="Times New Roman"/>
                <w:b/>
                <w:szCs w:val="20"/>
              </w:rPr>
            </w:pPr>
            <w:r w:rsidRPr="00370D3B">
              <w:rPr>
                <w:rFonts w:cs="Times New Roman"/>
                <w:b/>
                <w:szCs w:val="20"/>
              </w:rPr>
              <w:t>Most Recent Action</w:t>
            </w:r>
          </w:p>
          <w:p w14:paraId="6D810437" w14:textId="10BDB4DF" w:rsidR="00E17422" w:rsidRPr="00370D3B" w:rsidRDefault="00E17422" w:rsidP="00E17422">
            <w:pPr>
              <w:rPr>
                <w:rFonts w:cs="Times New Roman"/>
                <w:szCs w:val="20"/>
              </w:rPr>
            </w:pPr>
            <w:r w:rsidRPr="00370D3B">
              <w:rPr>
                <w:rFonts w:cs="Times New Roman"/>
                <w:szCs w:val="20"/>
              </w:rPr>
              <w:t xml:space="preserve">Placed on the Senate </w:t>
            </w:r>
            <w:r w:rsidR="003D36A2" w:rsidRPr="00370D3B">
              <w:rPr>
                <w:rFonts w:cs="Times New Roman"/>
                <w:szCs w:val="20"/>
              </w:rPr>
              <w:t xml:space="preserve">Legislative </w:t>
            </w:r>
            <w:r w:rsidRPr="00370D3B">
              <w:rPr>
                <w:rFonts w:cs="Times New Roman"/>
                <w:szCs w:val="20"/>
              </w:rPr>
              <w:t>Calendar under General Order</w:t>
            </w:r>
            <w:r w:rsidR="003D36A2" w:rsidRPr="00370D3B">
              <w:rPr>
                <w:rFonts w:cs="Times New Roman"/>
                <w:szCs w:val="20"/>
              </w:rPr>
              <w:t xml:space="preserve"> on June 22, 2017.</w:t>
            </w:r>
            <w:r w:rsidRPr="00370D3B">
              <w:rPr>
                <w:rFonts w:cs="Times New Roman"/>
                <w:szCs w:val="20"/>
              </w:rPr>
              <w:t xml:space="preserve"> Calendar No. 154</w:t>
            </w:r>
            <w:r w:rsidR="003D36A2" w:rsidRPr="00370D3B">
              <w:rPr>
                <w:rFonts w:cs="Times New Roman"/>
                <w:szCs w:val="20"/>
              </w:rPr>
              <w:t>.</w:t>
            </w:r>
          </w:p>
          <w:p w14:paraId="3F6CBEF8" w14:textId="77777777" w:rsidR="00E17422" w:rsidRPr="00370D3B" w:rsidRDefault="00E17422" w:rsidP="00E17422">
            <w:pPr>
              <w:rPr>
                <w:rFonts w:cs="Times New Roman"/>
                <w:szCs w:val="20"/>
              </w:rPr>
            </w:pPr>
          </w:p>
          <w:p w14:paraId="732C9F11" w14:textId="77777777" w:rsidR="00E17422" w:rsidRPr="00370D3B" w:rsidRDefault="00E17422" w:rsidP="00E17422">
            <w:pPr>
              <w:rPr>
                <w:rFonts w:cs="Times New Roman"/>
                <w:b/>
                <w:szCs w:val="20"/>
              </w:rPr>
            </w:pPr>
            <w:r w:rsidRPr="00370D3B">
              <w:rPr>
                <w:rFonts w:cs="Times New Roman"/>
                <w:b/>
                <w:szCs w:val="20"/>
              </w:rPr>
              <w:t>Committee Reports</w:t>
            </w:r>
          </w:p>
          <w:p w14:paraId="4BFF8804" w14:textId="58D07C58" w:rsidR="00E17422" w:rsidRPr="00370D3B" w:rsidRDefault="00D94CBE" w:rsidP="00E17422">
            <w:pPr>
              <w:rPr>
                <w:rFonts w:cs="Times New Roman"/>
                <w:b/>
                <w:szCs w:val="20"/>
              </w:rPr>
            </w:pPr>
            <w:hyperlink r:id="rId142" w:history="1">
              <w:r w:rsidR="00E17422" w:rsidRPr="00370D3B">
                <w:rPr>
                  <w:rStyle w:val="Hyperlink"/>
                  <w:rFonts w:cs="Times New Roman"/>
                  <w:szCs w:val="20"/>
                </w:rPr>
                <w:t>Committee on Energy and Natural Resources</w:t>
              </w:r>
            </w:hyperlink>
            <w:r w:rsidR="003D36A2" w:rsidRPr="00370D3B">
              <w:rPr>
                <w:rStyle w:val="Hyperlink"/>
                <w:rFonts w:cs="Times New Roman"/>
                <w:szCs w:val="20"/>
              </w:rPr>
              <w:t>: S. Rept. 115-116.</w:t>
            </w:r>
          </w:p>
        </w:tc>
        <w:tc>
          <w:tcPr>
            <w:tcW w:w="2396" w:type="pct"/>
          </w:tcPr>
          <w:p w14:paraId="2511D2E7" w14:textId="488A76BE"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 mends the Equal Access to Justice Act and the federal judicial code to require the Administrative Conference of the United States to create and maintain online searchable databases and submit to Congress a report with information about the attorney's fees and other expenses awarded to prevailing parties other than the United States in certain: (1) agency-conducted adversary adjudication proceedings, and (2) civil action court cases (excluding tort cases) or settlement agreements to which the United States is a party.</w:t>
            </w:r>
          </w:p>
        </w:tc>
      </w:tr>
      <w:tr w:rsidR="00E17422" w:rsidRPr="00370D3B" w14:paraId="3D8E429C" w14:textId="77777777" w:rsidTr="003608DC">
        <w:tc>
          <w:tcPr>
            <w:tcW w:w="624" w:type="pct"/>
          </w:tcPr>
          <w:p w14:paraId="08812610" w14:textId="77777777" w:rsidR="00E17422" w:rsidRPr="00370D3B" w:rsidRDefault="00E17422" w:rsidP="00E17422">
            <w:pPr>
              <w:rPr>
                <w:rFonts w:cs="Times New Roman"/>
                <w:szCs w:val="20"/>
              </w:rPr>
            </w:pPr>
            <w:r w:rsidRPr="00370D3B">
              <w:rPr>
                <w:rFonts w:cs="Times New Roman"/>
                <w:szCs w:val="20"/>
              </w:rPr>
              <w:t>H.R. 1694 – Fannie and Freddie Open Records Act of 2017</w:t>
            </w:r>
          </w:p>
          <w:p w14:paraId="6BC2D306" w14:textId="338704B2" w:rsidR="00E17422" w:rsidRPr="00370D3B" w:rsidRDefault="00D94CBE" w:rsidP="00E17422">
            <w:pPr>
              <w:rPr>
                <w:rFonts w:cs="Times New Roman"/>
                <w:szCs w:val="20"/>
              </w:rPr>
            </w:pPr>
            <w:hyperlink r:id="rId143" w:history="1">
              <w:r w:rsidR="00E17422" w:rsidRPr="00370D3B">
                <w:rPr>
                  <w:rStyle w:val="Hyperlink"/>
                  <w:rFonts w:cs="Times New Roman"/>
                  <w:szCs w:val="20"/>
                </w:rPr>
                <w:t>Link</w:t>
              </w:r>
            </w:hyperlink>
          </w:p>
        </w:tc>
        <w:tc>
          <w:tcPr>
            <w:tcW w:w="521" w:type="pct"/>
          </w:tcPr>
          <w:p w14:paraId="2C266FF0" w14:textId="10762604" w:rsidR="00E17422" w:rsidRPr="00370D3B" w:rsidRDefault="00E17422" w:rsidP="00E17422">
            <w:pPr>
              <w:rPr>
                <w:rFonts w:cs="Times New Roman"/>
                <w:szCs w:val="20"/>
              </w:rPr>
            </w:pPr>
            <w:r w:rsidRPr="00370D3B">
              <w:rPr>
                <w:rFonts w:cs="Times New Roman"/>
                <w:szCs w:val="20"/>
              </w:rPr>
              <w:t>Rep. Chaffetz (R-UT-3)</w:t>
            </w:r>
          </w:p>
        </w:tc>
        <w:tc>
          <w:tcPr>
            <w:tcW w:w="1459" w:type="pct"/>
          </w:tcPr>
          <w:p w14:paraId="1F9D2DD0" w14:textId="77777777" w:rsidR="00E17422" w:rsidRPr="00370D3B" w:rsidRDefault="00E17422" w:rsidP="00E17422">
            <w:pPr>
              <w:rPr>
                <w:rFonts w:cs="Times New Roman"/>
                <w:b/>
                <w:szCs w:val="20"/>
              </w:rPr>
            </w:pPr>
            <w:r w:rsidRPr="00370D3B">
              <w:rPr>
                <w:rFonts w:cs="Times New Roman"/>
                <w:b/>
                <w:szCs w:val="20"/>
              </w:rPr>
              <w:t>Introduced</w:t>
            </w:r>
          </w:p>
          <w:p w14:paraId="6BF34D8A" w14:textId="57D1EA86" w:rsidR="00E17422" w:rsidRPr="00370D3B" w:rsidRDefault="00E17422" w:rsidP="00E17422">
            <w:pPr>
              <w:rPr>
                <w:rFonts w:cs="Times New Roman"/>
                <w:szCs w:val="20"/>
              </w:rPr>
            </w:pPr>
            <w:r w:rsidRPr="00370D3B">
              <w:rPr>
                <w:rFonts w:cs="Times New Roman"/>
                <w:szCs w:val="20"/>
              </w:rPr>
              <w:t>March 23, 2017</w:t>
            </w:r>
          </w:p>
          <w:p w14:paraId="6FF2A42F" w14:textId="77777777" w:rsidR="00E17422" w:rsidRPr="00370D3B" w:rsidRDefault="00E17422" w:rsidP="00E17422">
            <w:pPr>
              <w:rPr>
                <w:rFonts w:cs="Times New Roman"/>
                <w:szCs w:val="20"/>
              </w:rPr>
            </w:pPr>
          </w:p>
          <w:p w14:paraId="4A91A56C" w14:textId="77777777" w:rsidR="00E17422" w:rsidRPr="00370D3B" w:rsidRDefault="00E17422" w:rsidP="00E17422">
            <w:pPr>
              <w:rPr>
                <w:rFonts w:cs="Times New Roman"/>
                <w:b/>
                <w:szCs w:val="20"/>
              </w:rPr>
            </w:pPr>
            <w:r w:rsidRPr="00370D3B">
              <w:rPr>
                <w:rFonts w:cs="Times New Roman"/>
                <w:b/>
                <w:szCs w:val="20"/>
              </w:rPr>
              <w:t>Most Recent Action</w:t>
            </w:r>
          </w:p>
          <w:p w14:paraId="44D10515" w14:textId="224B80D9" w:rsidR="00E17422" w:rsidRPr="00370D3B" w:rsidRDefault="00E17422" w:rsidP="00E17422">
            <w:pPr>
              <w:rPr>
                <w:rFonts w:cs="Times New Roman"/>
                <w:szCs w:val="20"/>
              </w:rPr>
            </w:pPr>
            <w:r w:rsidRPr="00370D3B">
              <w:rPr>
                <w:rFonts w:cs="Times New Roman"/>
                <w:szCs w:val="20"/>
              </w:rPr>
              <w:t xml:space="preserve">Received in the Senate and Read twice and referred to the Committee on the Judiciary on April 28, 2017. </w:t>
            </w:r>
          </w:p>
          <w:p w14:paraId="459AD7C7" w14:textId="77777777" w:rsidR="00E17422" w:rsidRPr="00370D3B" w:rsidRDefault="00E17422" w:rsidP="00E17422">
            <w:pPr>
              <w:rPr>
                <w:rFonts w:cs="Times New Roman"/>
                <w:szCs w:val="20"/>
              </w:rPr>
            </w:pPr>
          </w:p>
          <w:p w14:paraId="29301230" w14:textId="77777777" w:rsidR="00E17422" w:rsidRPr="00370D3B" w:rsidRDefault="00E17422" w:rsidP="00E17422">
            <w:pPr>
              <w:rPr>
                <w:rFonts w:cs="Times New Roman"/>
                <w:b/>
                <w:szCs w:val="20"/>
              </w:rPr>
            </w:pPr>
            <w:r w:rsidRPr="00370D3B">
              <w:rPr>
                <w:rFonts w:cs="Times New Roman"/>
                <w:b/>
                <w:szCs w:val="20"/>
              </w:rPr>
              <w:t>Committee Reports</w:t>
            </w:r>
          </w:p>
          <w:p w14:paraId="59A10D3F" w14:textId="119FB1C3" w:rsidR="00E17422" w:rsidRPr="00370D3B" w:rsidRDefault="00D94CBE" w:rsidP="00E17422">
            <w:pPr>
              <w:rPr>
                <w:rFonts w:cs="Times New Roman"/>
                <w:szCs w:val="20"/>
              </w:rPr>
            </w:pPr>
            <w:hyperlink r:id="rId144" w:history="1">
              <w:r w:rsidR="00E17422" w:rsidRPr="00370D3B">
                <w:rPr>
                  <w:rStyle w:val="Hyperlink"/>
                  <w:rFonts w:cs="Times New Roman"/>
                  <w:szCs w:val="20"/>
                </w:rPr>
                <w:t>Oversight and Government Reform</w:t>
              </w:r>
            </w:hyperlink>
            <w:r w:rsidR="0060137A" w:rsidRPr="00370D3B">
              <w:rPr>
                <w:rStyle w:val="Hyperlink"/>
                <w:rFonts w:cs="Times New Roman"/>
                <w:szCs w:val="20"/>
              </w:rPr>
              <w:t>: H. Rept. 115-93</w:t>
            </w:r>
          </w:p>
        </w:tc>
        <w:tc>
          <w:tcPr>
            <w:tcW w:w="2396" w:type="pct"/>
          </w:tcPr>
          <w:p w14:paraId="12861988" w14:textId="704BD186"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Requires additional entries to be the subject of the requirements of section 552 of title 5 (FOIA).</w:t>
            </w:r>
          </w:p>
        </w:tc>
      </w:tr>
      <w:tr w:rsidR="00E17422" w:rsidRPr="00370D3B" w14:paraId="1049356A" w14:textId="77777777" w:rsidTr="003608DC">
        <w:tc>
          <w:tcPr>
            <w:tcW w:w="624" w:type="pct"/>
          </w:tcPr>
          <w:p w14:paraId="0F3D225C" w14:textId="77777777" w:rsidR="00E17422" w:rsidRPr="00370D3B" w:rsidRDefault="00E17422" w:rsidP="00E17422">
            <w:pPr>
              <w:rPr>
                <w:rFonts w:cs="Times New Roman"/>
                <w:szCs w:val="20"/>
              </w:rPr>
            </w:pPr>
            <w:r w:rsidRPr="00370D3B">
              <w:rPr>
                <w:rFonts w:cs="Times New Roman"/>
                <w:szCs w:val="20"/>
              </w:rPr>
              <w:t>S. 676 – OIRA Insight, Reform, and Accountability Act</w:t>
            </w:r>
          </w:p>
          <w:p w14:paraId="428591AF" w14:textId="1AF4B17D" w:rsidR="00E17422" w:rsidRPr="00370D3B" w:rsidRDefault="00D94CBE" w:rsidP="00E17422">
            <w:pPr>
              <w:rPr>
                <w:rFonts w:cs="Times New Roman"/>
                <w:szCs w:val="20"/>
              </w:rPr>
            </w:pPr>
            <w:hyperlink r:id="rId145" w:history="1">
              <w:r w:rsidR="00E17422" w:rsidRPr="00370D3B">
                <w:rPr>
                  <w:rStyle w:val="Hyperlink"/>
                  <w:rFonts w:cs="Times New Roman"/>
                  <w:szCs w:val="20"/>
                </w:rPr>
                <w:t>Link</w:t>
              </w:r>
            </w:hyperlink>
          </w:p>
        </w:tc>
        <w:tc>
          <w:tcPr>
            <w:tcW w:w="521" w:type="pct"/>
          </w:tcPr>
          <w:p w14:paraId="1932CF1A" w14:textId="7B492776" w:rsidR="00E17422" w:rsidRPr="00370D3B" w:rsidRDefault="00E17422" w:rsidP="00E17422">
            <w:pPr>
              <w:rPr>
                <w:rFonts w:cs="Times New Roman"/>
                <w:szCs w:val="20"/>
              </w:rPr>
            </w:pPr>
            <w:r w:rsidRPr="00370D3B">
              <w:rPr>
                <w:rFonts w:cs="Times New Roman"/>
                <w:szCs w:val="20"/>
              </w:rPr>
              <w:t>Sen. Rounds, Mike (R-SD)</w:t>
            </w:r>
          </w:p>
        </w:tc>
        <w:tc>
          <w:tcPr>
            <w:tcW w:w="1459" w:type="pct"/>
          </w:tcPr>
          <w:p w14:paraId="407BC59D" w14:textId="77777777" w:rsidR="00E17422" w:rsidRPr="00370D3B" w:rsidRDefault="00E17422" w:rsidP="00E17422">
            <w:pPr>
              <w:rPr>
                <w:rFonts w:cs="Times New Roman"/>
                <w:b/>
                <w:szCs w:val="20"/>
              </w:rPr>
            </w:pPr>
            <w:r w:rsidRPr="00370D3B">
              <w:rPr>
                <w:rFonts w:cs="Times New Roman"/>
                <w:b/>
                <w:szCs w:val="20"/>
              </w:rPr>
              <w:t>Introduced</w:t>
            </w:r>
          </w:p>
          <w:p w14:paraId="5B6EE298" w14:textId="5F623471" w:rsidR="00E17422" w:rsidRPr="00370D3B" w:rsidRDefault="00E17422" w:rsidP="00E17422">
            <w:pPr>
              <w:rPr>
                <w:rFonts w:cs="Times New Roman"/>
                <w:szCs w:val="20"/>
              </w:rPr>
            </w:pPr>
            <w:r w:rsidRPr="00370D3B">
              <w:rPr>
                <w:rFonts w:cs="Times New Roman"/>
                <w:szCs w:val="20"/>
              </w:rPr>
              <w:t>March 21, 2017</w:t>
            </w:r>
          </w:p>
          <w:p w14:paraId="0A818A11" w14:textId="77777777" w:rsidR="00E17422" w:rsidRPr="00370D3B" w:rsidRDefault="00E17422" w:rsidP="00E17422">
            <w:pPr>
              <w:rPr>
                <w:rFonts w:cs="Times New Roman"/>
                <w:szCs w:val="20"/>
              </w:rPr>
            </w:pPr>
          </w:p>
          <w:p w14:paraId="269A64F3" w14:textId="77777777" w:rsidR="00E17422" w:rsidRPr="00370D3B" w:rsidRDefault="00E17422" w:rsidP="00E17422">
            <w:pPr>
              <w:rPr>
                <w:rFonts w:cs="Times New Roman"/>
                <w:b/>
                <w:szCs w:val="20"/>
              </w:rPr>
            </w:pPr>
            <w:r w:rsidRPr="00370D3B">
              <w:rPr>
                <w:rFonts w:cs="Times New Roman"/>
                <w:b/>
                <w:szCs w:val="20"/>
              </w:rPr>
              <w:t>Most Recent Action</w:t>
            </w:r>
          </w:p>
          <w:p w14:paraId="4D3FDAD5" w14:textId="11CD9164" w:rsidR="00E17422" w:rsidRPr="00370D3B" w:rsidRDefault="00E17422" w:rsidP="00E17422">
            <w:pPr>
              <w:rPr>
                <w:rFonts w:cs="Times New Roman"/>
                <w:szCs w:val="20"/>
              </w:rPr>
            </w:pPr>
            <w:r w:rsidRPr="00370D3B">
              <w:rPr>
                <w:rFonts w:cs="Times New Roman"/>
                <w:szCs w:val="20"/>
              </w:rPr>
              <w:t>Read twice and referred to the Committee on Homeland Security and Governmental Affairs on March 21, 2017.</w:t>
            </w:r>
          </w:p>
        </w:tc>
        <w:tc>
          <w:tcPr>
            <w:tcW w:w="2396" w:type="pct"/>
          </w:tcPr>
          <w:p w14:paraId="25BAF4AC" w14:textId="4922DF86"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Requires the Administrator of the Office of Information and Regulatory Affairs to review certain regulations.</w:t>
            </w:r>
          </w:p>
        </w:tc>
      </w:tr>
      <w:tr w:rsidR="00E17422" w:rsidRPr="00370D3B" w14:paraId="5E8ECFEC" w14:textId="77777777" w:rsidTr="003608DC">
        <w:tc>
          <w:tcPr>
            <w:tcW w:w="624" w:type="pct"/>
          </w:tcPr>
          <w:p w14:paraId="57983B03" w14:textId="77777777" w:rsidR="00E17422" w:rsidRPr="00370D3B" w:rsidRDefault="00E17422" w:rsidP="00E17422">
            <w:pPr>
              <w:rPr>
                <w:rFonts w:cs="Times New Roman"/>
                <w:szCs w:val="20"/>
              </w:rPr>
            </w:pPr>
            <w:r w:rsidRPr="00370D3B">
              <w:rPr>
                <w:rFonts w:cs="Times New Roman"/>
                <w:szCs w:val="20"/>
              </w:rPr>
              <w:lastRenderedPageBreak/>
              <w:t>S. 634 – REG Act</w:t>
            </w:r>
          </w:p>
          <w:p w14:paraId="4A1805CE" w14:textId="0FACD5AA" w:rsidR="00E17422" w:rsidRPr="00370D3B" w:rsidRDefault="00D94CBE" w:rsidP="00E17422">
            <w:pPr>
              <w:rPr>
                <w:rFonts w:cs="Times New Roman"/>
                <w:szCs w:val="20"/>
              </w:rPr>
            </w:pPr>
            <w:hyperlink r:id="rId146" w:history="1">
              <w:r w:rsidR="00E17422" w:rsidRPr="00370D3B">
                <w:rPr>
                  <w:rStyle w:val="Hyperlink"/>
                  <w:rFonts w:cs="Times New Roman"/>
                  <w:szCs w:val="20"/>
                </w:rPr>
                <w:t>Link</w:t>
              </w:r>
            </w:hyperlink>
          </w:p>
        </w:tc>
        <w:tc>
          <w:tcPr>
            <w:tcW w:w="521" w:type="pct"/>
          </w:tcPr>
          <w:p w14:paraId="16A3882E" w14:textId="39BA4CA4" w:rsidR="00E17422" w:rsidRPr="00370D3B" w:rsidRDefault="00E17422" w:rsidP="00E17422">
            <w:pPr>
              <w:rPr>
                <w:rFonts w:cs="Times New Roman"/>
                <w:szCs w:val="20"/>
              </w:rPr>
            </w:pPr>
            <w:r w:rsidRPr="00370D3B">
              <w:rPr>
                <w:rFonts w:cs="Times New Roman"/>
                <w:szCs w:val="20"/>
              </w:rPr>
              <w:t>Sen. Gardner, Cory (R-CO)</w:t>
            </w:r>
          </w:p>
        </w:tc>
        <w:tc>
          <w:tcPr>
            <w:tcW w:w="1459" w:type="pct"/>
          </w:tcPr>
          <w:p w14:paraId="3B1B05AC" w14:textId="77777777" w:rsidR="00E17422" w:rsidRPr="00370D3B" w:rsidRDefault="00E17422" w:rsidP="00E17422">
            <w:pPr>
              <w:rPr>
                <w:rFonts w:cs="Times New Roman"/>
                <w:b/>
                <w:szCs w:val="20"/>
              </w:rPr>
            </w:pPr>
            <w:r w:rsidRPr="00370D3B">
              <w:rPr>
                <w:rFonts w:cs="Times New Roman"/>
                <w:b/>
                <w:szCs w:val="20"/>
              </w:rPr>
              <w:t>Introduced</w:t>
            </w:r>
          </w:p>
          <w:p w14:paraId="4817425A" w14:textId="7E1DF734" w:rsidR="00E17422" w:rsidRPr="00370D3B" w:rsidRDefault="00E17422" w:rsidP="00E17422">
            <w:pPr>
              <w:rPr>
                <w:rFonts w:cs="Times New Roman"/>
                <w:szCs w:val="20"/>
              </w:rPr>
            </w:pPr>
            <w:r w:rsidRPr="00370D3B">
              <w:rPr>
                <w:rFonts w:cs="Times New Roman"/>
                <w:szCs w:val="20"/>
              </w:rPr>
              <w:t>March 15, 2017</w:t>
            </w:r>
          </w:p>
          <w:p w14:paraId="61A6FB9A" w14:textId="77777777" w:rsidR="00E17422" w:rsidRPr="00370D3B" w:rsidRDefault="00E17422" w:rsidP="00E17422">
            <w:pPr>
              <w:rPr>
                <w:rFonts w:cs="Times New Roman"/>
                <w:szCs w:val="20"/>
              </w:rPr>
            </w:pPr>
          </w:p>
          <w:p w14:paraId="5E0F2FBD" w14:textId="77777777" w:rsidR="00E17422" w:rsidRPr="00370D3B" w:rsidRDefault="00E17422" w:rsidP="00E17422">
            <w:pPr>
              <w:rPr>
                <w:rFonts w:cs="Times New Roman"/>
                <w:b/>
                <w:szCs w:val="20"/>
              </w:rPr>
            </w:pPr>
            <w:r w:rsidRPr="00370D3B">
              <w:rPr>
                <w:rFonts w:cs="Times New Roman"/>
                <w:b/>
                <w:szCs w:val="20"/>
              </w:rPr>
              <w:t>Most Recent Action</w:t>
            </w:r>
          </w:p>
          <w:p w14:paraId="1AAC061C" w14:textId="733DD416" w:rsidR="00E17422" w:rsidRPr="00370D3B" w:rsidRDefault="00E17422" w:rsidP="00E17422">
            <w:pPr>
              <w:rPr>
                <w:rFonts w:cs="Times New Roman"/>
                <w:szCs w:val="20"/>
              </w:rPr>
            </w:pPr>
            <w:r w:rsidRPr="00370D3B">
              <w:rPr>
                <w:rFonts w:cs="Times New Roman"/>
                <w:szCs w:val="20"/>
              </w:rPr>
              <w:t>Read twice and referred to the Committee on Homeland Security and Governmental Affairs on March 15, 2017.</w:t>
            </w:r>
          </w:p>
        </w:tc>
        <w:tc>
          <w:tcPr>
            <w:tcW w:w="2396" w:type="pct"/>
          </w:tcPr>
          <w:p w14:paraId="547318E4" w14:textId="630C16D3"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Requires reductions in the direct cost of Federal regulations that are proportional to the amount of increases in the debt ceiling.</w:t>
            </w:r>
          </w:p>
        </w:tc>
      </w:tr>
      <w:tr w:rsidR="00E17422" w:rsidRPr="00370D3B" w14:paraId="6A70EC7A" w14:textId="77777777" w:rsidTr="003608DC">
        <w:tc>
          <w:tcPr>
            <w:tcW w:w="624" w:type="pct"/>
          </w:tcPr>
          <w:p w14:paraId="19D22F12" w14:textId="77777777" w:rsidR="00E17422" w:rsidRPr="00370D3B" w:rsidRDefault="00E17422" w:rsidP="00E17422">
            <w:pPr>
              <w:rPr>
                <w:rFonts w:cs="Times New Roman"/>
                <w:szCs w:val="20"/>
              </w:rPr>
            </w:pPr>
            <w:r w:rsidRPr="00370D3B">
              <w:rPr>
                <w:rFonts w:cs="Times New Roman"/>
                <w:szCs w:val="20"/>
              </w:rPr>
              <w:t>S. 621 – Public Online Information Act of 2017</w:t>
            </w:r>
          </w:p>
          <w:p w14:paraId="496D9587" w14:textId="1E75F916" w:rsidR="00E17422" w:rsidRPr="00370D3B" w:rsidRDefault="00D94CBE" w:rsidP="00E17422">
            <w:pPr>
              <w:rPr>
                <w:rFonts w:cs="Times New Roman"/>
                <w:szCs w:val="20"/>
              </w:rPr>
            </w:pPr>
            <w:hyperlink r:id="rId147" w:history="1">
              <w:r w:rsidR="00E17422" w:rsidRPr="00370D3B">
                <w:rPr>
                  <w:rStyle w:val="Hyperlink"/>
                  <w:rFonts w:cs="Times New Roman"/>
                  <w:szCs w:val="20"/>
                </w:rPr>
                <w:t>Link</w:t>
              </w:r>
            </w:hyperlink>
          </w:p>
        </w:tc>
        <w:tc>
          <w:tcPr>
            <w:tcW w:w="521" w:type="pct"/>
          </w:tcPr>
          <w:p w14:paraId="0C0E3D14" w14:textId="7FAF81AA" w:rsidR="00E17422" w:rsidRPr="00370D3B" w:rsidRDefault="00E17422" w:rsidP="00E17422">
            <w:pPr>
              <w:rPr>
                <w:rFonts w:cs="Times New Roman"/>
                <w:szCs w:val="20"/>
              </w:rPr>
            </w:pPr>
            <w:r w:rsidRPr="00370D3B">
              <w:rPr>
                <w:rFonts w:cs="Times New Roman"/>
                <w:szCs w:val="20"/>
              </w:rPr>
              <w:t>Sen. Tester, Jon (D-MT)</w:t>
            </w:r>
          </w:p>
        </w:tc>
        <w:tc>
          <w:tcPr>
            <w:tcW w:w="1459" w:type="pct"/>
          </w:tcPr>
          <w:p w14:paraId="0B0E6221" w14:textId="77777777" w:rsidR="00E17422" w:rsidRPr="00370D3B" w:rsidRDefault="00E17422" w:rsidP="00E17422">
            <w:pPr>
              <w:rPr>
                <w:rFonts w:cs="Times New Roman"/>
                <w:b/>
                <w:szCs w:val="20"/>
              </w:rPr>
            </w:pPr>
            <w:r w:rsidRPr="00370D3B">
              <w:rPr>
                <w:rFonts w:cs="Times New Roman"/>
                <w:b/>
                <w:szCs w:val="20"/>
              </w:rPr>
              <w:t>Introduced</w:t>
            </w:r>
          </w:p>
          <w:p w14:paraId="41D739C5" w14:textId="23EDB2D0" w:rsidR="00E17422" w:rsidRPr="00370D3B" w:rsidRDefault="00E17422" w:rsidP="00E17422">
            <w:pPr>
              <w:rPr>
                <w:rFonts w:cs="Times New Roman"/>
                <w:szCs w:val="20"/>
              </w:rPr>
            </w:pPr>
            <w:r w:rsidRPr="00370D3B">
              <w:rPr>
                <w:rFonts w:cs="Times New Roman"/>
                <w:szCs w:val="20"/>
              </w:rPr>
              <w:t>March 14, 2017</w:t>
            </w:r>
          </w:p>
          <w:p w14:paraId="78D013BA" w14:textId="77777777" w:rsidR="00E17422" w:rsidRPr="00370D3B" w:rsidRDefault="00E17422" w:rsidP="00E17422">
            <w:pPr>
              <w:rPr>
                <w:rFonts w:cs="Times New Roman"/>
                <w:szCs w:val="20"/>
              </w:rPr>
            </w:pPr>
          </w:p>
          <w:p w14:paraId="29715D81" w14:textId="77777777" w:rsidR="00E17422" w:rsidRPr="00370D3B" w:rsidRDefault="00E17422" w:rsidP="00E17422">
            <w:pPr>
              <w:rPr>
                <w:rFonts w:cs="Times New Roman"/>
                <w:b/>
                <w:szCs w:val="20"/>
              </w:rPr>
            </w:pPr>
            <w:r w:rsidRPr="00370D3B">
              <w:rPr>
                <w:rFonts w:cs="Times New Roman"/>
                <w:b/>
                <w:szCs w:val="20"/>
              </w:rPr>
              <w:t>Most Recent Action</w:t>
            </w:r>
          </w:p>
          <w:p w14:paraId="1949E45C" w14:textId="006790AD" w:rsidR="00E17422" w:rsidRPr="00370D3B" w:rsidRDefault="00E17422" w:rsidP="00E17422">
            <w:pPr>
              <w:rPr>
                <w:rFonts w:cs="Times New Roman"/>
                <w:b/>
                <w:szCs w:val="20"/>
              </w:rPr>
            </w:pPr>
            <w:r w:rsidRPr="00370D3B">
              <w:rPr>
                <w:rFonts w:cs="Times New Roman"/>
                <w:szCs w:val="20"/>
              </w:rPr>
              <w:t>Read twice and referred to the Committee on Homeland Security and Governmental Affairs on March 14, 2017.</w:t>
            </w:r>
          </w:p>
        </w:tc>
        <w:tc>
          <w:tcPr>
            <w:tcW w:w="2396" w:type="pct"/>
          </w:tcPr>
          <w:p w14:paraId="42CA6AD3" w14:textId="563AEFAD"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Establishes an advisory committee to issue nonbinding government wide guidelines on making public information available on the internet and requires </w:t>
            </w:r>
            <w:proofErr w:type="spellStart"/>
            <w:r w:rsidRPr="00370D3B">
              <w:rPr>
                <w:rFonts w:ascii="Times New Roman" w:hAnsi="Times New Roman" w:cs="Times New Roman"/>
                <w:szCs w:val="20"/>
              </w:rPr>
              <w:t>publically</w:t>
            </w:r>
            <w:proofErr w:type="spellEnd"/>
            <w:r w:rsidRPr="00370D3B">
              <w:rPr>
                <w:rFonts w:ascii="Times New Roman" w:hAnsi="Times New Roman" w:cs="Times New Roman"/>
                <w:szCs w:val="20"/>
              </w:rPr>
              <w:t xml:space="preserve"> available Government information held by the executive branch to be made available on the internet.</w:t>
            </w:r>
          </w:p>
        </w:tc>
      </w:tr>
      <w:tr w:rsidR="00E17422" w:rsidRPr="00370D3B" w14:paraId="0D7C3EB1" w14:textId="77777777" w:rsidTr="003608DC">
        <w:tc>
          <w:tcPr>
            <w:tcW w:w="624" w:type="pct"/>
          </w:tcPr>
          <w:p w14:paraId="4068D340" w14:textId="77777777" w:rsidR="00E17422" w:rsidRPr="00370D3B" w:rsidRDefault="00E17422" w:rsidP="00E17422">
            <w:pPr>
              <w:rPr>
                <w:rFonts w:cs="Times New Roman"/>
                <w:szCs w:val="20"/>
              </w:rPr>
            </w:pPr>
            <w:r w:rsidRPr="00370D3B">
              <w:rPr>
                <w:rFonts w:cs="Times New Roman"/>
                <w:szCs w:val="20"/>
              </w:rPr>
              <w:t>S. 585 – Dr. Chris Kirkpatrick Whistleblower Protection Act of 2017</w:t>
            </w:r>
          </w:p>
          <w:p w14:paraId="04881619" w14:textId="11CE42F1" w:rsidR="00E17422" w:rsidRPr="00370D3B" w:rsidRDefault="00D94CBE" w:rsidP="00E17422">
            <w:pPr>
              <w:rPr>
                <w:rFonts w:cs="Times New Roman"/>
                <w:szCs w:val="20"/>
              </w:rPr>
            </w:pPr>
            <w:hyperlink r:id="rId148" w:history="1">
              <w:r w:rsidR="00E17422" w:rsidRPr="00370D3B">
                <w:rPr>
                  <w:rStyle w:val="Hyperlink"/>
                  <w:rFonts w:cs="Times New Roman"/>
                  <w:szCs w:val="20"/>
                </w:rPr>
                <w:t>Link</w:t>
              </w:r>
            </w:hyperlink>
          </w:p>
        </w:tc>
        <w:tc>
          <w:tcPr>
            <w:tcW w:w="521" w:type="pct"/>
          </w:tcPr>
          <w:p w14:paraId="73C46DB5" w14:textId="0B561343" w:rsidR="00E17422" w:rsidRPr="00370D3B" w:rsidRDefault="00E17422" w:rsidP="00E17422">
            <w:pPr>
              <w:rPr>
                <w:rFonts w:cs="Times New Roman"/>
                <w:szCs w:val="20"/>
              </w:rPr>
            </w:pPr>
            <w:r w:rsidRPr="00370D3B">
              <w:rPr>
                <w:rFonts w:cs="Times New Roman"/>
                <w:szCs w:val="20"/>
              </w:rPr>
              <w:t>Sen. Johnson, Ron (R-WI)</w:t>
            </w:r>
          </w:p>
        </w:tc>
        <w:tc>
          <w:tcPr>
            <w:tcW w:w="1459" w:type="pct"/>
          </w:tcPr>
          <w:p w14:paraId="730FEC79" w14:textId="77777777" w:rsidR="00E17422" w:rsidRPr="00370D3B" w:rsidRDefault="00E17422" w:rsidP="00E17422">
            <w:pPr>
              <w:rPr>
                <w:rFonts w:cs="Times New Roman"/>
                <w:b/>
                <w:szCs w:val="20"/>
              </w:rPr>
            </w:pPr>
            <w:r w:rsidRPr="00370D3B">
              <w:rPr>
                <w:rFonts w:cs="Times New Roman"/>
                <w:b/>
                <w:szCs w:val="20"/>
              </w:rPr>
              <w:t>Introduced</w:t>
            </w:r>
          </w:p>
          <w:p w14:paraId="44EFD492" w14:textId="68F4C3AC" w:rsidR="00E17422" w:rsidRPr="00370D3B" w:rsidRDefault="00E17422" w:rsidP="00E17422">
            <w:pPr>
              <w:rPr>
                <w:rFonts w:cs="Times New Roman"/>
                <w:szCs w:val="20"/>
              </w:rPr>
            </w:pPr>
            <w:r w:rsidRPr="00370D3B">
              <w:rPr>
                <w:rFonts w:cs="Times New Roman"/>
                <w:szCs w:val="20"/>
              </w:rPr>
              <w:t>March 8, 2017</w:t>
            </w:r>
          </w:p>
          <w:p w14:paraId="79BB1519" w14:textId="77777777" w:rsidR="00E17422" w:rsidRPr="00370D3B" w:rsidRDefault="00E17422" w:rsidP="00E17422">
            <w:pPr>
              <w:rPr>
                <w:rFonts w:cs="Times New Roman"/>
                <w:szCs w:val="20"/>
              </w:rPr>
            </w:pPr>
          </w:p>
          <w:p w14:paraId="19255559" w14:textId="77777777" w:rsidR="00E17422" w:rsidRPr="00370D3B" w:rsidRDefault="00E17422" w:rsidP="00E17422">
            <w:pPr>
              <w:rPr>
                <w:rFonts w:cs="Times New Roman"/>
                <w:b/>
                <w:szCs w:val="20"/>
              </w:rPr>
            </w:pPr>
            <w:r w:rsidRPr="00370D3B">
              <w:rPr>
                <w:rFonts w:cs="Times New Roman"/>
                <w:b/>
                <w:szCs w:val="20"/>
              </w:rPr>
              <w:t>Most Recent Action</w:t>
            </w:r>
          </w:p>
          <w:p w14:paraId="03E471A6" w14:textId="6133EB7D" w:rsidR="00E17422" w:rsidRPr="00370D3B" w:rsidRDefault="0060137A" w:rsidP="00E17422">
            <w:pPr>
              <w:rPr>
                <w:rFonts w:cs="Times New Roman"/>
                <w:szCs w:val="20"/>
              </w:rPr>
            </w:pPr>
            <w:r w:rsidRPr="00370D3B">
              <w:rPr>
                <w:rFonts w:cs="Times New Roman"/>
                <w:szCs w:val="20"/>
              </w:rPr>
              <w:t xml:space="preserve">Became </w:t>
            </w:r>
            <w:hyperlink r:id="rId149" w:history="1">
              <w:r w:rsidRPr="00370D3B">
                <w:rPr>
                  <w:rStyle w:val="Hyperlink"/>
                  <w:rFonts w:cs="Times New Roman"/>
                  <w:szCs w:val="20"/>
                </w:rPr>
                <w:t>Public Law No: 115-73</w:t>
              </w:r>
            </w:hyperlink>
            <w:r w:rsidRPr="00370D3B">
              <w:rPr>
                <w:rFonts w:cs="Times New Roman"/>
                <w:szCs w:val="20"/>
              </w:rPr>
              <w:t xml:space="preserve"> on October 26, 2017.</w:t>
            </w:r>
          </w:p>
          <w:p w14:paraId="443975E6" w14:textId="77777777" w:rsidR="0060137A" w:rsidRPr="00370D3B" w:rsidRDefault="0060137A" w:rsidP="00E17422">
            <w:pPr>
              <w:rPr>
                <w:rFonts w:cs="Times New Roman"/>
                <w:szCs w:val="20"/>
              </w:rPr>
            </w:pPr>
          </w:p>
          <w:p w14:paraId="704BF530" w14:textId="77777777" w:rsidR="00E17422" w:rsidRPr="00370D3B" w:rsidRDefault="00E17422" w:rsidP="00E17422">
            <w:pPr>
              <w:rPr>
                <w:rFonts w:cs="Times New Roman"/>
                <w:b/>
                <w:szCs w:val="20"/>
              </w:rPr>
            </w:pPr>
            <w:r w:rsidRPr="00370D3B">
              <w:rPr>
                <w:rFonts w:cs="Times New Roman"/>
                <w:b/>
                <w:szCs w:val="20"/>
              </w:rPr>
              <w:t>Committee Reports</w:t>
            </w:r>
          </w:p>
          <w:p w14:paraId="51B1B489" w14:textId="35C1E6FF" w:rsidR="00E17422" w:rsidRPr="00370D3B" w:rsidRDefault="00D94CBE" w:rsidP="0060137A">
            <w:pPr>
              <w:rPr>
                <w:rFonts w:cs="Times New Roman"/>
                <w:szCs w:val="20"/>
              </w:rPr>
            </w:pPr>
            <w:hyperlink r:id="rId150" w:history="1">
              <w:r w:rsidR="00E17422" w:rsidRPr="00370D3B">
                <w:rPr>
                  <w:rStyle w:val="Hyperlink"/>
                  <w:rFonts w:cs="Times New Roman"/>
                  <w:szCs w:val="20"/>
                </w:rPr>
                <w:t>Homeland Security and Governmental Affairs</w:t>
              </w:r>
              <w:r w:rsidR="0060137A" w:rsidRPr="00370D3B">
                <w:rPr>
                  <w:rStyle w:val="Hyperlink"/>
                  <w:rFonts w:cs="Times New Roman"/>
                  <w:szCs w:val="20"/>
                </w:rPr>
                <w:t>: S. Rept. 115-44</w:t>
              </w:r>
            </w:hyperlink>
          </w:p>
        </w:tc>
        <w:tc>
          <w:tcPr>
            <w:tcW w:w="2396" w:type="pct"/>
          </w:tcPr>
          <w:p w14:paraId="2967C84F" w14:textId="47326BCE"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Provides greater whistleblower protections for Federal employees, increased awareness of Federal whistleblower protections, and increased accountability and required discipline for Federal supervisors who retaliate against whistleblowers.</w:t>
            </w:r>
          </w:p>
        </w:tc>
      </w:tr>
      <w:tr w:rsidR="00E17422" w:rsidRPr="00370D3B" w14:paraId="5AC849EB" w14:textId="77777777" w:rsidTr="003608DC">
        <w:tc>
          <w:tcPr>
            <w:tcW w:w="624" w:type="pct"/>
          </w:tcPr>
          <w:p w14:paraId="75D1F870" w14:textId="6B6CCF52" w:rsidR="00E17422" w:rsidRPr="00370D3B" w:rsidRDefault="00E17422" w:rsidP="00E17422">
            <w:pPr>
              <w:rPr>
                <w:rFonts w:cs="Times New Roman"/>
                <w:szCs w:val="20"/>
              </w:rPr>
            </w:pPr>
            <w:r w:rsidRPr="00370D3B">
              <w:rPr>
                <w:rFonts w:cs="Times New Roman"/>
                <w:szCs w:val="20"/>
              </w:rPr>
              <w:t>S. 584 – Small Business Regulatory Flexibility Improvements Act</w:t>
            </w:r>
          </w:p>
          <w:p w14:paraId="1384834C" w14:textId="27114C1D" w:rsidR="00E17422" w:rsidRPr="00370D3B" w:rsidRDefault="00D94CBE" w:rsidP="00E17422">
            <w:pPr>
              <w:rPr>
                <w:rFonts w:cs="Times New Roman"/>
                <w:szCs w:val="20"/>
              </w:rPr>
            </w:pPr>
            <w:hyperlink r:id="rId151" w:history="1">
              <w:r w:rsidR="00E17422" w:rsidRPr="00370D3B">
                <w:rPr>
                  <w:rStyle w:val="Hyperlink"/>
                  <w:rFonts w:cs="Times New Roman"/>
                  <w:szCs w:val="20"/>
                </w:rPr>
                <w:t>Link</w:t>
              </w:r>
            </w:hyperlink>
          </w:p>
        </w:tc>
        <w:tc>
          <w:tcPr>
            <w:tcW w:w="521" w:type="pct"/>
          </w:tcPr>
          <w:p w14:paraId="5DADAB16" w14:textId="5DA1B3A0" w:rsidR="00E17422" w:rsidRPr="00370D3B" w:rsidRDefault="00E17422" w:rsidP="00E17422">
            <w:pPr>
              <w:rPr>
                <w:rFonts w:cs="Times New Roman"/>
                <w:szCs w:val="20"/>
              </w:rPr>
            </w:pPr>
            <w:r w:rsidRPr="00370D3B">
              <w:rPr>
                <w:rFonts w:cs="Times New Roman"/>
                <w:szCs w:val="20"/>
              </w:rPr>
              <w:t>Sen. Lankford, James (R-OK)</w:t>
            </w:r>
          </w:p>
        </w:tc>
        <w:tc>
          <w:tcPr>
            <w:tcW w:w="1459" w:type="pct"/>
          </w:tcPr>
          <w:p w14:paraId="4C4C4166" w14:textId="77777777" w:rsidR="00E17422" w:rsidRPr="00370D3B" w:rsidRDefault="00E17422" w:rsidP="00E17422">
            <w:pPr>
              <w:rPr>
                <w:rFonts w:cs="Times New Roman"/>
                <w:b/>
                <w:szCs w:val="20"/>
              </w:rPr>
            </w:pPr>
            <w:r w:rsidRPr="00370D3B">
              <w:rPr>
                <w:rFonts w:cs="Times New Roman"/>
                <w:b/>
                <w:szCs w:val="20"/>
              </w:rPr>
              <w:t>Introduced</w:t>
            </w:r>
          </w:p>
          <w:p w14:paraId="2475B8C7" w14:textId="4E197069" w:rsidR="00E17422" w:rsidRPr="00370D3B" w:rsidRDefault="00E17422" w:rsidP="00E17422">
            <w:pPr>
              <w:rPr>
                <w:rFonts w:cs="Times New Roman"/>
                <w:szCs w:val="20"/>
              </w:rPr>
            </w:pPr>
            <w:r w:rsidRPr="00370D3B">
              <w:rPr>
                <w:rFonts w:cs="Times New Roman"/>
                <w:szCs w:val="20"/>
              </w:rPr>
              <w:t>March 8, 2017</w:t>
            </w:r>
          </w:p>
          <w:p w14:paraId="533E7226" w14:textId="77777777" w:rsidR="00E17422" w:rsidRPr="00370D3B" w:rsidRDefault="00E17422" w:rsidP="00E17422">
            <w:pPr>
              <w:rPr>
                <w:rFonts w:cs="Times New Roman"/>
                <w:szCs w:val="20"/>
              </w:rPr>
            </w:pPr>
          </w:p>
          <w:p w14:paraId="1DADFD10" w14:textId="77777777" w:rsidR="00E17422" w:rsidRPr="00370D3B" w:rsidRDefault="00E17422" w:rsidP="00E17422">
            <w:pPr>
              <w:rPr>
                <w:rFonts w:cs="Times New Roman"/>
                <w:b/>
                <w:szCs w:val="20"/>
              </w:rPr>
            </w:pPr>
            <w:r w:rsidRPr="00370D3B">
              <w:rPr>
                <w:rFonts w:cs="Times New Roman"/>
                <w:b/>
                <w:szCs w:val="20"/>
              </w:rPr>
              <w:t>Most Recent Action</w:t>
            </w:r>
          </w:p>
          <w:p w14:paraId="7117D291" w14:textId="77777777" w:rsidR="00E17422" w:rsidRPr="00370D3B" w:rsidRDefault="0060137A" w:rsidP="00E17422">
            <w:pPr>
              <w:rPr>
                <w:rFonts w:cs="Times New Roman"/>
                <w:szCs w:val="20"/>
              </w:rPr>
            </w:pPr>
            <w:r w:rsidRPr="00370D3B">
              <w:rPr>
                <w:rFonts w:cs="Times New Roman"/>
                <w:szCs w:val="20"/>
              </w:rPr>
              <w:t>Placed on Senate Legislative Calendar under General Orders on December 14, 2017. Calendar No. 284.</w:t>
            </w:r>
          </w:p>
          <w:p w14:paraId="39F5FDFC" w14:textId="77777777" w:rsidR="0060137A" w:rsidRPr="00370D3B" w:rsidRDefault="0060137A" w:rsidP="00E17422">
            <w:pPr>
              <w:rPr>
                <w:rFonts w:cs="Times New Roman"/>
                <w:szCs w:val="20"/>
              </w:rPr>
            </w:pPr>
          </w:p>
          <w:p w14:paraId="612C5076" w14:textId="77777777" w:rsidR="0060137A" w:rsidRPr="00370D3B" w:rsidRDefault="0060137A" w:rsidP="00E17422">
            <w:pPr>
              <w:rPr>
                <w:rFonts w:cs="Times New Roman"/>
                <w:szCs w:val="20"/>
              </w:rPr>
            </w:pPr>
            <w:r w:rsidRPr="00370D3B">
              <w:rPr>
                <w:rFonts w:cs="Times New Roman"/>
                <w:b/>
                <w:szCs w:val="20"/>
              </w:rPr>
              <w:t>Committee Reports</w:t>
            </w:r>
          </w:p>
          <w:p w14:paraId="6A8958D6" w14:textId="52F644C7" w:rsidR="0060137A" w:rsidRPr="00370D3B" w:rsidRDefault="00D94CBE" w:rsidP="0060137A">
            <w:pPr>
              <w:rPr>
                <w:rFonts w:cs="Times New Roman"/>
                <w:szCs w:val="20"/>
              </w:rPr>
            </w:pPr>
            <w:hyperlink r:id="rId152" w:history="1">
              <w:r w:rsidR="0060137A" w:rsidRPr="00370D3B">
                <w:rPr>
                  <w:rStyle w:val="Hyperlink"/>
                  <w:rFonts w:cs="Times New Roman"/>
                  <w:szCs w:val="20"/>
                </w:rPr>
                <w:t>Homeland Security and Governmental Affairs: S. Rept. 115-194.</w:t>
              </w:r>
            </w:hyperlink>
          </w:p>
        </w:tc>
        <w:tc>
          <w:tcPr>
            <w:tcW w:w="2396" w:type="pct"/>
          </w:tcPr>
          <w:p w14:paraId="3221EE86" w14:textId="26D4032F"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chapter 6 of title 5 to ensure complete analysis of potential impacts on small entities of rules.</w:t>
            </w:r>
          </w:p>
        </w:tc>
      </w:tr>
      <w:tr w:rsidR="00E17422" w:rsidRPr="00370D3B" w14:paraId="39B47F3B" w14:textId="77777777" w:rsidTr="003608DC">
        <w:tc>
          <w:tcPr>
            <w:tcW w:w="624" w:type="pct"/>
          </w:tcPr>
          <w:p w14:paraId="537A93CA" w14:textId="77AFAF8B" w:rsidR="00E17422" w:rsidRPr="00370D3B" w:rsidRDefault="00E17422" w:rsidP="00E17422">
            <w:pPr>
              <w:rPr>
                <w:rFonts w:cs="Times New Roman"/>
                <w:szCs w:val="20"/>
              </w:rPr>
            </w:pPr>
            <w:r w:rsidRPr="00370D3B">
              <w:rPr>
                <w:rFonts w:cs="Times New Roman"/>
                <w:szCs w:val="20"/>
              </w:rPr>
              <w:t xml:space="preserve">S. 582 – Office of Special </w:t>
            </w:r>
            <w:r w:rsidRPr="00370D3B">
              <w:rPr>
                <w:rFonts w:cs="Times New Roman"/>
                <w:szCs w:val="20"/>
              </w:rPr>
              <w:lastRenderedPageBreak/>
              <w:t>Counsel Reauthorization Act of 2017</w:t>
            </w:r>
          </w:p>
          <w:p w14:paraId="364B3D42" w14:textId="443692EA" w:rsidR="00E17422" w:rsidRPr="00370D3B" w:rsidRDefault="00D94CBE" w:rsidP="00E17422">
            <w:pPr>
              <w:rPr>
                <w:rFonts w:cs="Times New Roman"/>
                <w:szCs w:val="20"/>
              </w:rPr>
            </w:pPr>
            <w:hyperlink r:id="rId153" w:history="1">
              <w:r w:rsidR="00E17422" w:rsidRPr="00370D3B">
                <w:rPr>
                  <w:rStyle w:val="Hyperlink"/>
                  <w:rFonts w:cs="Times New Roman"/>
                  <w:szCs w:val="20"/>
                </w:rPr>
                <w:t>Link</w:t>
              </w:r>
            </w:hyperlink>
          </w:p>
        </w:tc>
        <w:tc>
          <w:tcPr>
            <w:tcW w:w="521" w:type="pct"/>
          </w:tcPr>
          <w:p w14:paraId="7F79F041" w14:textId="7CAEEA47" w:rsidR="00E17422" w:rsidRPr="00370D3B" w:rsidRDefault="00E17422" w:rsidP="00E17422">
            <w:pPr>
              <w:rPr>
                <w:rFonts w:cs="Times New Roman"/>
                <w:szCs w:val="20"/>
              </w:rPr>
            </w:pPr>
            <w:r w:rsidRPr="00370D3B">
              <w:rPr>
                <w:rFonts w:cs="Times New Roman"/>
                <w:szCs w:val="20"/>
              </w:rPr>
              <w:lastRenderedPageBreak/>
              <w:t>Sen. Johnson, Ron (R-WI)</w:t>
            </w:r>
          </w:p>
        </w:tc>
        <w:tc>
          <w:tcPr>
            <w:tcW w:w="1459" w:type="pct"/>
          </w:tcPr>
          <w:p w14:paraId="727F6A7E" w14:textId="77777777" w:rsidR="00E17422" w:rsidRPr="00370D3B" w:rsidRDefault="00E17422" w:rsidP="00E17422">
            <w:pPr>
              <w:rPr>
                <w:rFonts w:cs="Times New Roman"/>
                <w:b/>
                <w:szCs w:val="20"/>
              </w:rPr>
            </w:pPr>
            <w:r w:rsidRPr="00370D3B">
              <w:rPr>
                <w:rFonts w:cs="Times New Roman"/>
                <w:b/>
                <w:szCs w:val="20"/>
              </w:rPr>
              <w:t>Introduced</w:t>
            </w:r>
          </w:p>
          <w:p w14:paraId="1D2564A7" w14:textId="5A7E7BAF" w:rsidR="00E17422" w:rsidRPr="00370D3B" w:rsidRDefault="00E17422" w:rsidP="00E17422">
            <w:pPr>
              <w:rPr>
                <w:rFonts w:cs="Times New Roman"/>
                <w:szCs w:val="20"/>
              </w:rPr>
            </w:pPr>
            <w:r w:rsidRPr="00370D3B">
              <w:rPr>
                <w:rFonts w:cs="Times New Roman"/>
                <w:szCs w:val="20"/>
              </w:rPr>
              <w:t>March 8, 2017</w:t>
            </w:r>
          </w:p>
          <w:p w14:paraId="3E931E54" w14:textId="77777777" w:rsidR="00E17422" w:rsidRPr="00370D3B" w:rsidRDefault="00E17422" w:rsidP="00E17422">
            <w:pPr>
              <w:rPr>
                <w:rFonts w:cs="Times New Roman"/>
                <w:szCs w:val="20"/>
              </w:rPr>
            </w:pPr>
          </w:p>
          <w:p w14:paraId="2CFF572E" w14:textId="77777777" w:rsidR="00E17422" w:rsidRPr="00370D3B" w:rsidRDefault="00E17422" w:rsidP="00E17422">
            <w:pPr>
              <w:rPr>
                <w:rFonts w:cs="Times New Roman"/>
                <w:b/>
                <w:szCs w:val="20"/>
              </w:rPr>
            </w:pPr>
            <w:r w:rsidRPr="00370D3B">
              <w:rPr>
                <w:rFonts w:cs="Times New Roman"/>
                <w:b/>
                <w:szCs w:val="20"/>
              </w:rPr>
              <w:t>Most Recent Action</w:t>
            </w:r>
          </w:p>
          <w:p w14:paraId="2A4F49EE" w14:textId="3570C133" w:rsidR="00E17422" w:rsidRPr="00370D3B" w:rsidRDefault="00E17422" w:rsidP="00E17422">
            <w:pPr>
              <w:rPr>
                <w:rFonts w:cs="Times New Roman"/>
                <w:szCs w:val="20"/>
              </w:rPr>
            </w:pPr>
            <w:r w:rsidRPr="00370D3B">
              <w:rPr>
                <w:rFonts w:cs="Times New Roman"/>
                <w:szCs w:val="20"/>
              </w:rPr>
              <w:t>Referred to the House committee on Oversight and Government Reform on August 4, 2017.</w:t>
            </w:r>
          </w:p>
          <w:p w14:paraId="20B4E6BC" w14:textId="77777777" w:rsidR="00E17422" w:rsidRPr="00370D3B" w:rsidRDefault="00E17422" w:rsidP="00E17422">
            <w:pPr>
              <w:rPr>
                <w:rFonts w:cs="Times New Roman"/>
                <w:szCs w:val="20"/>
              </w:rPr>
            </w:pPr>
          </w:p>
          <w:p w14:paraId="1844D807" w14:textId="77777777" w:rsidR="00E17422" w:rsidRPr="00370D3B" w:rsidRDefault="00E17422" w:rsidP="00E17422">
            <w:pPr>
              <w:rPr>
                <w:rFonts w:cs="Times New Roman"/>
                <w:b/>
                <w:szCs w:val="20"/>
              </w:rPr>
            </w:pPr>
            <w:r w:rsidRPr="00370D3B">
              <w:rPr>
                <w:rFonts w:cs="Times New Roman"/>
                <w:b/>
                <w:szCs w:val="20"/>
              </w:rPr>
              <w:t>Committee Reports</w:t>
            </w:r>
          </w:p>
          <w:p w14:paraId="0402E14E" w14:textId="31E7C8EE" w:rsidR="00E17422" w:rsidRPr="00370D3B" w:rsidRDefault="00D94CBE" w:rsidP="00E17422">
            <w:pPr>
              <w:rPr>
                <w:rFonts w:cs="Times New Roman"/>
                <w:b/>
                <w:szCs w:val="20"/>
              </w:rPr>
            </w:pPr>
            <w:hyperlink r:id="rId154" w:history="1">
              <w:r w:rsidR="00E17422" w:rsidRPr="00370D3B">
                <w:rPr>
                  <w:rStyle w:val="Hyperlink"/>
                  <w:rFonts w:cs="Times New Roman"/>
                  <w:szCs w:val="20"/>
                </w:rPr>
                <w:t>Homeland Security and Governmental Affairs</w:t>
              </w:r>
            </w:hyperlink>
            <w:r w:rsidR="0060137A" w:rsidRPr="00370D3B">
              <w:rPr>
                <w:rStyle w:val="Hyperlink"/>
                <w:rFonts w:cs="Times New Roman"/>
                <w:szCs w:val="20"/>
              </w:rPr>
              <w:t>: S. Rept. 115-74.</w:t>
            </w:r>
            <w:r w:rsidR="00E17422" w:rsidRPr="00370D3B">
              <w:rPr>
                <w:rFonts w:cs="Times New Roman"/>
                <w:b/>
                <w:szCs w:val="20"/>
              </w:rPr>
              <w:t xml:space="preserve"> </w:t>
            </w:r>
          </w:p>
        </w:tc>
        <w:tc>
          <w:tcPr>
            <w:tcW w:w="2396" w:type="pct"/>
          </w:tcPr>
          <w:p w14:paraId="7D8A3231" w14:textId="6BDD2C82"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lastRenderedPageBreak/>
              <w:t>Reauthorizes the Office of Special Counsel.</w:t>
            </w:r>
          </w:p>
        </w:tc>
      </w:tr>
      <w:tr w:rsidR="00E17422" w:rsidRPr="00370D3B" w14:paraId="3D16DAAF" w14:textId="77777777" w:rsidTr="003608DC">
        <w:tc>
          <w:tcPr>
            <w:tcW w:w="624" w:type="pct"/>
          </w:tcPr>
          <w:p w14:paraId="12A76AA8" w14:textId="05E01D70" w:rsidR="00E17422" w:rsidRPr="00370D3B" w:rsidRDefault="00E17422" w:rsidP="00E17422">
            <w:pPr>
              <w:rPr>
                <w:rFonts w:cs="Times New Roman"/>
                <w:szCs w:val="20"/>
              </w:rPr>
            </w:pPr>
            <w:r w:rsidRPr="00370D3B">
              <w:rPr>
                <w:rFonts w:cs="Times New Roman"/>
                <w:szCs w:val="20"/>
              </w:rPr>
              <w:t>S. 580 – Truth in Regulations Act of 2017</w:t>
            </w:r>
          </w:p>
          <w:p w14:paraId="2E2FDD62" w14:textId="037A4426" w:rsidR="00E17422" w:rsidRPr="00370D3B" w:rsidRDefault="00D94CBE" w:rsidP="00E17422">
            <w:pPr>
              <w:rPr>
                <w:rFonts w:cs="Times New Roman"/>
                <w:szCs w:val="20"/>
              </w:rPr>
            </w:pPr>
            <w:hyperlink r:id="rId155" w:history="1">
              <w:r w:rsidR="00E17422" w:rsidRPr="00370D3B">
                <w:rPr>
                  <w:rStyle w:val="Hyperlink"/>
                  <w:rFonts w:cs="Times New Roman"/>
                  <w:szCs w:val="20"/>
                </w:rPr>
                <w:t>Link</w:t>
              </w:r>
            </w:hyperlink>
          </w:p>
        </w:tc>
        <w:tc>
          <w:tcPr>
            <w:tcW w:w="521" w:type="pct"/>
          </w:tcPr>
          <w:p w14:paraId="7D4CD0A4" w14:textId="049515EA" w:rsidR="00E17422" w:rsidRPr="00370D3B" w:rsidRDefault="00E17422" w:rsidP="00E17422">
            <w:pPr>
              <w:rPr>
                <w:rFonts w:cs="Times New Roman"/>
                <w:szCs w:val="20"/>
              </w:rPr>
            </w:pPr>
            <w:r w:rsidRPr="00370D3B">
              <w:rPr>
                <w:rFonts w:cs="Times New Roman"/>
                <w:szCs w:val="20"/>
              </w:rPr>
              <w:t>Sen. Lankford, James (R-OK)</w:t>
            </w:r>
          </w:p>
        </w:tc>
        <w:tc>
          <w:tcPr>
            <w:tcW w:w="1459" w:type="pct"/>
          </w:tcPr>
          <w:p w14:paraId="667656A5" w14:textId="77777777" w:rsidR="00E17422" w:rsidRPr="00370D3B" w:rsidRDefault="00E17422" w:rsidP="00E17422">
            <w:pPr>
              <w:rPr>
                <w:rFonts w:cs="Times New Roman"/>
                <w:b/>
                <w:szCs w:val="20"/>
              </w:rPr>
            </w:pPr>
            <w:r w:rsidRPr="00370D3B">
              <w:rPr>
                <w:rFonts w:cs="Times New Roman"/>
                <w:b/>
                <w:szCs w:val="20"/>
              </w:rPr>
              <w:t>Introduced</w:t>
            </w:r>
          </w:p>
          <w:p w14:paraId="0AC4E0E3" w14:textId="7CF577DC" w:rsidR="00E17422" w:rsidRPr="00370D3B" w:rsidRDefault="00E17422" w:rsidP="00E17422">
            <w:pPr>
              <w:rPr>
                <w:rFonts w:cs="Times New Roman"/>
                <w:szCs w:val="20"/>
              </w:rPr>
            </w:pPr>
            <w:r w:rsidRPr="00370D3B">
              <w:rPr>
                <w:rFonts w:cs="Times New Roman"/>
                <w:szCs w:val="20"/>
              </w:rPr>
              <w:t>March 8, 2017</w:t>
            </w:r>
          </w:p>
          <w:p w14:paraId="56EB79DF" w14:textId="77777777" w:rsidR="00E17422" w:rsidRPr="00370D3B" w:rsidRDefault="00E17422" w:rsidP="00E17422">
            <w:pPr>
              <w:rPr>
                <w:rFonts w:cs="Times New Roman"/>
                <w:szCs w:val="20"/>
              </w:rPr>
            </w:pPr>
          </w:p>
          <w:p w14:paraId="22AF3954" w14:textId="77777777" w:rsidR="00E17422" w:rsidRPr="00370D3B" w:rsidRDefault="00E17422" w:rsidP="00E17422">
            <w:pPr>
              <w:rPr>
                <w:rFonts w:cs="Times New Roman"/>
                <w:b/>
                <w:szCs w:val="20"/>
              </w:rPr>
            </w:pPr>
            <w:r w:rsidRPr="00370D3B">
              <w:rPr>
                <w:rFonts w:cs="Times New Roman"/>
                <w:b/>
                <w:szCs w:val="20"/>
              </w:rPr>
              <w:t>Most Recent Action</w:t>
            </w:r>
          </w:p>
          <w:p w14:paraId="06ED0DD5" w14:textId="6B6C6CE8" w:rsidR="00E17422" w:rsidRPr="00370D3B" w:rsidRDefault="00E17422" w:rsidP="00E17422">
            <w:pPr>
              <w:rPr>
                <w:rFonts w:cs="Times New Roman"/>
                <w:szCs w:val="20"/>
              </w:rPr>
            </w:pPr>
            <w:r w:rsidRPr="00370D3B">
              <w:rPr>
                <w:rFonts w:cs="Times New Roman"/>
                <w:szCs w:val="20"/>
              </w:rPr>
              <w:t>Read twice and referred to the Committee on Homeland Security and Governmental Affairs on March 8, 2017.</w:t>
            </w:r>
          </w:p>
        </w:tc>
        <w:tc>
          <w:tcPr>
            <w:tcW w:w="2396" w:type="pct"/>
          </w:tcPr>
          <w:p w14:paraId="4F38475F" w14:textId="75F7BF12"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Establishes agency procedures for the issuance of guidance documents.</w:t>
            </w:r>
          </w:p>
        </w:tc>
      </w:tr>
      <w:tr w:rsidR="00E17422" w:rsidRPr="00370D3B" w14:paraId="35726D79" w14:textId="77777777" w:rsidTr="003608DC">
        <w:tc>
          <w:tcPr>
            <w:tcW w:w="624" w:type="pct"/>
          </w:tcPr>
          <w:p w14:paraId="644AF208" w14:textId="35783273" w:rsidR="00E17422" w:rsidRPr="00370D3B" w:rsidRDefault="00E17422" w:rsidP="00E17422">
            <w:pPr>
              <w:rPr>
                <w:rFonts w:cs="Times New Roman"/>
                <w:szCs w:val="20"/>
              </w:rPr>
            </w:pPr>
            <w:r w:rsidRPr="00370D3B">
              <w:rPr>
                <w:rFonts w:cs="Times New Roman"/>
                <w:szCs w:val="20"/>
              </w:rPr>
              <w:t>S. 579 – Early Participation in Regulations Act of 2017</w:t>
            </w:r>
          </w:p>
          <w:p w14:paraId="594AF105" w14:textId="271D641B" w:rsidR="00E17422" w:rsidRPr="00370D3B" w:rsidRDefault="00D94CBE" w:rsidP="00E17422">
            <w:pPr>
              <w:rPr>
                <w:rFonts w:cs="Times New Roman"/>
                <w:szCs w:val="20"/>
              </w:rPr>
            </w:pPr>
            <w:hyperlink r:id="rId156" w:history="1">
              <w:r w:rsidR="00E17422" w:rsidRPr="00370D3B">
                <w:rPr>
                  <w:rStyle w:val="Hyperlink"/>
                  <w:rFonts w:cs="Times New Roman"/>
                  <w:szCs w:val="20"/>
                </w:rPr>
                <w:t>Link</w:t>
              </w:r>
            </w:hyperlink>
          </w:p>
        </w:tc>
        <w:tc>
          <w:tcPr>
            <w:tcW w:w="521" w:type="pct"/>
          </w:tcPr>
          <w:p w14:paraId="2B0D20F6" w14:textId="2D962066" w:rsidR="00E17422" w:rsidRPr="00370D3B" w:rsidRDefault="00E17422" w:rsidP="00E17422">
            <w:pPr>
              <w:rPr>
                <w:rFonts w:cs="Times New Roman"/>
                <w:szCs w:val="20"/>
              </w:rPr>
            </w:pPr>
            <w:r w:rsidRPr="00370D3B">
              <w:rPr>
                <w:rFonts w:cs="Times New Roman"/>
                <w:szCs w:val="20"/>
              </w:rPr>
              <w:t>Sen. Lankford, James (R-OK)</w:t>
            </w:r>
          </w:p>
        </w:tc>
        <w:tc>
          <w:tcPr>
            <w:tcW w:w="1459" w:type="pct"/>
          </w:tcPr>
          <w:p w14:paraId="621B6E0D" w14:textId="77777777" w:rsidR="00E17422" w:rsidRPr="00370D3B" w:rsidRDefault="00E17422" w:rsidP="00E17422">
            <w:pPr>
              <w:rPr>
                <w:rFonts w:cs="Times New Roman"/>
                <w:b/>
                <w:szCs w:val="20"/>
              </w:rPr>
            </w:pPr>
            <w:r w:rsidRPr="00370D3B">
              <w:rPr>
                <w:rFonts w:cs="Times New Roman"/>
                <w:b/>
                <w:szCs w:val="20"/>
              </w:rPr>
              <w:t>Introduced</w:t>
            </w:r>
          </w:p>
          <w:p w14:paraId="7C7E4BFE" w14:textId="062FD7AF" w:rsidR="00E17422" w:rsidRPr="00370D3B" w:rsidRDefault="00E17422" w:rsidP="00E17422">
            <w:pPr>
              <w:rPr>
                <w:rFonts w:cs="Times New Roman"/>
                <w:szCs w:val="20"/>
              </w:rPr>
            </w:pPr>
            <w:r w:rsidRPr="00370D3B">
              <w:rPr>
                <w:rFonts w:cs="Times New Roman"/>
                <w:szCs w:val="20"/>
              </w:rPr>
              <w:t>March 8, 2017</w:t>
            </w:r>
          </w:p>
          <w:p w14:paraId="00662629" w14:textId="77777777" w:rsidR="00E17422" w:rsidRPr="00370D3B" w:rsidRDefault="00E17422" w:rsidP="00E17422">
            <w:pPr>
              <w:rPr>
                <w:rFonts w:cs="Times New Roman"/>
                <w:szCs w:val="20"/>
              </w:rPr>
            </w:pPr>
          </w:p>
          <w:p w14:paraId="69D2A6BE" w14:textId="77777777" w:rsidR="00E17422" w:rsidRPr="00370D3B" w:rsidRDefault="00E17422" w:rsidP="00E17422">
            <w:pPr>
              <w:rPr>
                <w:rFonts w:cs="Times New Roman"/>
                <w:b/>
                <w:szCs w:val="20"/>
              </w:rPr>
            </w:pPr>
            <w:r w:rsidRPr="00370D3B">
              <w:rPr>
                <w:rFonts w:cs="Times New Roman"/>
                <w:b/>
                <w:szCs w:val="20"/>
              </w:rPr>
              <w:t>Most Recent Action</w:t>
            </w:r>
          </w:p>
          <w:p w14:paraId="2399C2DB" w14:textId="02B67D38" w:rsidR="00E17422" w:rsidRPr="00370D3B" w:rsidRDefault="00E17422" w:rsidP="00E17422">
            <w:pPr>
              <w:rPr>
                <w:rFonts w:cs="Times New Roman"/>
                <w:szCs w:val="20"/>
              </w:rPr>
            </w:pPr>
            <w:r w:rsidRPr="00370D3B">
              <w:rPr>
                <w:rFonts w:cs="Times New Roman"/>
                <w:szCs w:val="20"/>
              </w:rPr>
              <w:t xml:space="preserve">Placed on the Senate </w:t>
            </w:r>
            <w:r w:rsidR="0060137A" w:rsidRPr="00370D3B">
              <w:rPr>
                <w:rFonts w:cs="Times New Roman"/>
                <w:szCs w:val="20"/>
              </w:rPr>
              <w:t xml:space="preserve">Legislative Calendar </w:t>
            </w:r>
            <w:r w:rsidRPr="00370D3B">
              <w:rPr>
                <w:rFonts w:cs="Times New Roman"/>
                <w:szCs w:val="20"/>
              </w:rPr>
              <w:t xml:space="preserve">on June 28, 2017. </w:t>
            </w:r>
            <w:r w:rsidR="0060137A" w:rsidRPr="00370D3B">
              <w:rPr>
                <w:rFonts w:cs="Times New Roman"/>
                <w:szCs w:val="20"/>
              </w:rPr>
              <w:t>Calendar No. 158.</w:t>
            </w:r>
          </w:p>
          <w:p w14:paraId="711373B0" w14:textId="77777777" w:rsidR="00E17422" w:rsidRPr="00370D3B" w:rsidRDefault="00E17422" w:rsidP="00E17422">
            <w:pPr>
              <w:rPr>
                <w:rFonts w:cs="Times New Roman"/>
                <w:szCs w:val="20"/>
              </w:rPr>
            </w:pPr>
          </w:p>
          <w:p w14:paraId="3D053A64" w14:textId="77777777" w:rsidR="00E17422" w:rsidRPr="00370D3B" w:rsidRDefault="00E17422" w:rsidP="00E17422">
            <w:pPr>
              <w:rPr>
                <w:rFonts w:cs="Times New Roman"/>
                <w:b/>
                <w:szCs w:val="20"/>
              </w:rPr>
            </w:pPr>
            <w:r w:rsidRPr="00370D3B">
              <w:rPr>
                <w:rFonts w:cs="Times New Roman"/>
                <w:b/>
                <w:szCs w:val="20"/>
              </w:rPr>
              <w:t>Committee Reports</w:t>
            </w:r>
          </w:p>
          <w:p w14:paraId="31B65688" w14:textId="2DEE816C" w:rsidR="00E17422" w:rsidRPr="00370D3B" w:rsidRDefault="00D94CBE" w:rsidP="00E17422">
            <w:pPr>
              <w:rPr>
                <w:rFonts w:cs="Times New Roman"/>
                <w:szCs w:val="20"/>
              </w:rPr>
            </w:pPr>
            <w:hyperlink r:id="rId157" w:history="1">
              <w:r w:rsidR="00E17422" w:rsidRPr="00370D3B">
                <w:rPr>
                  <w:rStyle w:val="Hyperlink"/>
                  <w:rFonts w:cs="Times New Roman"/>
                  <w:szCs w:val="20"/>
                </w:rPr>
                <w:t>Homeland Security and Governmental Affairs</w:t>
              </w:r>
            </w:hyperlink>
            <w:r w:rsidR="0060137A" w:rsidRPr="00370D3B">
              <w:rPr>
                <w:rStyle w:val="Hyperlink"/>
                <w:rFonts w:cs="Times New Roman"/>
                <w:szCs w:val="20"/>
              </w:rPr>
              <w:t>: S. Rept. 115-121</w:t>
            </w:r>
            <w:r w:rsidR="00E17422" w:rsidRPr="00370D3B">
              <w:rPr>
                <w:rFonts w:cs="Times New Roman"/>
                <w:szCs w:val="20"/>
              </w:rPr>
              <w:t xml:space="preserve"> </w:t>
            </w:r>
          </w:p>
        </w:tc>
        <w:tc>
          <w:tcPr>
            <w:tcW w:w="2396" w:type="pct"/>
          </w:tcPr>
          <w:p w14:paraId="3B227F17" w14:textId="4896785C"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Requires agencies to publish </w:t>
            </w:r>
            <w:proofErr w:type="gramStart"/>
            <w:r w:rsidRPr="00370D3B">
              <w:rPr>
                <w:rFonts w:ascii="Times New Roman" w:hAnsi="Times New Roman" w:cs="Times New Roman"/>
                <w:szCs w:val="20"/>
              </w:rPr>
              <w:t>an advance notice</w:t>
            </w:r>
            <w:proofErr w:type="gramEnd"/>
            <w:r w:rsidRPr="00370D3B">
              <w:rPr>
                <w:rFonts w:ascii="Times New Roman" w:hAnsi="Times New Roman" w:cs="Times New Roman"/>
                <w:szCs w:val="20"/>
              </w:rPr>
              <w:t xml:space="preserve"> of proposed rule makings for major rules.</w:t>
            </w:r>
          </w:p>
        </w:tc>
      </w:tr>
      <w:tr w:rsidR="00E17422" w:rsidRPr="00370D3B" w14:paraId="1C03A483" w14:textId="77777777" w:rsidTr="003608DC">
        <w:tc>
          <w:tcPr>
            <w:tcW w:w="624" w:type="pct"/>
          </w:tcPr>
          <w:p w14:paraId="49B069F1" w14:textId="07DD62EE" w:rsidR="00E17422" w:rsidRPr="00370D3B" w:rsidRDefault="00E17422" w:rsidP="00E17422">
            <w:pPr>
              <w:rPr>
                <w:rFonts w:cs="Times New Roman"/>
                <w:szCs w:val="20"/>
              </w:rPr>
            </w:pPr>
            <w:r w:rsidRPr="00370D3B">
              <w:rPr>
                <w:rFonts w:cs="Times New Roman"/>
                <w:szCs w:val="20"/>
              </w:rPr>
              <w:t>S. 578 – BEST Act</w:t>
            </w:r>
          </w:p>
          <w:p w14:paraId="0EBC77D5" w14:textId="168FC544" w:rsidR="00E17422" w:rsidRPr="00370D3B" w:rsidRDefault="00D94CBE" w:rsidP="00E17422">
            <w:pPr>
              <w:rPr>
                <w:rFonts w:cs="Times New Roman"/>
                <w:szCs w:val="20"/>
              </w:rPr>
            </w:pPr>
            <w:hyperlink r:id="rId158" w:history="1">
              <w:r w:rsidR="00E17422" w:rsidRPr="00370D3B">
                <w:rPr>
                  <w:rStyle w:val="Hyperlink"/>
                  <w:rFonts w:cs="Times New Roman"/>
                  <w:szCs w:val="20"/>
                </w:rPr>
                <w:t>Link</w:t>
              </w:r>
            </w:hyperlink>
          </w:p>
        </w:tc>
        <w:tc>
          <w:tcPr>
            <w:tcW w:w="521" w:type="pct"/>
          </w:tcPr>
          <w:p w14:paraId="6F4DCDF0" w14:textId="60BCC5B3" w:rsidR="00E17422" w:rsidRPr="00370D3B" w:rsidRDefault="00E17422" w:rsidP="00E17422">
            <w:pPr>
              <w:rPr>
                <w:rFonts w:cs="Times New Roman"/>
                <w:szCs w:val="20"/>
              </w:rPr>
            </w:pPr>
            <w:r w:rsidRPr="00370D3B">
              <w:rPr>
                <w:rFonts w:cs="Times New Roman"/>
                <w:szCs w:val="20"/>
              </w:rPr>
              <w:t>Sen. Lankford, James (R-OK)</w:t>
            </w:r>
          </w:p>
        </w:tc>
        <w:tc>
          <w:tcPr>
            <w:tcW w:w="1459" w:type="pct"/>
          </w:tcPr>
          <w:p w14:paraId="44F9529F" w14:textId="77777777" w:rsidR="00E17422" w:rsidRPr="00370D3B" w:rsidRDefault="00E17422" w:rsidP="00E17422">
            <w:pPr>
              <w:rPr>
                <w:rFonts w:cs="Times New Roman"/>
                <w:b/>
                <w:szCs w:val="20"/>
              </w:rPr>
            </w:pPr>
            <w:r w:rsidRPr="00370D3B">
              <w:rPr>
                <w:rFonts w:cs="Times New Roman"/>
                <w:b/>
                <w:szCs w:val="20"/>
              </w:rPr>
              <w:t>Introduced</w:t>
            </w:r>
          </w:p>
          <w:p w14:paraId="510599E4" w14:textId="54611B44" w:rsidR="00E17422" w:rsidRPr="00370D3B" w:rsidRDefault="00E17422" w:rsidP="00E17422">
            <w:pPr>
              <w:rPr>
                <w:rFonts w:cs="Times New Roman"/>
                <w:szCs w:val="20"/>
              </w:rPr>
            </w:pPr>
            <w:r w:rsidRPr="00370D3B">
              <w:rPr>
                <w:rFonts w:cs="Times New Roman"/>
                <w:szCs w:val="20"/>
              </w:rPr>
              <w:t>March 8, 2017</w:t>
            </w:r>
          </w:p>
          <w:p w14:paraId="5E7D2C26" w14:textId="77777777" w:rsidR="00E17422" w:rsidRPr="00370D3B" w:rsidRDefault="00E17422" w:rsidP="00E17422">
            <w:pPr>
              <w:rPr>
                <w:rFonts w:cs="Times New Roman"/>
                <w:szCs w:val="20"/>
              </w:rPr>
            </w:pPr>
          </w:p>
          <w:p w14:paraId="0313A89E" w14:textId="77777777" w:rsidR="00E17422" w:rsidRPr="00370D3B" w:rsidRDefault="00E17422" w:rsidP="00E17422">
            <w:pPr>
              <w:rPr>
                <w:rFonts w:cs="Times New Roman"/>
                <w:b/>
                <w:szCs w:val="20"/>
              </w:rPr>
            </w:pPr>
            <w:r w:rsidRPr="00370D3B">
              <w:rPr>
                <w:rFonts w:cs="Times New Roman"/>
                <w:b/>
                <w:szCs w:val="20"/>
              </w:rPr>
              <w:t>Most Recent Action</w:t>
            </w:r>
          </w:p>
          <w:p w14:paraId="16E26CCC" w14:textId="76236467" w:rsidR="00E17422" w:rsidRPr="00370D3B" w:rsidRDefault="00E17422" w:rsidP="00E17422">
            <w:pPr>
              <w:rPr>
                <w:rFonts w:cs="Times New Roman"/>
                <w:szCs w:val="20"/>
              </w:rPr>
            </w:pPr>
            <w:r w:rsidRPr="00370D3B">
              <w:rPr>
                <w:rFonts w:cs="Times New Roman"/>
                <w:szCs w:val="20"/>
              </w:rPr>
              <w:t>Read twice and referred to the Committee on Homeland Security and Governmental Affairs on March 8, 2017.</w:t>
            </w:r>
          </w:p>
        </w:tc>
        <w:tc>
          <w:tcPr>
            <w:tcW w:w="2396" w:type="pct"/>
          </w:tcPr>
          <w:p w14:paraId="07748449" w14:textId="471BF3F0"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Provides requirements for agency decision making based on science.</w:t>
            </w:r>
          </w:p>
        </w:tc>
      </w:tr>
      <w:tr w:rsidR="00E17422" w:rsidRPr="00370D3B" w14:paraId="28D340BA" w14:textId="77777777" w:rsidTr="003608DC">
        <w:tc>
          <w:tcPr>
            <w:tcW w:w="624" w:type="pct"/>
          </w:tcPr>
          <w:p w14:paraId="36A231D8" w14:textId="5FC79FB4" w:rsidR="00E17422" w:rsidRPr="00370D3B" w:rsidRDefault="00E17422" w:rsidP="00E17422">
            <w:pPr>
              <w:rPr>
                <w:rFonts w:cs="Times New Roman"/>
                <w:szCs w:val="20"/>
              </w:rPr>
            </w:pPr>
            <w:r w:rsidRPr="00370D3B">
              <w:rPr>
                <w:rFonts w:cs="Times New Roman"/>
                <w:szCs w:val="20"/>
              </w:rPr>
              <w:t xml:space="preserve">S. 577 – Providing Accountability Through </w:t>
            </w:r>
            <w:r w:rsidRPr="00370D3B">
              <w:rPr>
                <w:rFonts w:cs="Times New Roman"/>
                <w:szCs w:val="20"/>
              </w:rPr>
              <w:lastRenderedPageBreak/>
              <w:t>Transparency Act of 2017</w:t>
            </w:r>
          </w:p>
          <w:p w14:paraId="479392B5" w14:textId="6F4C211A" w:rsidR="00E17422" w:rsidRPr="00370D3B" w:rsidRDefault="00D94CBE" w:rsidP="00E17422">
            <w:pPr>
              <w:rPr>
                <w:rFonts w:cs="Times New Roman"/>
                <w:szCs w:val="20"/>
              </w:rPr>
            </w:pPr>
            <w:hyperlink r:id="rId159" w:history="1">
              <w:r w:rsidR="00E17422" w:rsidRPr="00370D3B">
                <w:rPr>
                  <w:rStyle w:val="Hyperlink"/>
                  <w:rFonts w:cs="Times New Roman"/>
                  <w:szCs w:val="20"/>
                </w:rPr>
                <w:t>Link</w:t>
              </w:r>
            </w:hyperlink>
          </w:p>
        </w:tc>
        <w:tc>
          <w:tcPr>
            <w:tcW w:w="521" w:type="pct"/>
          </w:tcPr>
          <w:p w14:paraId="036FF8E2" w14:textId="37456FBE" w:rsidR="00E17422" w:rsidRPr="00370D3B" w:rsidRDefault="00E17422" w:rsidP="00E17422">
            <w:pPr>
              <w:rPr>
                <w:rFonts w:cs="Times New Roman"/>
                <w:szCs w:val="20"/>
              </w:rPr>
            </w:pPr>
            <w:r w:rsidRPr="00370D3B">
              <w:rPr>
                <w:rFonts w:cs="Times New Roman"/>
                <w:szCs w:val="20"/>
              </w:rPr>
              <w:lastRenderedPageBreak/>
              <w:t>Sen. Lankford, James (R-OK)</w:t>
            </w:r>
          </w:p>
        </w:tc>
        <w:tc>
          <w:tcPr>
            <w:tcW w:w="1459" w:type="pct"/>
          </w:tcPr>
          <w:p w14:paraId="7DDC9E5E" w14:textId="77777777" w:rsidR="00E17422" w:rsidRPr="00370D3B" w:rsidRDefault="00E17422" w:rsidP="00E17422">
            <w:pPr>
              <w:rPr>
                <w:rFonts w:cs="Times New Roman"/>
                <w:b/>
                <w:szCs w:val="20"/>
              </w:rPr>
            </w:pPr>
            <w:r w:rsidRPr="00370D3B">
              <w:rPr>
                <w:rFonts w:cs="Times New Roman"/>
                <w:b/>
                <w:szCs w:val="20"/>
              </w:rPr>
              <w:t>Introduced</w:t>
            </w:r>
          </w:p>
          <w:p w14:paraId="0BE8937B" w14:textId="2C093714" w:rsidR="00E17422" w:rsidRPr="00370D3B" w:rsidRDefault="00E17422" w:rsidP="00E17422">
            <w:pPr>
              <w:rPr>
                <w:rFonts w:cs="Times New Roman"/>
                <w:szCs w:val="20"/>
              </w:rPr>
            </w:pPr>
            <w:r w:rsidRPr="00370D3B">
              <w:rPr>
                <w:rFonts w:cs="Times New Roman"/>
                <w:szCs w:val="20"/>
              </w:rPr>
              <w:t>March 8, 2017</w:t>
            </w:r>
          </w:p>
          <w:p w14:paraId="500C5601" w14:textId="77777777" w:rsidR="00E17422" w:rsidRPr="00370D3B" w:rsidRDefault="00E17422" w:rsidP="00E17422">
            <w:pPr>
              <w:rPr>
                <w:rFonts w:cs="Times New Roman"/>
                <w:szCs w:val="20"/>
              </w:rPr>
            </w:pPr>
          </w:p>
          <w:p w14:paraId="044C4C71" w14:textId="77777777" w:rsidR="00E17422" w:rsidRPr="00370D3B" w:rsidRDefault="00E17422" w:rsidP="00E17422">
            <w:pPr>
              <w:rPr>
                <w:rFonts w:cs="Times New Roman"/>
                <w:b/>
                <w:szCs w:val="20"/>
              </w:rPr>
            </w:pPr>
            <w:r w:rsidRPr="00370D3B">
              <w:rPr>
                <w:rFonts w:cs="Times New Roman"/>
                <w:b/>
                <w:szCs w:val="20"/>
              </w:rPr>
              <w:t>Most Recent Action</w:t>
            </w:r>
          </w:p>
          <w:p w14:paraId="439E4726" w14:textId="068D36E4" w:rsidR="00E17422" w:rsidRPr="00370D3B" w:rsidRDefault="0083678E" w:rsidP="00E17422">
            <w:pPr>
              <w:rPr>
                <w:rFonts w:cs="Times New Roman"/>
                <w:szCs w:val="20"/>
              </w:rPr>
            </w:pPr>
            <w:r w:rsidRPr="00370D3B">
              <w:rPr>
                <w:rFonts w:cs="Times New Roman"/>
                <w:szCs w:val="20"/>
              </w:rPr>
              <w:lastRenderedPageBreak/>
              <w:t>Placed on Senate Legislative Calendar under General Orders on June 28, 2017. Calendar No. 157.</w:t>
            </w:r>
          </w:p>
          <w:p w14:paraId="727F8631" w14:textId="77777777" w:rsidR="0083678E" w:rsidRPr="00370D3B" w:rsidRDefault="0083678E" w:rsidP="00E17422">
            <w:pPr>
              <w:rPr>
                <w:rFonts w:cs="Times New Roman"/>
                <w:szCs w:val="20"/>
              </w:rPr>
            </w:pPr>
          </w:p>
          <w:p w14:paraId="4E459EBE" w14:textId="77777777" w:rsidR="00E17422" w:rsidRPr="00370D3B" w:rsidRDefault="00E17422" w:rsidP="00E17422">
            <w:pPr>
              <w:rPr>
                <w:rFonts w:cs="Times New Roman"/>
                <w:b/>
                <w:szCs w:val="20"/>
              </w:rPr>
            </w:pPr>
            <w:r w:rsidRPr="00370D3B">
              <w:rPr>
                <w:rFonts w:cs="Times New Roman"/>
                <w:b/>
                <w:szCs w:val="20"/>
              </w:rPr>
              <w:t>Committee Reports</w:t>
            </w:r>
          </w:p>
          <w:p w14:paraId="23083117" w14:textId="7C39F7CE" w:rsidR="00E17422" w:rsidRPr="00370D3B" w:rsidRDefault="00D94CBE" w:rsidP="00E17422">
            <w:pPr>
              <w:rPr>
                <w:rFonts w:cs="Times New Roman"/>
                <w:szCs w:val="20"/>
              </w:rPr>
            </w:pPr>
            <w:hyperlink r:id="rId160" w:history="1">
              <w:r w:rsidR="00E17422" w:rsidRPr="00370D3B">
                <w:rPr>
                  <w:rStyle w:val="Hyperlink"/>
                  <w:rFonts w:cs="Times New Roman"/>
                  <w:szCs w:val="20"/>
                </w:rPr>
                <w:t>Homeland S</w:t>
              </w:r>
              <w:r w:rsidR="0083678E" w:rsidRPr="00370D3B">
                <w:rPr>
                  <w:rStyle w:val="Hyperlink"/>
                  <w:rFonts w:cs="Times New Roman"/>
                  <w:szCs w:val="20"/>
                </w:rPr>
                <w:t>ecurity and Governmental Affairs: S. Rept. 115-120</w:t>
              </w:r>
            </w:hyperlink>
          </w:p>
          <w:p w14:paraId="79ABA262" w14:textId="2DA80D04" w:rsidR="0083678E" w:rsidRPr="00370D3B" w:rsidRDefault="0083678E" w:rsidP="00E17422">
            <w:pPr>
              <w:rPr>
                <w:rFonts w:cs="Times New Roman"/>
                <w:b/>
                <w:szCs w:val="20"/>
              </w:rPr>
            </w:pPr>
          </w:p>
        </w:tc>
        <w:tc>
          <w:tcPr>
            <w:tcW w:w="2396" w:type="pct"/>
          </w:tcPr>
          <w:p w14:paraId="488170DA" w14:textId="24771156"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lastRenderedPageBreak/>
              <w:t xml:space="preserve">Requires each agency, in providing notice of a rule making, to include a link to a </w:t>
            </w:r>
            <w:proofErr w:type="gramStart"/>
            <w:r w:rsidRPr="00370D3B">
              <w:rPr>
                <w:rFonts w:ascii="Times New Roman" w:hAnsi="Times New Roman" w:cs="Times New Roman"/>
                <w:szCs w:val="20"/>
              </w:rPr>
              <w:t>100 word</w:t>
            </w:r>
            <w:proofErr w:type="gramEnd"/>
            <w:r w:rsidRPr="00370D3B">
              <w:rPr>
                <w:rFonts w:ascii="Times New Roman" w:hAnsi="Times New Roman" w:cs="Times New Roman"/>
                <w:szCs w:val="20"/>
              </w:rPr>
              <w:t xml:space="preserve"> plain language summary of the proposed rule.</w:t>
            </w:r>
          </w:p>
        </w:tc>
      </w:tr>
      <w:tr w:rsidR="00E17422" w:rsidRPr="00370D3B" w14:paraId="2B7CEE4A" w14:textId="77777777" w:rsidTr="003608DC">
        <w:tc>
          <w:tcPr>
            <w:tcW w:w="624" w:type="pct"/>
          </w:tcPr>
          <w:p w14:paraId="52126859" w14:textId="0C5002A5" w:rsidR="00E17422" w:rsidRPr="00370D3B" w:rsidRDefault="00E17422" w:rsidP="00E17422">
            <w:pPr>
              <w:rPr>
                <w:rFonts w:cs="Times New Roman"/>
                <w:szCs w:val="20"/>
              </w:rPr>
            </w:pPr>
            <w:r w:rsidRPr="00370D3B">
              <w:rPr>
                <w:rFonts w:cs="Times New Roman"/>
                <w:szCs w:val="20"/>
              </w:rPr>
              <w:t>S. 565 – Judgment Fund Transparency Act</w:t>
            </w:r>
          </w:p>
          <w:p w14:paraId="6EC7F38E" w14:textId="6C7F6CEB" w:rsidR="00E17422" w:rsidRPr="00370D3B" w:rsidRDefault="00D94CBE" w:rsidP="00E17422">
            <w:pPr>
              <w:rPr>
                <w:rFonts w:cs="Times New Roman"/>
                <w:szCs w:val="20"/>
              </w:rPr>
            </w:pPr>
            <w:hyperlink r:id="rId161" w:history="1">
              <w:r w:rsidR="00E17422" w:rsidRPr="00370D3B">
                <w:rPr>
                  <w:rStyle w:val="Hyperlink"/>
                  <w:rFonts w:cs="Times New Roman"/>
                  <w:szCs w:val="20"/>
                </w:rPr>
                <w:t>Link</w:t>
              </w:r>
            </w:hyperlink>
          </w:p>
        </w:tc>
        <w:tc>
          <w:tcPr>
            <w:tcW w:w="521" w:type="pct"/>
          </w:tcPr>
          <w:p w14:paraId="07D77ED5" w14:textId="6F826BC7" w:rsidR="00E17422" w:rsidRPr="00370D3B" w:rsidRDefault="00E17422" w:rsidP="00E17422">
            <w:pPr>
              <w:rPr>
                <w:rFonts w:cs="Times New Roman"/>
                <w:szCs w:val="20"/>
              </w:rPr>
            </w:pPr>
            <w:r w:rsidRPr="00370D3B">
              <w:rPr>
                <w:rFonts w:cs="Times New Roman"/>
                <w:szCs w:val="20"/>
              </w:rPr>
              <w:t>Sen. Fischer, Deb (R-NE)</w:t>
            </w:r>
          </w:p>
        </w:tc>
        <w:tc>
          <w:tcPr>
            <w:tcW w:w="1459" w:type="pct"/>
          </w:tcPr>
          <w:p w14:paraId="796DAD99" w14:textId="77777777" w:rsidR="00E17422" w:rsidRPr="00370D3B" w:rsidRDefault="00E17422" w:rsidP="00E17422">
            <w:pPr>
              <w:rPr>
                <w:rFonts w:cs="Times New Roman"/>
                <w:b/>
                <w:szCs w:val="20"/>
              </w:rPr>
            </w:pPr>
            <w:r w:rsidRPr="00370D3B">
              <w:rPr>
                <w:rFonts w:cs="Times New Roman"/>
                <w:b/>
                <w:szCs w:val="20"/>
              </w:rPr>
              <w:t>Introduced</w:t>
            </w:r>
          </w:p>
          <w:p w14:paraId="2B760A39" w14:textId="31E8D81D" w:rsidR="00E17422" w:rsidRPr="00370D3B" w:rsidRDefault="00E17422" w:rsidP="00E17422">
            <w:pPr>
              <w:rPr>
                <w:rFonts w:cs="Times New Roman"/>
                <w:szCs w:val="20"/>
              </w:rPr>
            </w:pPr>
            <w:r w:rsidRPr="00370D3B">
              <w:rPr>
                <w:rFonts w:cs="Times New Roman"/>
                <w:szCs w:val="20"/>
              </w:rPr>
              <w:t>March 8, 2017</w:t>
            </w:r>
          </w:p>
          <w:p w14:paraId="55962B28" w14:textId="77777777" w:rsidR="00E17422" w:rsidRPr="00370D3B" w:rsidRDefault="00E17422" w:rsidP="00E17422">
            <w:pPr>
              <w:rPr>
                <w:rFonts w:cs="Times New Roman"/>
                <w:szCs w:val="20"/>
              </w:rPr>
            </w:pPr>
          </w:p>
          <w:p w14:paraId="7D0285E7" w14:textId="77777777" w:rsidR="00E17422" w:rsidRPr="00370D3B" w:rsidRDefault="00E17422" w:rsidP="00E17422">
            <w:pPr>
              <w:rPr>
                <w:rFonts w:cs="Times New Roman"/>
                <w:b/>
                <w:szCs w:val="20"/>
              </w:rPr>
            </w:pPr>
            <w:r w:rsidRPr="00370D3B">
              <w:rPr>
                <w:rFonts w:cs="Times New Roman"/>
                <w:b/>
                <w:szCs w:val="20"/>
              </w:rPr>
              <w:t>Most Recent Action</w:t>
            </w:r>
          </w:p>
          <w:p w14:paraId="712968C0" w14:textId="3BD98484" w:rsidR="00E17422" w:rsidRPr="00370D3B" w:rsidRDefault="00E17422" w:rsidP="00E17422">
            <w:pPr>
              <w:rPr>
                <w:rFonts w:cs="Times New Roman"/>
                <w:szCs w:val="20"/>
              </w:rPr>
            </w:pPr>
            <w:r w:rsidRPr="00370D3B">
              <w:rPr>
                <w:rFonts w:cs="Times New Roman"/>
                <w:szCs w:val="20"/>
              </w:rPr>
              <w:t>Read twice and referred to the Committee on the Judiciary on March 8, 2017.</w:t>
            </w:r>
          </w:p>
        </w:tc>
        <w:tc>
          <w:tcPr>
            <w:tcW w:w="2396" w:type="pct"/>
          </w:tcPr>
          <w:p w14:paraId="5CA47081" w14:textId="313D50E5"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title 31 to provide for transparency of payments made from the Judgment Fund.</w:t>
            </w:r>
          </w:p>
        </w:tc>
      </w:tr>
      <w:tr w:rsidR="00E17422" w:rsidRPr="00370D3B" w14:paraId="34D46DD2" w14:textId="77777777" w:rsidTr="003608DC">
        <w:tc>
          <w:tcPr>
            <w:tcW w:w="624" w:type="pct"/>
          </w:tcPr>
          <w:p w14:paraId="31353119" w14:textId="77777777" w:rsidR="00E17422" w:rsidRPr="00370D3B" w:rsidRDefault="00E17422" w:rsidP="00E17422">
            <w:pPr>
              <w:rPr>
                <w:rFonts w:cs="Times New Roman"/>
                <w:szCs w:val="20"/>
              </w:rPr>
            </w:pPr>
            <w:r w:rsidRPr="00370D3B">
              <w:rPr>
                <w:rFonts w:cs="Times New Roman"/>
                <w:szCs w:val="20"/>
              </w:rPr>
              <w:t>H.R. 1430 – Honest Act</w:t>
            </w:r>
          </w:p>
          <w:p w14:paraId="2DEF6D1C" w14:textId="7E3E63E9" w:rsidR="00E17422" w:rsidRPr="00370D3B" w:rsidRDefault="00D94CBE" w:rsidP="00E17422">
            <w:pPr>
              <w:rPr>
                <w:rFonts w:cs="Times New Roman"/>
                <w:szCs w:val="20"/>
              </w:rPr>
            </w:pPr>
            <w:hyperlink r:id="rId162" w:history="1">
              <w:r w:rsidR="00E17422" w:rsidRPr="00370D3B">
                <w:rPr>
                  <w:rStyle w:val="Hyperlink"/>
                  <w:rFonts w:cs="Times New Roman"/>
                  <w:szCs w:val="20"/>
                </w:rPr>
                <w:t>Link</w:t>
              </w:r>
            </w:hyperlink>
          </w:p>
        </w:tc>
        <w:tc>
          <w:tcPr>
            <w:tcW w:w="521" w:type="pct"/>
          </w:tcPr>
          <w:p w14:paraId="553993B4" w14:textId="705E8F61" w:rsidR="00E17422" w:rsidRPr="00370D3B" w:rsidRDefault="00E17422" w:rsidP="00E17422">
            <w:pPr>
              <w:rPr>
                <w:rFonts w:cs="Times New Roman"/>
                <w:szCs w:val="20"/>
              </w:rPr>
            </w:pPr>
            <w:r w:rsidRPr="00370D3B">
              <w:rPr>
                <w:rFonts w:cs="Times New Roman"/>
                <w:szCs w:val="20"/>
              </w:rPr>
              <w:t>Rep. Smith, Lamar (R-TX-21)</w:t>
            </w:r>
          </w:p>
        </w:tc>
        <w:tc>
          <w:tcPr>
            <w:tcW w:w="1459" w:type="pct"/>
          </w:tcPr>
          <w:p w14:paraId="76AF7039" w14:textId="77777777" w:rsidR="00E17422" w:rsidRPr="00370D3B" w:rsidRDefault="00E17422" w:rsidP="00E17422">
            <w:pPr>
              <w:rPr>
                <w:rFonts w:cs="Times New Roman"/>
                <w:b/>
                <w:szCs w:val="20"/>
              </w:rPr>
            </w:pPr>
            <w:r w:rsidRPr="00370D3B">
              <w:rPr>
                <w:rFonts w:cs="Times New Roman"/>
                <w:b/>
                <w:szCs w:val="20"/>
              </w:rPr>
              <w:t>Introduced</w:t>
            </w:r>
          </w:p>
          <w:p w14:paraId="6AF6427E" w14:textId="5BCCB993" w:rsidR="00E17422" w:rsidRPr="00370D3B" w:rsidRDefault="00E17422" w:rsidP="00E17422">
            <w:pPr>
              <w:rPr>
                <w:rFonts w:cs="Times New Roman"/>
                <w:szCs w:val="20"/>
              </w:rPr>
            </w:pPr>
            <w:r w:rsidRPr="00370D3B">
              <w:rPr>
                <w:rFonts w:cs="Times New Roman"/>
                <w:szCs w:val="20"/>
              </w:rPr>
              <w:t>March 8, 2017</w:t>
            </w:r>
          </w:p>
          <w:p w14:paraId="3527A6D9" w14:textId="77777777" w:rsidR="00E17422" w:rsidRPr="00370D3B" w:rsidRDefault="00E17422" w:rsidP="00E17422">
            <w:pPr>
              <w:rPr>
                <w:rFonts w:cs="Times New Roman"/>
                <w:szCs w:val="20"/>
              </w:rPr>
            </w:pPr>
          </w:p>
          <w:p w14:paraId="4D389BD0" w14:textId="77777777" w:rsidR="00E17422" w:rsidRPr="00370D3B" w:rsidRDefault="00E17422" w:rsidP="00E17422">
            <w:pPr>
              <w:rPr>
                <w:rFonts w:cs="Times New Roman"/>
                <w:b/>
                <w:szCs w:val="20"/>
              </w:rPr>
            </w:pPr>
            <w:r w:rsidRPr="00370D3B">
              <w:rPr>
                <w:rFonts w:cs="Times New Roman"/>
                <w:b/>
                <w:szCs w:val="20"/>
              </w:rPr>
              <w:t>Most Recent Action</w:t>
            </w:r>
          </w:p>
          <w:p w14:paraId="1CE433A3" w14:textId="68AA8AEA" w:rsidR="00E17422" w:rsidRPr="00370D3B" w:rsidRDefault="00E17422" w:rsidP="00E17422">
            <w:pPr>
              <w:rPr>
                <w:rFonts w:cs="Times New Roman"/>
                <w:szCs w:val="20"/>
              </w:rPr>
            </w:pPr>
            <w:r w:rsidRPr="00370D3B">
              <w:rPr>
                <w:rFonts w:cs="Times New Roman"/>
                <w:szCs w:val="20"/>
              </w:rPr>
              <w:t>Received in the Senate and Read twice and referred to the Committee on Environment and Public Works on March 30</w:t>
            </w:r>
            <w:r w:rsidR="0083678E" w:rsidRPr="00370D3B">
              <w:rPr>
                <w:rFonts w:cs="Times New Roman"/>
                <w:szCs w:val="20"/>
              </w:rPr>
              <w:t>, 2017.</w:t>
            </w:r>
          </w:p>
        </w:tc>
        <w:tc>
          <w:tcPr>
            <w:tcW w:w="2396" w:type="pct"/>
          </w:tcPr>
          <w:p w14:paraId="799DC67C" w14:textId="1AE07D5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Prohibits the EPA from proposing, finalizing, or disseminating regulations or assessments that is not transparent or reproducible.</w:t>
            </w:r>
          </w:p>
        </w:tc>
      </w:tr>
      <w:tr w:rsidR="00E17422" w:rsidRPr="00370D3B" w14:paraId="69797B15" w14:textId="77777777" w:rsidTr="003608DC">
        <w:tc>
          <w:tcPr>
            <w:tcW w:w="624" w:type="pct"/>
          </w:tcPr>
          <w:p w14:paraId="3DC4033A" w14:textId="23BCA057" w:rsidR="00E17422" w:rsidRPr="00370D3B" w:rsidRDefault="00E17422" w:rsidP="00E17422">
            <w:pPr>
              <w:rPr>
                <w:rFonts w:cs="Times New Roman"/>
                <w:szCs w:val="20"/>
              </w:rPr>
            </w:pPr>
            <w:r w:rsidRPr="00370D3B">
              <w:rPr>
                <w:rFonts w:cs="Times New Roman"/>
                <w:szCs w:val="20"/>
              </w:rPr>
              <w:t>H.R. 1431 – EPA Science Advisory Board Reform Act of 2017</w:t>
            </w:r>
          </w:p>
          <w:p w14:paraId="0C1A1B82" w14:textId="37861BBA" w:rsidR="00E17422" w:rsidRPr="00370D3B" w:rsidRDefault="00D94CBE" w:rsidP="00E17422">
            <w:pPr>
              <w:rPr>
                <w:rFonts w:cs="Times New Roman"/>
                <w:szCs w:val="20"/>
              </w:rPr>
            </w:pPr>
            <w:hyperlink r:id="rId163" w:history="1">
              <w:r w:rsidR="00E17422" w:rsidRPr="00370D3B">
                <w:rPr>
                  <w:rStyle w:val="Hyperlink"/>
                  <w:rFonts w:cs="Times New Roman"/>
                  <w:szCs w:val="20"/>
                </w:rPr>
                <w:t>Link</w:t>
              </w:r>
            </w:hyperlink>
          </w:p>
        </w:tc>
        <w:tc>
          <w:tcPr>
            <w:tcW w:w="521" w:type="pct"/>
          </w:tcPr>
          <w:p w14:paraId="609E07AB" w14:textId="2EE28471" w:rsidR="00E17422" w:rsidRPr="00370D3B" w:rsidRDefault="00E17422" w:rsidP="00E17422">
            <w:pPr>
              <w:rPr>
                <w:rFonts w:cs="Times New Roman"/>
                <w:szCs w:val="20"/>
              </w:rPr>
            </w:pPr>
            <w:r w:rsidRPr="00370D3B">
              <w:rPr>
                <w:rFonts w:cs="Times New Roman"/>
                <w:szCs w:val="20"/>
              </w:rPr>
              <w:t>Rep. Lucas, Frank (R-OK-3)</w:t>
            </w:r>
          </w:p>
        </w:tc>
        <w:tc>
          <w:tcPr>
            <w:tcW w:w="1459" w:type="pct"/>
          </w:tcPr>
          <w:p w14:paraId="42FF9CAC" w14:textId="77777777" w:rsidR="00E17422" w:rsidRPr="00370D3B" w:rsidRDefault="00E17422" w:rsidP="00E17422">
            <w:pPr>
              <w:rPr>
                <w:rFonts w:cs="Times New Roman"/>
                <w:b/>
                <w:szCs w:val="20"/>
              </w:rPr>
            </w:pPr>
            <w:r w:rsidRPr="00370D3B">
              <w:rPr>
                <w:rFonts w:cs="Times New Roman"/>
                <w:b/>
                <w:szCs w:val="20"/>
              </w:rPr>
              <w:t>Introduced</w:t>
            </w:r>
          </w:p>
          <w:p w14:paraId="66EA52E7" w14:textId="669EF5FB" w:rsidR="00E17422" w:rsidRPr="00370D3B" w:rsidRDefault="00E17422" w:rsidP="00E17422">
            <w:pPr>
              <w:rPr>
                <w:rFonts w:cs="Times New Roman"/>
                <w:szCs w:val="20"/>
              </w:rPr>
            </w:pPr>
            <w:r w:rsidRPr="00370D3B">
              <w:rPr>
                <w:rFonts w:cs="Times New Roman"/>
                <w:szCs w:val="20"/>
              </w:rPr>
              <w:t>March 8, 2017</w:t>
            </w:r>
          </w:p>
          <w:p w14:paraId="0473802D" w14:textId="77777777" w:rsidR="00E17422" w:rsidRPr="00370D3B" w:rsidRDefault="00E17422" w:rsidP="00E17422">
            <w:pPr>
              <w:rPr>
                <w:rFonts w:cs="Times New Roman"/>
                <w:szCs w:val="20"/>
              </w:rPr>
            </w:pPr>
          </w:p>
          <w:p w14:paraId="5E08E250" w14:textId="77777777" w:rsidR="00E17422" w:rsidRPr="00370D3B" w:rsidRDefault="00E17422" w:rsidP="00E17422">
            <w:pPr>
              <w:rPr>
                <w:rFonts w:cs="Times New Roman"/>
                <w:b/>
                <w:szCs w:val="20"/>
              </w:rPr>
            </w:pPr>
            <w:r w:rsidRPr="00370D3B">
              <w:rPr>
                <w:rFonts w:cs="Times New Roman"/>
                <w:b/>
                <w:szCs w:val="20"/>
              </w:rPr>
              <w:t>Most Recent Action</w:t>
            </w:r>
          </w:p>
          <w:p w14:paraId="4033C8C7" w14:textId="6D913B63" w:rsidR="00E17422" w:rsidRPr="00370D3B" w:rsidRDefault="00E17422" w:rsidP="00E17422">
            <w:pPr>
              <w:rPr>
                <w:rFonts w:cs="Times New Roman"/>
                <w:szCs w:val="20"/>
              </w:rPr>
            </w:pPr>
            <w:r w:rsidRPr="00370D3B">
              <w:rPr>
                <w:rFonts w:cs="Times New Roman"/>
                <w:szCs w:val="20"/>
              </w:rPr>
              <w:t>Received in the Senate and Read twice and referred to the Committee on Environment and Public Works on March 30, 2017.</w:t>
            </w:r>
          </w:p>
          <w:p w14:paraId="38701753" w14:textId="77777777" w:rsidR="00E17422" w:rsidRPr="00370D3B" w:rsidRDefault="00E17422" w:rsidP="00E17422">
            <w:pPr>
              <w:rPr>
                <w:rFonts w:cs="Times New Roman"/>
                <w:szCs w:val="20"/>
              </w:rPr>
            </w:pPr>
          </w:p>
          <w:p w14:paraId="462C3B34" w14:textId="77777777" w:rsidR="00E17422" w:rsidRPr="00370D3B" w:rsidRDefault="00E17422" w:rsidP="00E17422">
            <w:pPr>
              <w:rPr>
                <w:rFonts w:cs="Times New Roman"/>
                <w:b/>
                <w:szCs w:val="20"/>
              </w:rPr>
            </w:pPr>
            <w:r w:rsidRPr="00370D3B">
              <w:rPr>
                <w:rFonts w:cs="Times New Roman"/>
                <w:b/>
                <w:szCs w:val="20"/>
              </w:rPr>
              <w:t>Committee Reports</w:t>
            </w:r>
          </w:p>
          <w:p w14:paraId="299902DD" w14:textId="77A0373A" w:rsidR="00E17422" w:rsidRPr="00370D3B" w:rsidRDefault="00D94CBE" w:rsidP="00E17422">
            <w:pPr>
              <w:rPr>
                <w:rFonts w:cs="Times New Roman"/>
                <w:b/>
                <w:szCs w:val="20"/>
              </w:rPr>
            </w:pPr>
            <w:hyperlink r:id="rId164" w:history="1">
              <w:r w:rsidR="00E17422" w:rsidRPr="00370D3B">
                <w:rPr>
                  <w:rStyle w:val="Hyperlink"/>
                  <w:rFonts w:cs="Times New Roman"/>
                  <w:szCs w:val="20"/>
                </w:rPr>
                <w:t>Science, Space, and Technology</w:t>
              </w:r>
            </w:hyperlink>
            <w:r w:rsidR="0083678E" w:rsidRPr="00370D3B">
              <w:rPr>
                <w:rStyle w:val="Hyperlink"/>
                <w:rFonts w:cs="Times New Roman"/>
                <w:szCs w:val="20"/>
              </w:rPr>
              <w:t>: H. Rept. 115-63</w:t>
            </w:r>
          </w:p>
        </w:tc>
        <w:tc>
          <w:tcPr>
            <w:tcW w:w="2396" w:type="pct"/>
          </w:tcPr>
          <w:p w14:paraId="6E0FA6A8" w14:textId="62F4AFB6"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To amend the Environmental Research, Development, and Demonstration Authorization Act of 1978 to provide for Scientific Advisory Board member qualifications, public participation, and for other purposes.</w:t>
            </w:r>
          </w:p>
        </w:tc>
      </w:tr>
      <w:tr w:rsidR="00E17422" w:rsidRPr="00370D3B" w14:paraId="4066389D" w14:textId="77777777" w:rsidTr="003608DC">
        <w:tc>
          <w:tcPr>
            <w:tcW w:w="624" w:type="pct"/>
          </w:tcPr>
          <w:p w14:paraId="286B6F0A" w14:textId="77777777" w:rsidR="00E17422" w:rsidRPr="00370D3B" w:rsidRDefault="00E17422" w:rsidP="00E17422">
            <w:pPr>
              <w:rPr>
                <w:rFonts w:cs="Times New Roman"/>
                <w:szCs w:val="20"/>
              </w:rPr>
            </w:pPr>
            <w:r w:rsidRPr="00370D3B">
              <w:rPr>
                <w:rFonts w:cs="Times New Roman"/>
                <w:szCs w:val="20"/>
              </w:rPr>
              <w:t>H.R. 1376 – Electronic Message Preservation Act of 2017</w:t>
            </w:r>
          </w:p>
          <w:p w14:paraId="0291B1D9" w14:textId="75C5DCE8" w:rsidR="00E17422" w:rsidRPr="00370D3B" w:rsidRDefault="00D94CBE" w:rsidP="00E17422">
            <w:pPr>
              <w:rPr>
                <w:rFonts w:cs="Times New Roman"/>
                <w:szCs w:val="20"/>
              </w:rPr>
            </w:pPr>
            <w:hyperlink r:id="rId165" w:history="1">
              <w:r w:rsidR="00E17422" w:rsidRPr="00370D3B">
                <w:rPr>
                  <w:rStyle w:val="Hyperlink"/>
                  <w:rFonts w:cs="Times New Roman"/>
                  <w:szCs w:val="20"/>
                </w:rPr>
                <w:t>Link</w:t>
              </w:r>
            </w:hyperlink>
          </w:p>
        </w:tc>
        <w:tc>
          <w:tcPr>
            <w:tcW w:w="521" w:type="pct"/>
          </w:tcPr>
          <w:p w14:paraId="2A607460" w14:textId="0D160DDC" w:rsidR="00E17422" w:rsidRPr="00370D3B" w:rsidRDefault="00E17422" w:rsidP="00E17422">
            <w:pPr>
              <w:rPr>
                <w:rFonts w:cs="Times New Roman"/>
                <w:szCs w:val="20"/>
              </w:rPr>
            </w:pPr>
            <w:r w:rsidRPr="00370D3B">
              <w:rPr>
                <w:rFonts w:cs="Times New Roman"/>
                <w:szCs w:val="20"/>
              </w:rPr>
              <w:lastRenderedPageBreak/>
              <w:t>Rep. Cummings (D-MD-7)</w:t>
            </w:r>
          </w:p>
        </w:tc>
        <w:tc>
          <w:tcPr>
            <w:tcW w:w="1459" w:type="pct"/>
          </w:tcPr>
          <w:p w14:paraId="221E5783" w14:textId="77777777" w:rsidR="00E17422" w:rsidRPr="00370D3B" w:rsidRDefault="00E17422" w:rsidP="00E17422">
            <w:pPr>
              <w:rPr>
                <w:rFonts w:cs="Times New Roman"/>
                <w:b/>
                <w:szCs w:val="20"/>
              </w:rPr>
            </w:pPr>
            <w:r w:rsidRPr="00370D3B">
              <w:rPr>
                <w:rFonts w:cs="Times New Roman"/>
                <w:b/>
                <w:szCs w:val="20"/>
              </w:rPr>
              <w:t>Introduced</w:t>
            </w:r>
          </w:p>
          <w:p w14:paraId="5E9B89C4" w14:textId="37F7D396" w:rsidR="00E17422" w:rsidRPr="00370D3B" w:rsidRDefault="00E17422" w:rsidP="00E17422">
            <w:pPr>
              <w:rPr>
                <w:rFonts w:cs="Times New Roman"/>
                <w:szCs w:val="20"/>
              </w:rPr>
            </w:pPr>
            <w:r w:rsidRPr="00370D3B">
              <w:rPr>
                <w:rFonts w:cs="Times New Roman"/>
                <w:szCs w:val="20"/>
              </w:rPr>
              <w:t>March 7, 2017</w:t>
            </w:r>
          </w:p>
          <w:p w14:paraId="1138A7F9" w14:textId="77777777" w:rsidR="00E17422" w:rsidRPr="00370D3B" w:rsidRDefault="00E17422" w:rsidP="00E17422">
            <w:pPr>
              <w:rPr>
                <w:rFonts w:cs="Times New Roman"/>
                <w:szCs w:val="20"/>
              </w:rPr>
            </w:pPr>
          </w:p>
          <w:p w14:paraId="4590A7BD" w14:textId="77777777" w:rsidR="00E17422" w:rsidRPr="00370D3B" w:rsidRDefault="00E17422" w:rsidP="00E17422">
            <w:pPr>
              <w:rPr>
                <w:rFonts w:cs="Times New Roman"/>
                <w:b/>
                <w:szCs w:val="20"/>
              </w:rPr>
            </w:pPr>
            <w:r w:rsidRPr="00370D3B">
              <w:rPr>
                <w:rFonts w:cs="Times New Roman"/>
                <w:b/>
                <w:szCs w:val="20"/>
              </w:rPr>
              <w:t>Most Recent Action</w:t>
            </w:r>
          </w:p>
          <w:p w14:paraId="515D569A" w14:textId="0A5B4236" w:rsidR="00E17422" w:rsidRPr="00370D3B" w:rsidRDefault="00E17422" w:rsidP="00E17422">
            <w:pPr>
              <w:rPr>
                <w:rFonts w:cs="Times New Roman"/>
                <w:szCs w:val="20"/>
              </w:rPr>
            </w:pPr>
            <w:r w:rsidRPr="00370D3B">
              <w:rPr>
                <w:rFonts w:cs="Times New Roman"/>
                <w:szCs w:val="20"/>
              </w:rPr>
              <w:lastRenderedPageBreak/>
              <w:t>Referred to the House Committee on Oversight and Government Reform on March 7, 2017.</w:t>
            </w:r>
          </w:p>
        </w:tc>
        <w:tc>
          <w:tcPr>
            <w:tcW w:w="2396" w:type="pct"/>
          </w:tcPr>
          <w:p w14:paraId="04D0269E" w14:textId="73DE553F"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lastRenderedPageBreak/>
              <w:t>Requires the preservation of certain electronic records by Federal agencies and certification and reports relating to Presidential records.</w:t>
            </w:r>
          </w:p>
        </w:tc>
      </w:tr>
      <w:tr w:rsidR="00E17422" w:rsidRPr="00370D3B" w14:paraId="489C7BE4" w14:textId="77777777" w:rsidTr="003608DC">
        <w:tc>
          <w:tcPr>
            <w:tcW w:w="624" w:type="pct"/>
          </w:tcPr>
          <w:p w14:paraId="77DCC498" w14:textId="77777777" w:rsidR="00E17422" w:rsidRPr="00370D3B" w:rsidRDefault="00E17422" w:rsidP="00E17422">
            <w:pPr>
              <w:rPr>
                <w:rFonts w:cs="Times New Roman"/>
                <w:szCs w:val="20"/>
              </w:rPr>
            </w:pPr>
            <w:r w:rsidRPr="00370D3B">
              <w:rPr>
                <w:rFonts w:cs="Times New Roman"/>
                <w:szCs w:val="20"/>
              </w:rPr>
              <w:t>H.R. 1293 – To amend title 5, United States Code, to require that the Office of Personnel Management submit an annual report to Congress relating to the use of official time by Federal employees.</w:t>
            </w:r>
          </w:p>
          <w:p w14:paraId="6DE50553" w14:textId="07C56592" w:rsidR="00E17422" w:rsidRPr="00370D3B" w:rsidRDefault="00D94CBE" w:rsidP="00E17422">
            <w:pPr>
              <w:rPr>
                <w:rFonts w:cs="Times New Roman"/>
                <w:szCs w:val="20"/>
              </w:rPr>
            </w:pPr>
            <w:hyperlink r:id="rId166" w:history="1">
              <w:r w:rsidR="00E17422" w:rsidRPr="00370D3B">
                <w:rPr>
                  <w:rStyle w:val="Hyperlink"/>
                  <w:rFonts w:cs="Times New Roman"/>
                  <w:szCs w:val="20"/>
                </w:rPr>
                <w:t>Link</w:t>
              </w:r>
            </w:hyperlink>
          </w:p>
        </w:tc>
        <w:tc>
          <w:tcPr>
            <w:tcW w:w="521" w:type="pct"/>
          </w:tcPr>
          <w:p w14:paraId="060A34B2" w14:textId="27FFBCBD" w:rsidR="00E17422" w:rsidRPr="00370D3B" w:rsidRDefault="00E17422" w:rsidP="00E17422">
            <w:pPr>
              <w:rPr>
                <w:rFonts w:cs="Times New Roman"/>
                <w:szCs w:val="20"/>
              </w:rPr>
            </w:pPr>
            <w:r w:rsidRPr="00370D3B">
              <w:rPr>
                <w:rFonts w:cs="Times New Roman"/>
                <w:szCs w:val="20"/>
              </w:rPr>
              <w:t>Rep. Ross, Dennis A. (R-FL-15)</w:t>
            </w:r>
          </w:p>
        </w:tc>
        <w:tc>
          <w:tcPr>
            <w:tcW w:w="1459" w:type="pct"/>
          </w:tcPr>
          <w:p w14:paraId="4D8BEBF5" w14:textId="77777777" w:rsidR="00E17422" w:rsidRPr="00370D3B" w:rsidRDefault="00E17422" w:rsidP="00E17422">
            <w:pPr>
              <w:rPr>
                <w:rFonts w:cs="Times New Roman"/>
                <w:b/>
                <w:szCs w:val="20"/>
              </w:rPr>
            </w:pPr>
            <w:r w:rsidRPr="00370D3B">
              <w:rPr>
                <w:rFonts w:cs="Times New Roman"/>
                <w:b/>
                <w:szCs w:val="20"/>
              </w:rPr>
              <w:t>Introduced</w:t>
            </w:r>
          </w:p>
          <w:p w14:paraId="593F953F" w14:textId="77777777" w:rsidR="00E17422" w:rsidRPr="00370D3B" w:rsidRDefault="00E17422" w:rsidP="00E17422">
            <w:pPr>
              <w:rPr>
                <w:rFonts w:cs="Times New Roman"/>
                <w:szCs w:val="20"/>
              </w:rPr>
            </w:pPr>
            <w:r w:rsidRPr="00370D3B">
              <w:rPr>
                <w:rFonts w:cs="Times New Roman"/>
                <w:szCs w:val="20"/>
              </w:rPr>
              <w:t>March 1, 2017</w:t>
            </w:r>
          </w:p>
          <w:p w14:paraId="420E5D1A" w14:textId="77777777" w:rsidR="00E17422" w:rsidRPr="00370D3B" w:rsidRDefault="00E17422" w:rsidP="00E17422">
            <w:pPr>
              <w:rPr>
                <w:rFonts w:cs="Times New Roman"/>
                <w:szCs w:val="20"/>
              </w:rPr>
            </w:pPr>
          </w:p>
          <w:p w14:paraId="5F49B350" w14:textId="77777777" w:rsidR="00E17422" w:rsidRPr="00370D3B" w:rsidRDefault="00E17422" w:rsidP="00E17422">
            <w:pPr>
              <w:rPr>
                <w:rFonts w:cs="Times New Roman"/>
                <w:b/>
                <w:szCs w:val="20"/>
              </w:rPr>
            </w:pPr>
            <w:r w:rsidRPr="00370D3B">
              <w:rPr>
                <w:rFonts w:cs="Times New Roman"/>
                <w:b/>
                <w:szCs w:val="20"/>
              </w:rPr>
              <w:t>Most Recent Action</w:t>
            </w:r>
          </w:p>
          <w:p w14:paraId="6085CA37" w14:textId="6B46E733" w:rsidR="00E17422" w:rsidRPr="00370D3B" w:rsidRDefault="0083678E" w:rsidP="00E17422">
            <w:pPr>
              <w:rPr>
                <w:rFonts w:cs="Times New Roman"/>
                <w:szCs w:val="20"/>
              </w:rPr>
            </w:pPr>
            <w:r w:rsidRPr="00370D3B">
              <w:rPr>
                <w:rFonts w:cs="Times New Roman"/>
                <w:szCs w:val="20"/>
              </w:rPr>
              <w:t>Placed on Senate Legislative Calendar under General Orders on October 5, 2017. Calendar No. 236.</w:t>
            </w:r>
          </w:p>
          <w:p w14:paraId="1A206D0A" w14:textId="77777777" w:rsidR="0083678E" w:rsidRPr="00370D3B" w:rsidRDefault="0083678E" w:rsidP="00E17422">
            <w:pPr>
              <w:rPr>
                <w:rFonts w:cs="Times New Roman"/>
                <w:szCs w:val="20"/>
              </w:rPr>
            </w:pPr>
          </w:p>
          <w:p w14:paraId="46876FBB" w14:textId="77777777" w:rsidR="00E17422" w:rsidRPr="00370D3B" w:rsidRDefault="00E17422" w:rsidP="00E17422">
            <w:pPr>
              <w:rPr>
                <w:rFonts w:cs="Times New Roman"/>
                <w:b/>
                <w:szCs w:val="20"/>
              </w:rPr>
            </w:pPr>
            <w:r w:rsidRPr="00370D3B">
              <w:rPr>
                <w:rFonts w:cs="Times New Roman"/>
                <w:b/>
                <w:szCs w:val="20"/>
              </w:rPr>
              <w:t>Committee Reports</w:t>
            </w:r>
          </w:p>
          <w:p w14:paraId="55ADF252" w14:textId="77777777" w:rsidR="00E17422" w:rsidRPr="00370D3B" w:rsidRDefault="00D94CBE" w:rsidP="00E17422">
            <w:pPr>
              <w:rPr>
                <w:rStyle w:val="Hyperlink"/>
                <w:rFonts w:cs="Times New Roman"/>
                <w:szCs w:val="20"/>
              </w:rPr>
            </w:pPr>
            <w:hyperlink r:id="rId167" w:history="1">
              <w:r w:rsidR="00E17422" w:rsidRPr="00370D3B">
                <w:rPr>
                  <w:rStyle w:val="Hyperlink"/>
                  <w:rFonts w:cs="Times New Roman"/>
                  <w:szCs w:val="20"/>
                </w:rPr>
                <w:t>Oversight and Government Reform</w:t>
              </w:r>
            </w:hyperlink>
            <w:r w:rsidR="0083678E" w:rsidRPr="00370D3B">
              <w:rPr>
                <w:rStyle w:val="Hyperlink"/>
                <w:rFonts w:cs="Times New Roman"/>
                <w:szCs w:val="20"/>
              </w:rPr>
              <w:t>: H. Rept. 115-118</w:t>
            </w:r>
          </w:p>
          <w:p w14:paraId="509447BC" w14:textId="21379D10" w:rsidR="0083678E" w:rsidRPr="00370D3B" w:rsidRDefault="00D94CBE" w:rsidP="00E17422">
            <w:pPr>
              <w:rPr>
                <w:rFonts w:cs="Times New Roman"/>
                <w:szCs w:val="20"/>
              </w:rPr>
            </w:pPr>
            <w:hyperlink r:id="rId168" w:history="1">
              <w:r w:rsidR="0083678E" w:rsidRPr="00370D3B">
                <w:rPr>
                  <w:rStyle w:val="Hyperlink"/>
                  <w:rFonts w:cs="Times New Roman"/>
                  <w:szCs w:val="20"/>
                </w:rPr>
                <w:t>Homeland Security and Governmental Affairs: S. Rept. 115-167</w:t>
              </w:r>
            </w:hyperlink>
          </w:p>
        </w:tc>
        <w:tc>
          <w:tcPr>
            <w:tcW w:w="2396" w:type="pct"/>
          </w:tcPr>
          <w:p w14:paraId="6390E48A" w14:textId="2599D46C"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Requires the Office of Personnel Management to submit an annual report to Congress on the use of official time by federal employees. The bill defines "official time" as any </w:t>
            </w:r>
            <w:proofErr w:type="gramStart"/>
            <w:r w:rsidRPr="00370D3B">
              <w:rPr>
                <w:rFonts w:ascii="Times New Roman" w:hAnsi="Times New Roman" w:cs="Times New Roman"/>
                <w:szCs w:val="20"/>
              </w:rPr>
              <w:t>period of time</w:t>
            </w:r>
            <w:proofErr w:type="gramEnd"/>
            <w:r w:rsidRPr="00370D3B">
              <w:rPr>
                <w:rFonts w:ascii="Times New Roman" w:hAnsi="Times New Roman" w:cs="Times New Roman"/>
                <w:szCs w:val="20"/>
              </w:rPr>
              <w:t xml:space="preserve"> granted to a federal employee to perform representational or consultative functions and during which the employee would otherwise be in a duty status.</w:t>
            </w:r>
          </w:p>
        </w:tc>
      </w:tr>
      <w:tr w:rsidR="00E17422" w:rsidRPr="00370D3B" w14:paraId="37846827" w14:textId="77777777" w:rsidTr="003608DC">
        <w:tc>
          <w:tcPr>
            <w:tcW w:w="624" w:type="pct"/>
          </w:tcPr>
          <w:p w14:paraId="6D939E3E" w14:textId="77777777" w:rsidR="00E17422" w:rsidRPr="00370D3B" w:rsidRDefault="00E17422" w:rsidP="00E17422">
            <w:pPr>
              <w:rPr>
                <w:rFonts w:cs="Times New Roman"/>
                <w:szCs w:val="20"/>
              </w:rPr>
            </w:pPr>
            <w:r w:rsidRPr="00370D3B">
              <w:rPr>
                <w:rFonts w:cs="Times New Roman"/>
                <w:szCs w:val="20"/>
              </w:rPr>
              <w:t>H.R. 1232 – Save America’s Science Act</w:t>
            </w:r>
          </w:p>
          <w:p w14:paraId="68D218C1" w14:textId="2D7599C6" w:rsidR="00E17422" w:rsidRPr="00370D3B" w:rsidRDefault="00D94CBE" w:rsidP="00E17422">
            <w:pPr>
              <w:rPr>
                <w:rFonts w:cs="Times New Roman"/>
                <w:szCs w:val="20"/>
              </w:rPr>
            </w:pPr>
            <w:hyperlink r:id="rId169" w:history="1">
              <w:r w:rsidR="00E17422" w:rsidRPr="00370D3B">
                <w:rPr>
                  <w:rStyle w:val="Hyperlink"/>
                  <w:rFonts w:cs="Times New Roman"/>
                  <w:szCs w:val="20"/>
                </w:rPr>
                <w:t>Link</w:t>
              </w:r>
            </w:hyperlink>
          </w:p>
        </w:tc>
        <w:tc>
          <w:tcPr>
            <w:tcW w:w="521" w:type="pct"/>
          </w:tcPr>
          <w:p w14:paraId="5F0C9E05" w14:textId="3DC5B5F8" w:rsidR="00E17422" w:rsidRPr="00370D3B" w:rsidRDefault="00E17422" w:rsidP="00E17422">
            <w:pPr>
              <w:rPr>
                <w:rFonts w:cs="Times New Roman"/>
                <w:szCs w:val="20"/>
              </w:rPr>
            </w:pPr>
            <w:r w:rsidRPr="00370D3B">
              <w:rPr>
                <w:rFonts w:cs="Times New Roman"/>
                <w:szCs w:val="20"/>
              </w:rPr>
              <w:t>Rep. McCollum (D-MN-4)</w:t>
            </w:r>
          </w:p>
        </w:tc>
        <w:tc>
          <w:tcPr>
            <w:tcW w:w="1459" w:type="pct"/>
          </w:tcPr>
          <w:p w14:paraId="64E2B5B8" w14:textId="77777777" w:rsidR="00E17422" w:rsidRPr="00370D3B" w:rsidRDefault="00E17422" w:rsidP="00E17422">
            <w:pPr>
              <w:rPr>
                <w:rFonts w:cs="Times New Roman"/>
                <w:b/>
                <w:szCs w:val="20"/>
              </w:rPr>
            </w:pPr>
            <w:r w:rsidRPr="00370D3B">
              <w:rPr>
                <w:rFonts w:cs="Times New Roman"/>
                <w:b/>
                <w:szCs w:val="20"/>
              </w:rPr>
              <w:t>Introduced</w:t>
            </w:r>
          </w:p>
          <w:p w14:paraId="1EC0A7B9" w14:textId="77777777" w:rsidR="00E17422" w:rsidRPr="00370D3B" w:rsidRDefault="00E17422" w:rsidP="00E17422">
            <w:pPr>
              <w:rPr>
                <w:rFonts w:cs="Times New Roman"/>
                <w:szCs w:val="20"/>
              </w:rPr>
            </w:pPr>
            <w:r w:rsidRPr="00370D3B">
              <w:rPr>
                <w:rFonts w:cs="Times New Roman"/>
                <w:szCs w:val="20"/>
              </w:rPr>
              <w:t>February 27, 2017</w:t>
            </w:r>
          </w:p>
          <w:p w14:paraId="768876E9" w14:textId="77777777" w:rsidR="00E17422" w:rsidRPr="00370D3B" w:rsidRDefault="00E17422" w:rsidP="00E17422">
            <w:pPr>
              <w:rPr>
                <w:rFonts w:cs="Times New Roman"/>
                <w:szCs w:val="20"/>
              </w:rPr>
            </w:pPr>
          </w:p>
          <w:p w14:paraId="6C46BC42" w14:textId="77777777" w:rsidR="00E17422" w:rsidRPr="00370D3B" w:rsidRDefault="00E17422" w:rsidP="00E17422">
            <w:pPr>
              <w:rPr>
                <w:rFonts w:cs="Times New Roman"/>
                <w:b/>
                <w:szCs w:val="20"/>
              </w:rPr>
            </w:pPr>
            <w:r w:rsidRPr="00370D3B">
              <w:rPr>
                <w:rFonts w:cs="Times New Roman"/>
                <w:b/>
                <w:szCs w:val="20"/>
              </w:rPr>
              <w:t>Most Recent Action</w:t>
            </w:r>
          </w:p>
          <w:p w14:paraId="021713F7" w14:textId="35290BB8" w:rsidR="00E17422" w:rsidRPr="00370D3B" w:rsidRDefault="00E17422" w:rsidP="00E17422">
            <w:pPr>
              <w:rPr>
                <w:rFonts w:cs="Times New Roman"/>
                <w:szCs w:val="20"/>
              </w:rPr>
            </w:pPr>
            <w:r w:rsidRPr="00370D3B">
              <w:rPr>
                <w:rFonts w:cs="Times New Roman"/>
                <w:szCs w:val="20"/>
              </w:rPr>
              <w:t>Referred to the House Committee on Oversight and Government Reform on February 27, 2017.</w:t>
            </w:r>
          </w:p>
        </w:tc>
        <w:tc>
          <w:tcPr>
            <w:tcW w:w="2396" w:type="pct"/>
          </w:tcPr>
          <w:p w14:paraId="4A659EA8" w14:textId="7895DAD4"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title 44 to require each Federal agency to maintain and preserve data assets of the agency.</w:t>
            </w:r>
          </w:p>
        </w:tc>
      </w:tr>
      <w:tr w:rsidR="00E17422" w:rsidRPr="00370D3B" w14:paraId="3509B06F" w14:textId="77777777" w:rsidTr="003608DC">
        <w:tc>
          <w:tcPr>
            <w:tcW w:w="624" w:type="pct"/>
          </w:tcPr>
          <w:p w14:paraId="31898699" w14:textId="70B1144E" w:rsidR="00E17422" w:rsidRPr="00370D3B" w:rsidRDefault="00E17422" w:rsidP="00E17422">
            <w:pPr>
              <w:rPr>
                <w:rFonts w:cs="Times New Roman"/>
                <w:szCs w:val="20"/>
              </w:rPr>
            </w:pPr>
            <w:r w:rsidRPr="00370D3B">
              <w:rPr>
                <w:rFonts w:cs="Times New Roman"/>
                <w:szCs w:val="20"/>
              </w:rPr>
              <w:t>H.R. 1170 – Require CRA Compliance Act of 2017</w:t>
            </w:r>
          </w:p>
          <w:p w14:paraId="7C801063" w14:textId="0CF8A4A3" w:rsidR="00E17422" w:rsidRPr="00370D3B" w:rsidRDefault="00D94CBE" w:rsidP="00E17422">
            <w:pPr>
              <w:rPr>
                <w:rFonts w:cs="Times New Roman"/>
                <w:szCs w:val="20"/>
              </w:rPr>
            </w:pPr>
            <w:hyperlink r:id="rId170" w:history="1">
              <w:r w:rsidR="00E17422" w:rsidRPr="00370D3B">
                <w:rPr>
                  <w:rStyle w:val="Hyperlink"/>
                  <w:rFonts w:cs="Times New Roman"/>
                  <w:szCs w:val="20"/>
                </w:rPr>
                <w:t>Link</w:t>
              </w:r>
            </w:hyperlink>
          </w:p>
        </w:tc>
        <w:tc>
          <w:tcPr>
            <w:tcW w:w="521" w:type="pct"/>
          </w:tcPr>
          <w:p w14:paraId="5801AB56" w14:textId="39D0AA5A" w:rsidR="00E17422" w:rsidRPr="00370D3B" w:rsidRDefault="00E17422" w:rsidP="00E17422">
            <w:pPr>
              <w:rPr>
                <w:rFonts w:cs="Times New Roman"/>
                <w:szCs w:val="20"/>
              </w:rPr>
            </w:pPr>
            <w:r w:rsidRPr="00370D3B">
              <w:rPr>
                <w:rFonts w:cs="Times New Roman"/>
                <w:szCs w:val="20"/>
              </w:rPr>
              <w:t>Rep. McSally, Martha (R-AZ-2)</w:t>
            </w:r>
          </w:p>
        </w:tc>
        <w:tc>
          <w:tcPr>
            <w:tcW w:w="1459" w:type="pct"/>
          </w:tcPr>
          <w:p w14:paraId="5AC0514E" w14:textId="77777777" w:rsidR="00E17422" w:rsidRPr="00370D3B" w:rsidRDefault="00E17422" w:rsidP="00E17422">
            <w:pPr>
              <w:rPr>
                <w:rFonts w:cs="Times New Roman"/>
                <w:b/>
                <w:szCs w:val="20"/>
              </w:rPr>
            </w:pPr>
            <w:r w:rsidRPr="00370D3B">
              <w:rPr>
                <w:rFonts w:cs="Times New Roman"/>
                <w:b/>
                <w:szCs w:val="20"/>
              </w:rPr>
              <w:t>Introduced</w:t>
            </w:r>
          </w:p>
          <w:p w14:paraId="1EFC161F" w14:textId="34DE50C9" w:rsidR="00E17422" w:rsidRPr="00370D3B" w:rsidRDefault="00E17422" w:rsidP="00E17422">
            <w:pPr>
              <w:rPr>
                <w:rFonts w:cs="Times New Roman"/>
                <w:szCs w:val="20"/>
              </w:rPr>
            </w:pPr>
            <w:r w:rsidRPr="00370D3B">
              <w:rPr>
                <w:rFonts w:cs="Times New Roman"/>
                <w:szCs w:val="20"/>
              </w:rPr>
              <w:t>February 16, 2017</w:t>
            </w:r>
          </w:p>
          <w:p w14:paraId="47E9759C" w14:textId="77777777" w:rsidR="00E17422" w:rsidRPr="00370D3B" w:rsidRDefault="00E17422" w:rsidP="00E17422">
            <w:pPr>
              <w:rPr>
                <w:rFonts w:cs="Times New Roman"/>
                <w:szCs w:val="20"/>
              </w:rPr>
            </w:pPr>
          </w:p>
          <w:p w14:paraId="6251AD0C" w14:textId="77777777" w:rsidR="00E17422" w:rsidRPr="00370D3B" w:rsidRDefault="00E17422" w:rsidP="00E17422">
            <w:pPr>
              <w:rPr>
                <w:rFonts w:cs="Times New Roman"/>
                <w:b/>
                <w:szCs w:val="20"/>
              </w:rPr>
            </w:pPr>
            <w:r w:rsidRPr="00370D3B">
              <w:rPr>
                <w:rFonts w:cs="Times New Roman"/>
                <w:b/>
                <w:szCs w:val="20"/>
              </w:rPr>
              <w:t>Most Recent Action</w:t>
            </w:r>
          </w:p>
          <w:p w14:paraId="5316E85E" w14:textId="5599DA21" w:rsidR="00E17422" w:rsidRPr="00370D3B" w:rsidRDefault="00E17422" w:rsidP="00E17422">
            <w:pPr>
              <w:rPr>
                <w:rFonts w:cs="Times New Roman"/>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March 16, 2017.</w:t>
            </w:r>
          </w:p>
        </w:tc>
        <w:tc>
          <w:tcPr>
            <w:tcW w:w="2396" w:type="pct"/>
          </w:tcPr>
          <w:p w14:paraId="30DD4E18" w14:textId="772ACF13"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Requires each Federal agency to review rules made after the enactment of the Congressional Review Act to ensure that all such rules were made in compliance with the Act.</w:t>
            </w:r>
          </w:p>
        </w:tc>
      </w:tr>
      <w:tr w:rsidR="00E17422" w:rsidRPr="00370D3B" w14:paraId="49AD5904" w14:textId="77777777" w:rsidTr="003608DC">
        <w:tc>
          <w:tcPr>
            <w:tcW w:w="624" w:type="pct"/>
          </w:tcPr>
          <w:p w14:paraId="57B238A2" w14:textId="77777777" w:rsidR="00E17422" w:rsidRPr="00370D3B" w:rsidRDefault="00E17422" w:rsidP="00E17422">
            <w:pPr>
              <w:rPr>
                <w:rFonts w:cs="Times New Roman"/>
                <w:szCs w:val="20"/>
              </w:rPr>
            </w:pPr>
            <w:r w:rsidRPr="00370D3B">
              <w:rPr>
                <w:rFonts w:cs="Times New Roman"/>
                <w:szCs w:val="20"/>
              </w:rPr>
              <w:t>H.R. 1134 – DISCLOSE 2017 Act</w:t>
            </w:r>
          </w:p>
          <w:p w14:paraId="20F1E363" w14:textId="23D3601F" w:rsidR="00E17422" w:rsidRPr="00370D3B" w:rsidRDefault="00D94CBE" w:rsidP="00E17422">
            <w:pPr>
              <w:rPr>
                <w:rFonts w:cs="Times New Roman"/>
                <w:szCs w:val="20"/>
              </w:rPr>
            </w:pPr>
            <w:hyperlink r:id="rId171" w:history="1">
              <w:r w:rsidR="00E17422" w:rsidRPr="00370D3B">
                <w:rPr>
                  <w:rStyle w:val="Hyperlink"/>
                  <w:rFonts w:cs="Times New Roman"/>
                  <w:szCs w:val="20"/>
                </w:rPr>
                <w:t>Link</w:t>
              </w:r>
            </w:hyperlink>
          </w:p>
        </w:tc>
        <w:tc>
          <w:tcPr>
            <w:tcW w:w="521" w:type="pct"/>
          </w:tcPr>
          <w:p w14:paraId="7AAD07A1" w14:textId="7F1B5774" w:rsidR="00E17422" w:rsidRPr="00370D3B" w:rsidRDefault="00E17422" w:rsidP="00E17422">
            <w:pPr>
              <w:rPr>
                <w:rFonts w:cs="Times New Roman"/>
                <w:szCs w:val="20"/>
              </w:rPr>
            </w:pPr>
            <w:r w:rsidRPr="00370D3B">
              <w:rPr>
                <w:rFonts w:cs="Times New Roman"/>
                <w:szCs w:val="20"/>
              </w:rPr>
              <w:t xml:space="preserve">Rep. </w:t>
            </w:r>
            <w:proofErr w:type="spellStart"/>
            <w:r w:rsidRPr="00370D3B">
              <w:rPr>
                <w:rFonts w:cs="Times New Roman"/>
                <w:szCs w:val="20"/>
              </w:rPr>
              <w:t>Ciciline</w:t>
            </w:r>
            <w:proofErr w:type="spellEnd"/>
            <w:r w:rsidRPr="00370D3B">
              <w:rPr>
                <w:rFonts w:cs="Times New Roman"/>
                <w:szCs w:val="20"/>
              </w:rPr>
              <w:t>, David N. (D-RI-1)</w:t>
            </w:r>
          </w:p>
        </w:tc>
        <w:tc>
          <w:tcPr>
            <w:tcW w:w="1459" w:type="pct"/>
          </w:tcPr>
          <w:p w14:paraId="72689B38" w14:textId="77777777" w:rsidR="00E17422" w:rsidRPr="00370D3B" w:rsidRDefault="00E17422" w:rsidP="00E17422">
            <w:pPr>
              <w:rPr>
                <w:rFonts w:cs="Times New Roman"/>
                <w:b/>
                <w:szCs w:val="20"/>
              </w:rPr>
            </w:pPr>
            <w:r w:rsidRPr="00370D3B">
              <w:rPr>
                <w:rFonts w:cs="Times New Roman"/>
                <w:b/>
                <w:szCs w:val="20"/>
              </w:rPr>
              <w:t>Introduced</w:t>
            </w:r>
          </w:p>
          <w:p w14:paraId="3217A8D5" w14:textId="2E36C899" w:rsidR="00E17422" w:rsidRPr="00370D3B" w:rsidRDefault="00E17422" w:rsidP="00E17422">
            <w:pPr>
              <w:rPr>
                <w:rFonts w:cs="Times New Roman"/>
                <w:szCs w:val="20"/>
              </w:rPr>
            </w:pPr>
            <w:r w:rsidRPr="00370D3B">
              <w:rPr>
                <w:rFonts w:cs="Times New Roman"/>
                <w:szCs w:val="20"/>
              </w:rPr>
              <w:t>February 16, 2017</w:t>
            </w:r>
          </w:p>
          <w:p w14:paraId="50B4C606" w14:textId="77777777" w:rsidR="00E17422" w:rsidRPr="00370D3B" w:rsidRDefault="00E17422" w:rsidP="00E17422">
            <w:pPr>
              <w:rPr>
                <w:rFonts w:cs="Times New Roman"/>
                <w:szCs w:val="20"/>
              </w:rPr>
            </w:pPr>
          </w:p>
          <w:p w14:paraId="421DBB6E" w14:textId="77777777" w:rsidR="00E17422" w:rsidRPr="00370D3B" w:rsidRDefault="00E17422" w:rsidP="00E17422">
            <w:pPr>
              <w:rPr>
                <w:rFonts w:cs="Times New Roman"/>
                <w:b/>
                <w:szCs w:val="20"/>
              </w:rPr>
            </w:pPr>
            <w:r w:rsidRPr="00370D3B">
              <w:rPr>
                <w:rFonts w:cs="Times New Roman"/>
                <w:b/>
                <w:szCs w:val="20"/>
              </w:rPr>
              <w:t>Most Recent Action</w:t>
            </w:r>
          </w:p>
          <w:p w14:paraId="5B0AB44E" w14:textId="5DE03970" w:rsidR="00E17422" w:rsidRPr="00370D3B" w:rsidRDefault="00E17422" w:rsidP="00E17422">
            <w:pPr>
              <w:rPr>
                <w:rFonts w:cs="Times New Roman"/>
                <w:szCs w:val="20"/>
              </w:rPr>
            </w:pPr>
            <w:r w:rsidRPr="00370D3B">
              <w:rPr>
                <w:rFonts w:cs="Times New Roman"/>
                <w:szCs w:val="20"/>
              </w:rPr>
              <w:lastRenderedPageBreak/>
              <w:t>Referred to the Subcommittee on the Constitution and Civil Justice on March 6, 2017.</w:t>
            </w:r>
          </w:p>
        </w:tc>
        <w:tc>
          <w:tcPr>
            <w:tcW w:w="2396" w:type="pct"/>
          </w:tcPr>
          <w:p w14:paraId="44B40840" w14:textId="6904C1E6"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lastRenderedPageBreak/>
              <w:t>Amends the Federal Election Campaign Act of 1971 to provide for additional disclosure requirements for corporations, labor organizations, and other entities.</w:t>
            </w:r>
          </w:p>
        </w:tc>
      </w:tr>
      <w:tr w:rsidR="00E17422" w:rsidRPr="00370D3B" w14:paraId="00B63F61" w14:textId="77777777" w:rsidTr="003608DC">
        <w:tc>
          <w:tcPr>
            <w:tcW w:w="624" w:type="pct"/>
          </w:tcPr>
          <w:p w14:paraId="643CC8B3" w14:textId="0AEC5B2A" w:rsidR="00E17422" w:rsidRPr="00370D3B" w:rsidRDefault="00E17422" w:rsidP="00E17422">
            <w:pPr>
              <w:rPr>
                <w:rFonts w:cs="Times New Roman"/>
                <w:szCs w:val="20"/>
              </w:rPr>
            </w:pPr>
            <w:r w:rsidRPr="00370D3B">
              <w:rPr>
                <w:rFonts w:cs="Times New Roman"/>
                <w:szCs w:val="20"/>
              </w:rPr>
              <w:t>H.R. 1132 – Political Appointee Burrowing Prevention Act</w:t>
            </w:r>
          </w:p>
          <w:p w14:paraId="47AAE15A" w14:textId="15F0DB10" w:rsidR="00E17422" w:rsidRPr="00370D3B" w:rsidRDefault="00D94CBE" w:rsidP="00E17422">
            <w:pPr>
              <w:rPr>
                <w:rFonts w:cs="Times New Roman"/>
                <w:szCs w:val="20"/>
              </w:rPr>
            </w:pPr>
            <w:hyperlink r:id="rId172" w:history="1">
              <w:r w:rsidR="00E17422" w:rsidRPr="00370D3B">
                <w:rPr>
                  <w:rStyle w:val="Hyperlink"/>
                  <w:rFonts w:cs="Times New Roman"/>
                  <w:szCs w:val="20"/>
                </w:rPr>
                <w:t>Link</w:t>
              </w:r>
            </w:hyperlink>
          </w:p>
        </w:tc>
        <w:tc>
          <w:tcPr>
            <w:tcW w:w="521" w:type="pct"/>
          </w:tcPr>
          <w:p w14:paraId="019418EF" w14:textId="5410AD02" w:rsidR="00E17422" w:rsidRPr="00370D3B" w:rsidRDefault="00E17422" w:rsidP="00E17422">
            <w:pPr>
              <w:rPr>
                <w:rFonts w:cs="Times New Roman"/>
                <w:szCs w:val="20"/>
              </w:rPr>
            </w:pPr>
            <w:r w:rsidRPr="00370D3B">
              <w:rPr>
                <w:rFonts w:cs="Times New Roman"/>
                <w:szCs w:val="20"/>
              </w:rPr>
              <w:t>Rep. Buck, Ken (R-CO-4)</w:t>
            </w:r>
          </w:p>
        </w:tc>
        <w:tc>
          <w:tcPr>
            <w:tcW w:w="1459" w:type="pct"/>
          </w:tcPr>
          <w:p w14:paraId="09AC5058" w14:textId="77777777" w:rsidR="00E17422" w:rsidRPr="00370D3B" w:rsidRDefault="00E17422" w:rsidP="00E17422">
            <w:pPr>
              <w:rPr>
                <w:rFonts w:cs="Times New Roman"/>
                <w:b/>
                <w:szCs w:val="20"/>
              </w:rPr>
            </w:pPr>
            <w:r w:rsidRPr="00370D3B">
              <w:rPr>
                <w:rFonts w:cs="Times New Roman"/>
                <w:b/>
                <w:szCs w:val="20"/>
              </w:rPr>
              <w:t>Introduced</w:t>
            </w:r>
          </w:p>
          <w:p w14:paraId="3292EA3B" w14:textId="37E44455" w:rsidR="00E17422" w:rsidRPr="00370D3B" w:rsidRDefault="00E17422" w:rsidP="00E17422">
            <w:pPr>
              <w:rPr>
                <w:rFonts w:cs="Times New Roman"/>
                <w:szCs w:val="20"/>
              </w:rPr>
            </w:pPr>
            <w:r w:rsidRPr="00370D3B">
              <w:rPr>
                <w:rFonts w:cs="Times New Roman"/>
                <w:szCs w:val="20"/>
              </w:rPr>
              <w:t>February 16, 2017</w:t>
            </w:r>
          </w:p>
          <w:p w14:paraId="49309DFE" w14:textId="77777777" w:rsidR="00E17422" w:rsidRPr="00370D3B" w:rsidRDefault="00E17422" w:rsidP="00E17422">
            <w:pPr>
              <w:rPr>
                <w:rFonts w:cs="Times New Roman"/>
                <w:szCs w:val="20"/>
              </w:rPr>
            </w:pPr>
          </w:p>
          <w:p w14:paraId="6929FAD4" w14:textId="77777777" w:rsidR="00E17422" w:rsidRPr="00370D3B" w:rsidRDefault="00E17422" w:rsidP="00E17422">
            <w:pPr>
              <w:rPr>
                <w:rFonts w:cs="Times New Roman"/>
                <w:b/>
                <w:szCs w:val="20"/>
              </w:rPr>
            </w:pPr>
            <w:r w:rsidRPr="00370D3B">
              <w:rPr>
                <w:rFonts w:cs="Times New Roman"/>
                <w:b/>
                <w:szCs w:val="20"/>
              </w:rPr>
              <w:t>Most Recent Action</w:t>
            </w:r>
          </w:p>
          <w:p w14:paraId="36A2A3A4" w14:textId="77777777" w:rsidR="00E17422" w:rsidRPr="00370D3B" w:rsidRDefault="0083678E" w:rsidP="0083678E">
            <w:pPr>
              <w:rPr>
                <w:rFonts w:cs="Times New Roman"/>
                <w:szCs w:val="20"/>
              </w:rPr>
            </w:pPr>
            <w:r w:rsidRPr="00370D3B">
              <w:rPr>
                <w:rFonts w:cs="Times New Roman"/>
                <w:szCs w:val="20"/>
              </w:rPr>
              <w:t>Placed on the Union Calendar on December 5, 2017. Calendar No. 325.</w:t>
            </w:r>
          </w:p>
          <w:p w14:paraId="186C8B2B" w14:textId="77777777" w:rsidR="0083678E" w:rsidRPr="00370D3B" w:rsidRDefault="0083678E" w:rsidP="0083678E">
            <w:pPr>
              <w:rPr>
                <w:rFonts w:cs="Times New Roman"/>
                <w:szCs w:val="20"/>
              </w:rPr>
            </w:pPr>
          </w:p>
          <w:p w14:paraId="50A83EBB" w14:textId="77777777" w:rsidR="0083678E" w:rsidRPr="00370D3B" w:rsidRDefault="0083678E" w:rsidP="0083678E">
            <w:pPr>
              <w:rPr>
                <w:rFonts w:cs="Times New Roman"/>
                <w:szCs w:val="20"/>
              </w:rPr>
            </w:pPr>
            <w:r w:rsidRPr="00370D3B">
              <w:rPr>
                <w:rFonts w:cs="Times New Roman"/>
                <w:b/>
                <w:szCs w:val="20"/>
              </w:rPr>
              <w:t>Committee Reports</w:t>
            </w:r>
          </w:p>
          <w:p w14:paraId="298D3722" w14:textId="717A8A8B" w:rsidR="0083678E" w:rsidRPr="00370D3B" w:rsidRDefault="00D94CBE" w:rsidP="0083678E">
            <w:pPr>
              <w:rPr>
                <w:rFonts w:cs="Times New Roman"/>
                <w:szCs w:val="20"/>
              </w:rPr>
            </w:pPr>
            <w:hyperlink r:id="rId173" w:history="1">
              <w:r w:rsidR="0083678E" w:rsidRPr="00370D3B">
                <w:rPr>
                  <w:rStyle w:val="Hyperlink"/>
                  <w:rFonts w:cs="Times New Roman"/>
                  <w:szCs w:val="20"/>
                </w:rPr>
                <w:t>Oversight and Government Reform: H. Rept. 115-439</w:t>
              </w:r>
            </w:hyperlink>
          </w:p>
        </w:tc>
        <w:tc>
          <w:tcPr>
            <w:tcW w:w="2396" w:type="pct"/>
          </w:tcPr>
          <w:p w14:paraId="2988D092" w14:textId="7AC011D1"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Provides a 2-year prohibition on employment in a career civil service position for any former political appointee.</w:t>
            </w:r>
          </w:p>
        </w:tc>
      </w:tr>
      <w:tr w:rsidR="00E17422" w:rsidRPr="00370D3B" w14:paraId="51BC9A12" w14:textId="77777777" w:rsidTr="003608DC">
        <w:tc>
          <w:tcPr>
            <w:tcW w:w="624" w:type="pct"/>
          </w:tcPr>
          <w:p w14:paraId="289BB9F5" w14:textId="7939B2CF" w:rsidR="00E17422" w:rsidRPr="00370D3B" w:rsidRDefault="00E17422" w:rsidP="00E17422">
            <w:pPr>
              <w:rPr>
                <w:rFonts w:cs="Times New Roman"/>
                <w:szCs w:val="20"/>
              </w:rPr>
            </w:pPr>
            <w:r w:rsidRPr="00370D3B">
              <w:rPr>
                <w:rFonts w:cs="Times New Roman"/>
                <w:szCs w:val="20"/>
              </w:rPr>
              <w:t>H.R. 1111 – Department of Peacebuilding Act of 2017</w:t>
            </w:r>
          </w:p>
          <w:p w14:paraId="14AFD8C7" w14:textId="2E3A7C16" w:rsidR="00E17422" w:rsidRPr="00370D3B" w:rsidRDefault="00D94CBE" w:rsidP="00E17422">
            <w:pPr>
              <w:rPr>
                <w:rFonts w:cs="Times New Roman"/>
                <w:szCs w:val="20"/>
              </w:rPr>
            </w:pPr>
            <w:hyperlink r:id="rId174" w:history="1">
              <w:r w:rsidR="00E17422" w:rsidRPr="00370D3B">
                <w:rPr>
                  <w:rStyle w:val="Hyperlink"/>
                  <w:rFonts w:cs="Times New Roman"/>
                  <w:szCs w:val="20"/>
                </w:rPr>
                <w:t>Link</w:t>
              </w:r>
            </w:hyperlink>
          </w:p>
        </w:tc>
        <w:tc>
          <w:tcPr>
            <w:tcW w:w="521" w:type="pct"/>
          </w:tcPr>
          <w:p w14:paraId="391BFE5E" w14:textId="14B71A9B" w:rsidR="00E17422" w:rsidRPr="00370D3B" w:rsidRDefault="00E17422" w:rsidP="00E17422">
            <w:pPr>
              <w:rPr>
                <w:rFonts w:cs="Times New Roman"/>
                <w:szCs w:val="20"/>
              </w:rPr>
            </w:pPr>
            <w:r w:rsidRPr="00370D3B">
              <w:rPr>
                <w:rFonts w:cs="Times New Roman"/>
                <w:szCs w:val="20"/>
              </w:rPr>
              <w:t>Rep. Lee, Barbara (D-CA-13)</w:t>
            </w:r>
          </w:p>
        </w:tc>
        <w:tc>
          <w:tcPr>
            <w:tcW w:w="1459" w:type="pct"/>
          </w:tcPr>
          <w:p w14:paraId="0A8883E4" w14:textId="77777777" w:rsidR="00E17422" w:rsidRPr="00370D3B" w:rsidRDefault="00E17422" w:rsidP="00E17422">
            <w:pPr>
              <w:rPr>
                <w:rFonts w:cs="Times New Roman"/>
                <w:b/>
                <w:szCs w:val="20"/>
              </w:rPr>
            </w:pPr>
            <w:r w:rsidRPr="00370D3B">
              <w:rPr>
                <w:rFonts w:cs="Times New Roman"/>
                <w:b/>
                <w:szCs w:val="20"/>
              </w:rPr>
              <w:t>Introduced</w:t>
            </w:r>
          </w:p>
          <w:p w14:paraId="32387262" w14:textId="3E753ADF" w:rsidR="00E17422" w:rsidRPr="00370D3B" w:rsidRDefault="00E17422" w:rsidP="00E17422">
            <w:pPr>
              <w:rPr>
                <w:rFonts w:cs="Times New Roman"/>
                <w:szCs w:val="20"/>
              </w:rPr>
            </w:pPr>
            <w:r w:rsidRPr="00370D3B">
              <w:rPr>
                <w:rFonts w:cs="Times New Roman"/>
                <w:szCs w:val="20"/>
              </w:rPr>
              <w:t>February 16, 2017</w:t>
            </w:r>
          </w:p>
          <w:p w14:paraId="3A88E80D" w14:textId="77777777" w:rsidR="00E17422" w:rsidRPr="00370D3B" w:rsidRDefault="00E17422" w:rsidP="00E17422">
            <w:pPr>
              <w:rPr>
                <w:rFonts w:cs="Times New Roman"/>
                <w:szCs w:val="20"/>
              </w:rPr>
            </w:pPr>
          </w:p>
          <w:p w14:paraId="313B1B62" w14:textId="77777777" w:rsidR="00E17422" w:rsidRPr="00370D3B" w:rsidRDefault="00E17422" w:rsidP="00E17422">
            <w:pPr>
              <w:rPr>
                <w:rFonts w:cs="Times New Roman"/>
                <w:b/>
                <w:szCs w:val="20"/>
              </w:rPr>
            </w:pPr>
            <w:r w:rsidRPr="00370D3B">
              <w:rPr>
                <w:rFonts w:cs="Times New Roman"/>
                <w:b/>
                <w:szCs w:val="20"/>
              </w:rPr>
              <w:t>Most Recent Action</w:t>
            </w:r>
          </w:p>
          <w:p w14:paraId="01FA3F35" w14:textId="34D6DC08" w:rsidR="00E17422" w:rsidRPr="00370D3B" w:rsidRDefault="00E17422" w:rsidP="00E17422">
            <w:pPr>
              <w:rPr>
                <w:rFonts w:cs="Times New Roman"/>
                <w:szCs w:val="20"/>
              </w:rPr>
            </w:pPr>
            <w:r w:rsidRPr="00370D3B">
              <w:rPr>
                <w:rFonts w:cs="Times New Roman"/>
                <w:szCs w:val="20"/>
              </w:rPr>
              <w:t>Referred to the House Committee on Oversight and Government Reform on February 16, 2017.</w:t>
            </w:r>
          </w:p>
        </w:tc>
        <w:tc>
          <w:tcPr>
            <w:tcW w:w="2396" w:type="pct"/>
          </w:tcPr>
          <w:p w14:paraId="78578CAC" w14:textId="6C1DD6A8"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Establishes the Department of Peacebuilding, tasked with “peacebuilding, peacemaking, and the study and promotion of conditions conducive to both domestic and international peace and a culture of peace.”</w:t>
            </w:r>
          </w:p>
        </w:tc>
      </w:tr>
      <w:tr w:rsidR="00E17422" w:rsidRPr="00370D3B" w14:paraId="68E2F8B9" w14:textId="77777777" w:rsidTr="003608DC">
        <w:tc>
          <w:tcPr>
            <w:tcW w:w="624" w:type="pct"/>
          </w:tcPr>
          <w:p w14:paraId="1C21505D" w14:textId="5FCB9569" w:rsidR="00E17422" w:rsidRPr="00370D3B" w:rsidRDefault="00E17422" w:rsidP="00E17422">
            <w:pPr>
              <w:rPr>
                <w:rFonts w:cs="Times New Roman"/>
                <w:szCs w:val="20"/>
              </w:rPr>
            </w:pPr>
            <w:r w:rsidRPr="00370D3B">
              <w:rPr>
                <w:rFonts w:cs="Times New Roman"/>
                <w:szCs w:val="20"/>
              </w:rPr>
              <w:t>H.R. 1096 – Judgment Fund Transparency Act of 2017</w:t>
            </w:r>
          </w:p>
          <w:p w14:paraId="202FCE70" w14:textId="1149CBC9" w:rsidR="00E17422" w:rsidRPr="00370D3B" w:rsidRDefault="00D94CBE" w:rsidP="00E17422">
            <w:pPr>
              <w:rPr>
                <w:rFonts w:cs="Times New Roman"/>
                <w:szCs w:val="20"/>
              </w:rPr>
            </w:pPr>
            <w:hyperlink r:id="rId175" w:history="1">
              <w:r w:rsidR="00E17422" w:rsidRPr="00370D3B">
                <w:rPr>
                  <w:rStyle w:val="Hyperlink"/>
                  <w:rFonts w:cs="Times New Roman"/>
                  <w:szCs w:val="20"/>
                </w:rPr>
                <w:t>Link</w:t>
              </w:r>
            </w:hyperlink>
          </w:p>
          <w:p w14:paraId="0C2FC258" w14:textId="188AB3D2" w:rsidR="00E17422" w:rsidRPr="00370D3B" w:rsidRDefault="00E17422" w:rsidP="00E17422">
            <w:pPr>
              <w:rPr>
                <w:rFonts w:cs="Times New Roman"/>
                <w:szCs w:val="20"/>
              </w:rPr>
            </w:pPr>
          </w:p>
        </w:tc>
        <w:tc>
          <w:tcPr>
            <w:tcW w:w="521" w:type="pct"/>
          </w:tcPr>
          <w:p w14:paraId="1F3F5548" w14:textId="6945751D" w:rsidR="00E17422" w:rsidRPr="00370D3B" w:rsidRDefault="00E17422" w:rsidP="00E17422">
            <w:pPr>
              <w:rPr>
                <w:rFonts w:cs="Times New Roman"/>
                <w:szCs w:val="20"/>
              </w:rPr>
            </w:pPr>
            <w:r w:rsidRPr="00370D3B">
              <w:rPr>
                <w:rFonts w:cs="Times New Roman"/>
                <w:szCs w:val="20"/>
              </w:rPr>
              <w:t xml:space="preserve">Rep. Stewart, Chris (R-UT-2) </w:t>
            </w:r>
          </w:p>
        </w:tc>
        <w:tc>
          <w:tcPr>
            <w:tcW w:w="1459" w:type="pct"/>
          </w:tcPr>
          <w:p w14:paraId="27320C4A" w14:textId="77777777" w:rsidR="00E17422" w:rsidRPr="00370D3B" w:rsidRDefault="00E17422" w:rsidP="00E17422">
            <w:pPr>
              <w:rPr>
                <w:rFonts w:cs="Times New Roman"/>
                <w:b/>
                <w:szCs w:val="20"/>
              </w:rPr>
            </w:pPr>
            <w:r w:rsidRPr="00370D3B">
              <w:rPr>
                <w:rFonts w:cs="Times New Roman"/>
                <w:b/>
                <w:szCs w:val="20"/>
              </w:rPr>
              <w:t>Introduced</w:t>
            </w:r>
          </w:p>
          <w:p w14:paraId="2BB66BAF" w14:textId="77777777" w:rsidR="00E17422" w:rsidRPr="00370D3B" w:rsidRDefault="00E17422" w:rsidP="00E17422">
            <w:pPr>
              <w:rPr>
                <w:rFonts w:cs="Times New Roman"/>
                <w:szCs w:val="20"/>
              </w:rPr>
            </w:pPr>
            <w:r w:rsidRPr="00370D3B">
              <w:rPr>
                <w:rFonts w:cs="Times New Roman"/>
                <w:szCs w:val="20"/>
              </w:rPr>
              <w:t>February 15, 2017</w:t>
            </w:r>
          </w:p>
          <w:p w14:paraId="17ABABE0" w14:textId="77777777" w:rsidR="00E17422" w:rsidRPr="00370D3B" w:rsidRDefault="00E17422" w:rsidP="00E17422">
            <w:pPr>
              <w:rPr>
                <w:rFonts w:cs="Times New Roman"/>
                <w:szCs w:val="20"/>
              </w:rPr>
            </w:pPr>
          </w:p>
          <w:p w14:paraId="3551ECE8" w14:textId="77777777" w:rsidR="00E17422" w:rsidRPr="00370D3B" w:rsidRDefault="00E17422" w:rsidP="00E17422">
            <w:pPr>
              <w:rPr>
                <w:rFonts w:cs="Times New Roman"/>
                <w:b/>
                <w:szCs w:val="20"/>
              </w:rPr>
            </w:pPr>
            <w:r w:rsidRPr="00370D3B">
              <w:rPr>
                <w:rFonts w:cs="Times New Roman"/>
                <w:b/>
                <w:szCs w:val="20"/>
              </w:rPr>
              <w:t>Most Recent Action</w:t>
            </w:r>
          </w:p>
          <w:p w14:paraId="5BB75E2E" w14:textId="1366BCCE" w:rsidR="00E17422" w:rsidRPr="00370D3B" w:rsidRDefault="009E734A" w:rsidP="009E734A">
            <w:pPr>
              <w:rPr>
                <w:rFonts w:cs="Times New Roman"/>
                <w:szCs w:val="20"/>
              </w:rPr>
            </w:pPr>
            <w:r w:rsidRPr="00370D3B">
              <w:rPr>
                <w:rFonts w:cs="Times New Roman"/>
                <w:szCs w:val="20"/>
              </w:rPr>
              <w:t>Placed on the Union Calendar on October 16, 2017. Calendar No. 252.</w:t>
            </w:r>
          </w:p>
        </w:tc>
        <w:tc>
          <w:tcPr>
            <w:tcW w:w="2396" w:type="pct"/>
          </w:tcPr>
          <w:p w14:paraId="24A4FF4D" w14:textId="2D5199BC"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Requires the Department of the Treasury to disclose details after payments are made from the Judgment Fund. (The Judgment Fund is a permanent and indefinite appropriation to pay judgments against the United States.)</w:t>
            </w:r>
          </w:p>
        </w:tc>
      </w:tr>
      <w:tr w:rsidR="00E17422" w:rsidRPr="00370D3B" w14:paraId="73EEF05D" w14:textId="77777777" w:rsidTr="003608DC">
        <w:tc>
          <w:tcPr>
            <w:tcW w:w="624" w:type="pct"/>
          </w:tcPr>
          <w:p w14:paraId="2FA49E56" w14:textId="595B05A2" w:rsidR="00E17422" w:rsidRPr="00370D3B" w:rsidRDefault="00E17422" w:rsidP="00E17422">
            <w:pPr>
              <w:rPr>
                <w:rFonts w:cs="Times New Roman"/>
                <w:szCs w:val="20"/>
              </w:rPr>
            </w:pPr>
            <w:r w:rsidRPr="00370D3B">
              <w:rPr>
                <w:rFonts w:cs="Times New Roman"/>
                <w:szCs w:val="20"/>
              </w:rPr>
              <w:t>H.R. 1087 – Federal Property Low Hanging Fruit Act</w:t>
            </w:r>
          </w:p>
          <w:p w14:paraId="31D4F27B" w14:textId="4AEC2FFA" w:rsidR="00E17422" w:rsidRPr="00370D3B" w:rsidRDefault="00D94CBE" w:rsidP="00E17422">
            <w:pPr>
              <w:rPr>
                <w:rFonts w:cs="Times New Roman"/>
                <w:szCs w:val="20"/>
              </w:rPr>
            </w:pPr>
            <w:hyperlink r:id="rId176" w:history="1">
              <w:r w:rsidR="00E17422" w:rsidRPr="00370D3B">
                <w:rPr>
                  <w:rStyle w:val="Hyperlink"/>
                  <w:rFonts w:cs="Times New Roman"/>
                  <w:szCs w:val="20"/>
                </w:rPr>
                <w:t>Link</w:t>
              </w:r>
            </w:hyperlink>
          </w:p>
        </w:tc>
        <w:tc>
          <w:tcPr>
            <w:tcW w:w="521" w:type="pct"/>
          </w:tcPr>
          <w:p w14:paraId="516729AE" w14:textId="61F9575F" w:rsidR="00E17422" w:rsidRPr="00370D3B" w:rsidRDefault="00E17422" w:rsidP="00E17422">
            <w:pPr>
              <w:rPr>
                <w:rFonts w:cs="Times New Roman"/>
                <w:szCs w:val="20"/>
              </w:rPr>
            </w:pPr>
            <w:r w:rsidRPr="00370D3B">
              <w:rPr>
                <w:rFonts w:cs="Times New Roman"/>
                <w:szCs w:val="20"/>
              </w:rPr>
              <w:t>Rep. Lujan Grisham, Michelle (D-NM-1)</w:t>
            </w:r>
          </w:p>
        </w:tc>
        <w:tc>
          <w:tcPr>
            <w:tcW w:w="1459" w:type="pct"/>
          </w:tcPr>
          <w:p w14:paraId="43963E37" w14:textId="77777777" w:rsidR="00E17422" w:rsidRPr="00370D3B" w:rsidRDefault="00E17422" w:rsidP="00E17422">
            <w:pPr>
              <w:rPr>
                <w:rFonts w:cs="Times New Roman"/>
                <w:b/>
                <w:szCs w:val="20"/>
              </w:rPr>
            </w:pPr>
            <w:r w:rsidRPr="00370D3B">
              <w:rPr>
                <w:rFonts w:cs="Times New Roman"/>
                <w:b/>
                <w:szCs w:val="20"/>
              </w:rPr>
              <w:t>Introduced</w:t>
            </w:r>
          </w:p>
          <w:p w14:paraId="75DDA5FC" w14:textId="45E86C08" w:rsidR="00E17422" w:rsidRPr="00370D3B" w:rsidRDefault="00E17422" w:rsidP="00E17422">
            <w:pPr>
              <w:rPr>
                <w:rFonts w:cs="Times New Roman"/>
                <w:szCs w:val="20"/>
              </w:rPr>
            </w:pPr>
            <w:r w:rsidRPr="00370D3B">
              <w:rPr>
                <w:rFonts w:cs="Times New Roman"/>
                <w:szCs w:val="20"/>
              </w:rPr>
              <w:t>February 15, 2017</w:t>
            </w:r>
          </w:p>
          <w:p w14:paraId="5335A4DD" w14:textId="77777777" w:rsidR="00E17422" w:rsidRPr="00370D3B" w:rsidRDefault="00E17422" w:rsidP="00E17422">
            <w:pPr>
              <w:rPr>
                <w:rFonts w:cs="Times New Roman"/>
                <w:szCs w:val="20"/>
              </w:rPr>
            </w:pPr>
          </w:p>
          <w:p w14:paraId="4C0296EA" w14:textId="77777777" w:rsidR="00E17422" w:rsidRPr="00370D3B" w:rsidRDefault="00E17422" w:rsidP="00E17422">
            <w:pPr>
              <w:rPr>
                <w:rFonts w:cs="Times New Roman"/>
                <w:b/>
                <w:szCs w:val="20"/>
              </w:rPr>
            </w:pPr>
            <w:r w:rsidRPr="00370D3B">
              <w:rPr>
                <w:rFonts w:cs="Times New Roman"/>
                <w:b/>
                <w:szCs w:val="20"/>
              </w:rPr>
              <w:t>Most Recent Action</w:t>
            </w:r>
          </w:p>
          <w:p w14:paraId="7DB6DF9C" w14:textId="16E81AAB" w:rsidR="00E17422" w:rsidRPr="00370D3B" w:rsidRDefault="00E17422" w:rsidP="00E17422">
            <w:pPr>
              <w:rPr>
                <w:rFonts w:cs="Times New Roman"/>
                <w:szCs w:val="20"/>
              </w:rPr>
            </w:pPr>
            <w:r w:rsidRPr="00370D3B">
              <w:rPr>
                <w:rFonts w:cs="Times New Roman"/>
                <w:szCs w:val="20"/>
              </w:rPr>
              <w:t>Referred to the Subcommittee on Economic Development, Public Buildings and Emergency Management on February 16, 2017.</w:t>
            </w:r>
          </w:p>
        </w:tc>
        <w:tc>
          <w:tcPr>
            <w:tcW w:w="2396" w:type="pct"/>
          </w:tcPr>
          <w:p w14:paraId="6BAD56FC" w14:textId="094FD4A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Establishes a pilot program in certain agencies for the use of public-private agreements to enhance the efficiency of Federal real property.</w:t>
            </w:r>
          </w:p>
        </w:tc>
      </w:tr>
      <w:tr w:rsidR="00E17422" w:rsidRPr="00370D3B" w14:paraId="56C76142" w14:textId="77777777" w:rsidTr="003608DC">
        <w:tc>
          <w:tcPr>
            <w:tcW w:w="624" w:type="pct"/>
          </w:tcPr>
          <w:p w14:paraId="6B7E0BAC" w14:textId="5D92C3E3" w:rsidR="00E17422" w:rsidRPr="00370D3B" w:rsidRDefault="00E17422" w:rsidP="00E17422">
            <w:pPr>
              <w:rPr>
                <w:rFonts w:cs="Times New Roman"/>
                <w:szCs w:val="20"/>
              </w:rPr>
            </w:pPr>
            <w:r w:rsidRPr="00370D3B">
              <w:rPr>
                <w:rFonts w:cs="Times New Roman"/>
                <w:szCs w:val="20"/>
              </w:rPr>
              <w:t xml:space="preserve">H.R. 1086 – Preserving Public Access to </w:t>
            </w:r>
            <w:r w:rsidRPr="00370D3B">
              <w:rPr>
                <w:rFonts w:cs="Times New Roman"/>
                <w:szCs w:val="20"/>
              </w:rPr>
              <w:lastRenderedPageBreak/>
              <w:t>Federal Buildings Act of 2017</w:t>
            </w:r>
          </w:p>
          <w:p w14:paraId="0294939A" w14:textId="2AAFB9E3" w:rsidR="00E17422" w:rsidRPr="00370D3B" w:rsidRDefault="00D94CBE" w:rsidP="00E17422">
            <w:pPr>
              <w:rPr>
                <w:rFonts w:cs="Times New Roman"/>
                <w:szCs w:val="20"/>
              </w:rPr>
            </w:pPr>
            <w:hyperlink r:id="rId177" w:history="1">
              <w:r w:rsidR="00E17422" w:rsidRPr="00370D3B">
                <w:rPr>
                  <w:rStyle w:val="Hyperlink"/>
                  <w:rFonts w:cs="Times New Roman"/>
                  <w:szCs w:val="20"/>
                </w:rPr>
                <w:t>Link</w:t>
              </w:r>
            </w:hyperlink>
          </w:p>
        </w:tc>
        <w:tc>
          <w:tcPr>
            <w:tcW w:w="521" w:type="pct"/>
          </w:tcPr>
          <w:p w14:paraId="18EF2A74" w14:textId="327B1601" w:rsidR="00E17422" w:rsidRPr="00370D3B" w:rsidRDefault="00E17422" w:rsidP="00E17422">
            <w:pPr>
              <w:rPr>
                <w:rFonts w:cs="Times New Roman"/>
                <w:szCs w:val="20"/>
              </w:rPr>
            </w:pPr>
            <w:r w:rsidRPr="00370D3B">
              <w:rPr>
                <w:rFonts w:cs="Times New Roman"/>
                <w:szCs w:val="20"/>
              </w:rPr>
              <w:lastRenderedPageBreak/>
              <w:t xml:space="preserve">Rep. Lujan Grisham, </w:t>
            </w:r>
            <w:r w:rsidRPr="00370D3B">
              <w:rPr>
                <w:rFonts w:cs="Times New Roman"/>
                <w:szCs w:val="20"/>
              </w:rPr>
              <w:lastRenderedPageBreak/>
              <w:t>Michelle (D-NM-1)</w:t>
            </w:r>
          </w:p>
        </w:tc>
        <w:tc>
          <w:tcPr>
            <w:tcW w:w="1459" w:type="pct"/>
          </w:tcPr>
          <w:p w14:paraId="1A6466AD" w14:textId="77777777" w:rsidR="00E17422" w:rsidRPr="00370D3B" w:rsidRDefault="00E17422" w:rsidP="00E17422">
            <w:pPr>
              <w:rPr>
                <w:rFonts w:cs="Times New Roman"/>
                <w:b/>
                <w:szCs w:val="20"/>
              </w:rPr>
            </w:pPr>
            <w:r w:rsidRPr="00370D3B">
              <w:rPr>
                <w:rFonts w:cs="Times New Roman"/>
                <w:b/>
                <w:szCs w:val="20"/>
              </w:rPr>
              <w:lastRenderedPageBreak/>
              <w:t>Introduced</w:t>
            </w:r>
          </w:p>
          <w:p w14:paraId="18C3C242" w14:textId="6A178A7B" w:rsidR="00E17422" w:rsidRPr="00370D3B" w:rsidRDefault="00E17422" w:rsidP="00E17422">
            <w:pPr>
              <w:rPr>
                <w:rFonts w:cs="Times New Roman"/>
                <w:szCs w:val="20"/>
              </w:rPr>
            </w:pPr>
            <w:r w:rsidRPr="00370D3B">
              <w:rPr>
                <w:rFonts w:cs="Times New Roman"/>
                <w:szCs w:val="20"/>
              </w:rPr>
              <w:t>February 15, 2017</w:t>
            </w:r>
          </w:p>
          <w:p w14:paraId="2900156D" w14:textId="77777777" w:rsidR="00E17422" w:rsidRPr="00370D3B" w:rsidRDefault="00E17422" w:rsidP="00E17422">
            <w:pPr>
              <w:rPr>
                <w:rFonts w:cs="Times New Roman"/>
                <w:szCs w:val="20"/>
              </w:rPr>
            </w:pPr>
          </w:p>
          <w:p w14:paraId="0342B9F6" w14:textId="77777777" w:rsidR="00E17422" w:rsidRPr="00370D3B" w:rsidRDefault="00E17422" w:rsidP="00E17422">
            <w:pPr>
              <w:rPr>
                <w:rFonts w:cs="Times New Roman"/>
                <w:b/>
                <w:szCs w:val="20"/>
              </w:rPr>
            </w:pPr>
            <w:r w:rsidRPr="00370D3B">
              <w:rPr>
                <w:rFonts w:cs="Times New Roman"/>
                <w:b/>
                <w:szCs w:val="20"/>
              </w:rPr>
              <w:lastRenderedPageBreak/>
              <w:t>Most Recent Action</w:t>
            </w:r>
          </w:p>
          <w:p w14:paraId="2A3C5DC4" w14:textId="4017EAFF" w:rsidR="00E17422" w:rsidRPr="00370D3B" w:rsidRDefault="00E17422" w:rsidP="00E17422">
            <w:pPr>
              <w:rPr>
                <w:rFonts w:cs="Times New Roman"/>
                <w:szCs w:val="20"/>
              </w:rPr>
            </w:pPr>
            <w:r w:rsidRPr="00370D3B">
              <w:rPr>
                <w:rFonts w:cs="Times New Roman"/>
                <w:szCs w:val="20"/>
              </w:rPr>
              <w:t>Referred to the House Committee on Oversight and Government Reform on February 15, 2017.</w:t>
            </w:r>
          </w:p>
        </w:tc>
        <w:tc>
          <w:tcPr>
            <w:tcW w:w="2396" w:type="pct"/>
          </w:tcPr>
          <w:p w14:paraId="68E5E677" w14:textId="01AED36D"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lastRenderedPageBreak/>
              <w:t>Requires agencies to notify the public and consider public comment before relocating an office of the agency that has regular contact with the public.</w:t>
            </w:r>
          </w:p>
        </w:tc>
      </w:tr>
      <w:tr w:rsidR="00E17422" w:rsidRPr="00370D3B" w14:paraId="5013084C" w14:textId="77777777" w:rsidTr="003608DC">
        <w:tc>
          <w:tcPr>
            <w:tcW w:w="624" w:type="pct"/>
          </w:tcPr>
          <w:p w14:paraId="606961D9" w14:textId="33124B01" w:rsidR="00E17422" w:rsidRPr="00370D3B" w:rsidRDefault="00E17422" w:rsidP="00E17422">
            <w:pPr>
              <w:rPr>
                <w:rFonts w:cs="Times New Roman"/>
                <w:szCs w:val="20"/>
              </w:rPr>
            </w:pPr>
            <w:r w:rsidRPr="00370D3B">
              <w:rPr>
                <w:rFonts w:cs="Times New Roman"/>
                <w:szCs w:val="20"/>
              </w:rPr>
              <w:t>S. 386 – Judgment Fund Transparency and Terrorism Financing Prevention Act of 2017</w:t>
            </w:r>
          </w:p>
          <w:p w14:paraId="09A111BD" w14:textId="569CFD11" w:rsidR="00E17422" w:rsidRPr="00370D3B" w:rsidRDefault="00D94CBE" w:rsidP="00E17422">
            <w:pPr>
              <w:rPr>
                <w:rFonts w:cs="Times New Roman"/>
                <w:szCs w:val="20"/>
              </w:rPr>
            </w:pPr>
            <w:hyperlink r:id="rId178" w:history="1">
              <w:r w:rsidR="00E17422" w:rsidRPr="00370D3B">
                <w:rPr>
                  <w:rStyle w:val="Hyperlink"/>
                  <w:rFonts w:cs="Times New Roman"/>
                  <w:szCs w:val="20"/>
                </w:rPr>
                <w:t>Link</w:t>
              </w:r>
            </w:hyperlink>
          </w:p>
        </w:tc>
        <w:tc>
          <w:tcPr>
            <w:tcW w:w="521" w:type="pct"/>
          </w:tcPr>
          <w:p w14:paraId="03323E3B" w14:textId="5FD421D4" w:rsidR="00E17422" w:rsidRPr="00370D3B" w:rsidRDefault="00E17422" w:rsidP="00E17422">
            <w:pPr>
              <w:rPr>
                <w:rFonts w:cs="Times New Roman"/>
                <w:szCs w:val="20"/>
              </w:rPr>
            </w:pPr>
            <w:r w:rsidRPr="00370D3B">
              <w:rPr>
                <w:rFonts w:cs="Times New Roman"/>
                <w:szCs w:val="20"/>
              </w:rPr>
              <w:t>Sen. Lankford, James (R-OK)</w:t>
            </w:r>
          </w:p>
        </w:tc>
        <w:tc>
          <w:tcPr>
            <w:tcW w:w="1459" w:type="pct"/>
          </w:tcPr>
          <w:p w14:paraId="6822B242" w14:textId="77777777" w:rsidR="00E17422" w:rsidRPr="00370D3B" w:rsidRDefault="00E17422" w:rsidP="00E17422">
            <w:pPr>
              <w:rPr>
                <w:rFonts w:cs="Times New Roman"/>
                <w:b/>
                <w:szCs w:val="20"/>
              </w:rPr>
            </w:pPr>
            <w:r w:rsidRPr="00370D3B">
              <w:rPr>
                <w:rFonts w:cs="Times New Roman"/>
                <w:b/>
                <w:szCs w:val="20"/>
              </w:rPr>
              <w:t>Introduced</w:t>
            </w:r>
          </w:p>
          <w:p w14:paraId="01B44823" w14:textId="1F4D1E3F" w:rsidR="00E17422" w:rsidRPr="00370D3B" w:rsidRDefault="00E17422" w:rsidP="00E17422">
            <w:pPr>
              <w:rPr>
                <w:rFonts w:cs="Times New Roman"/>
                <w:szCs w:val="20"/>
              </w:rPr>
            </w:pPr>
            <w:r w:rsidRPr="00370D3B">
              <w:rPr>
                <w:rFonts w:cs="Times New Roman"/>
                <w:szCs w:val="20"/>
              </w:rPr>
              <w:t>February 15, 2017</w:t>
            </w:r>
          </w:p>
          <w:p w14:paraId="400634D3" w14:textId="77777777" w:rsidR="00E17422" w:rsidRPr="00370D3B" w:rsidRDefault="00E17422" w:rsidP="00E17422">
            <w:pPr>
              <w:rPr>
                <w:rFonts w:cs="Times New Roman"/>
                <w:szCs w:val="20"/>
              </w:rPr>
            </w:pPr>
          </w:p>
          <w:p w14:paraId="49254EDB" w14:textId="77777777" w:rsidR="00E17422" w:rsidRPr="00370D3B" w:rsidRDefault="00E17422" w:rsidP="00E17422">
            <w:pPr>
              <w:rPr>
                <w:rFonts w:cs="Times New Roman"/>
                <w:b/>
                <w:szCs w:val="20"/>
              </w:rPr>
            </w:pPr>
            <w:r w:rsidRPr="00370D3B">
              <w:rPr>
                <w:rFonts w:cs="Times New Roman"/>
                <w:b/>
                <w:szCs w:val="20"/>
              </w:rPr>
              <w:t>Most Recent Action</w:t>
            </w:r>
          </w:p>
          <w:p w14:paraId="398A043F" w14:textId="24C52EB2" w:rsidR="00E17422" w:rsidRPr="00370D3B" w:rsidRDefault="00E17422" w:rsidP="00E17422">
            <w:pPr>
              <w:rPr>
                <w:rFonts w:cs="Times New Roman"/>
                <w:szCs w:val="20"/>
              </w:rPr>
            </w:pPr>
            <w:r w:rsidRPr="00370D3B">
              <w:rPr>
                <w:rFonts w:cs="Times New Roman"/>
                <w:szCs w:val="20"/>
              </w:rPr>
              <w:t>Read twice and referred to the Committee on the Judiciary on February 15, 2017.</w:t>
            </w:r>
          </w:p>
        </w:tc>
        <w:tc>
          <w:tcPr>
            <w:tcW w:w="2396" w:type="pct"/>
          </w:tcPr>
          <w:p w14:paraId="7ED1C22C" w14:textId="683CED93"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Provides for transparency of payments made from the Judgment Fund.</w:t>
            </w:r>
          </w:p>
        </w:tc>
      </w:tr>
      <w:tr w:rsidR="00E17422" w:rsidRPr="00370D3B" w14:paraId="2F5C7A19" w14:textId="77777777" w:rsidTr="003608DC">
        <w:tc>
          <w:tcPr>
            <w:tcW w:w="624" w:type="pct"/>
          </w:tcPr>
          <w:p w14:paraId="62089E91" w14:textId="55AD3EAB" w:rsidR="00E17422" w:rsidRPr="00370D3B" w:rsidRDefault="00E17422" w:rsidP="00E17422">
            <w:pPr>
              <w:rPr>
                <w:rFonts w:cs="Times New Roman"/>
                <w:szCs w:val="20"/>
              </w:rPr>
            </w:pPr>
            <w:r w:rsidRPr="00370D3B">
              <w:rPr>
                <w:rFonts w:cs="Times New Roman"/>
                <w:szCs w:val="20"/>
              </w:rPr>
              <w:t xml:space="preserve">S. 378 – Open Book on Equal Access to Justice Act </w:t>
            </w:r>
          </w:p>
          <w:p w14:paraId="7FB818A2" w14:textId="77777777" w:rsidR="00E17422" w:rsidRPr="00370D3B" w:rsidRDefault="00D94CBE" w:rsidP="00E17422">
            <w:pPr>
              <w:rPr>
                <w:rStyle w:val="Hyperlink"/>
                <w:rFonts w:cs="Times New Roman"/>
                <w:szCs w:val="20"/>
              </w:rPr>
            </w:pPr>
            <w:hyperlink r:id="rId179" w:history="1">
              <w:r w:rsidR="00E17422" w:rsidRPr="00370D3B">
                <w:rPr>
                  <w:rStyle w:val="Hyperlink"/>
                  <w:rFonts w:cs="Times New Roman"/>
                  <w:szCs w:val="20"/>
                </w:rPr>
                <w:t>Link</w:t>
              </w:r>
            </w:hyperlink>
          </w:p>
          <w:p w14:paraId="794167E1" w14:textId="77777777" w:rsidR="00E17422" w:rsidRPr="00370D3B" w:rsidRDefault="00E17422" w:rsidP="00E17422">
            <w:pPr>
              <w:rPr>
                <w:rFonts w:cs="Times New Roman"/>
                <w:szCs w:val="20"/>
              </w:rPr>
            </w:pPr>
          </w:p>
        </w:tc>
        <w:tc>
          <w:tcPr>
            <w:tcW w:w="521" w:type="pct"/>
          </w:tcPr>
          <w:p w14:paraId="0F59DBEC" w14:textId="77777777" w:rsidR="00E17422" w:rsidRPr="00370D3B" w:rsidRDefault="00E17422" w:rsidP="00E17422">
            <w:pPr>
              <w:rPr>
                <w:rFonts w:cs="Times New Roman"/>
                <w:szCs w:val="20"/>
              </w:rPr>
            </w:pPr>
            <w:r w:rsidRPr="00370D3B">
              <w:rPr>
                <w:rFonts w:cs="Times New Roman"/>
                <w:szCs w:val="20"/>
              </w:rPr>
              <w:t xml:space="preserve">Sen. </w:t>
            </w:r>
            <w:proofErr w:type="spellStart"/>
            <w:r w:rsidRPr="00370D3B">
              <w:rPr>
                <w:rFonts w:cs="Times New Roman"/>
                <w:szCs w:val="20"/>
              </w:rPr>
              <w:t>Barrasso</w:t>
            </w:r>
            <w:proofErr w:type="spellEnd"/>
            <w:r w:rsidRPr="00370D3B">
              <w:rPr>
                <w:rFonts w:cs="Times New Roman"/>
                <w:szCs w:val="20"/>
              </w:rPr>
              <w:t>, John (R-WY)</w:t>
            </w:r>
          </w:p>
          <w:p w14:paraId="5D3B0A83" w14:textId="77777777" w:rsidR="00E17422" w:rsidRPr="00370D3B" w:rsidRDefault="00E17422" w:rsidP="00E17422">
            <w:pPr>
              <w:rPr>
                <w:rFonts w:cs="Times New Roman"/>
                <w:szCs w:val="20"/>
              </w:rPr>
            </w:pPr>
          </w:p>
        </w:tc>
        <w:tc>
          <w:tcPr>
            <w:tcW w:w="1459" w:type="pct"/>
          </w:tcPr>
          <w:p w14:paraId="163E477E" w14:textId="7CCD9CFB" w:rsidR="00E17422" w:rsidRPr="00370D3B" w:rsidRDefault="001D5B6F" w:rsidP="00E17422">
            <w:pPr>
              <w:jc w:val="both"/>
              <w:rPr>
                <w:rFonts w:cs="Times New Roman"/>
                <w:b/>
                <w:szCs w:val="20"/>
              </w:rPr>
            </w:pPr>
            <w:r>
              <w:rPr>
                <w:rFonts w:cs="Times New Roman"/>
                <w:b/>
                <w:szCs w:val="20"/>
              </w:rPr>
              <w:t>Introduced</w:t>
            </w:r>
          </w:p>
          <w:p w14:paraId="6E49656B" w14:textId="77777777" w:rsidR="00E17422" w:rsidRPr="00370D3B" w:rsidRDefault="00E17422" w:rsidP="00E17422">
            <w:pPr>
              <w:jc w:val="both"/>
              <w:rPr>
                <w:rFonts w:cs="Times New Roman"/>
                <w:szCs w:val="20"/>
              </w:rPr>
            </w:pPr>
            <w:r w:rsidRPr="00370D3B">
              <w:rPr>
                <w:rFonts w:cs="Times New Roman"/>
                <w:szCs w:val="20"/>
              </w:rPr>
              <w:t>February 14, 2017</w:t>
            </w:r>
          </w:p>
          <w:p w14:paraId="6FBB12E5" w14:textId="77777777" w:rsidR="00E17422" w:rsidRPr="00370D3B" w:rsidRDefault="00E17422" w:rsidP="00E17422">
            <w:pPr>
              <w:rPr>
                <w:rFonts w:cs="Times New Roman"/>
                <w:b/>
                <w:szCs w:val="20"/>
              </w:rPr>
            </w:pPr>
          </w:p>
          <w:p w14:paraId="44081392" w14:textId="77777777" w:rsidR="00E17422" w:rsidRPr="00370D3B" w:rsidRDefault="00E17422" w:rsidP="00E17422">
            <w:pPr>
              <w:rPr>
                <w:rFonts w:cs="Times New Roman"/>
                <w:b/>
                <w:szCs w:val="20"/>
              </w:rPr>
            </w:pPr>
            <w:r w:rsidRPr="00370D3B">
              <w:rPr>
                <w:rFonts w:cs="Times New Roman"/>
                <w:b/>
                <w:szCs w:val="20"/>
              </w:rPr>
              <w:t>Most Recent Action</w:t>
            </w:r>
          </w:p>
          <w:p w14:paraId="3D0F3375" w14:textId="6214796F" w:rsidR="00E17422" w:rsidRPr="00370D3B" w:rsidRDefault="00E17422" w:rsidP="009E734A">
            <w:pPr>
              <w:rPr>
                <w:rFonts w:cs="Times New Roman"/>
                <w:szCs w:val="20"/>
              </w:rPr>
            </w:pPr>
            <w:r w:rsidRPr="00370D3B">
              <w:rPr>
                <w:rFonts w:cs="Times New Roman"/>
                <w:szCs w:val="20"/>
              </w:rPr>
              <w:t>Read twice and referred to the Committee on the Judiciary on February 1</w:t>
            </w:r>
            <w:r w:rsidR="009E734A" w:rsidRPr="00370D3B">
              <w:rPr>
                <w:rFonts w:cs="Times New Roman"/>
                <w:szCs w:val="20"/>
              </w:rPr>
              <w:t>4</w:t>
            </w:r>
            <w:r w:rsidRPr="00370D3B">
              <w:rPr>
                <w:rFonts w:cs="Times New Roman"/>
                <w:szCs w:val="20"/>
              </w:rPr>
              <w:t>, 2017.</w:t>
            </w:r>
          </w:p>
        </w:tc>
        <w:tc>
          <w:tcPr>
            <w:tcW w:w="2396" w:type="pct"/>
            <w:vMerge w:val="restart"/>
          </w:tcPr>
          <w:p w14:paraId="7A7C8699" w14:textId="77777777" w:rsidR="00E17422" w:rsidRPr="00370D3B" w:rsidRDefault="00E17422" w:rsidP="00E17422">
            <w:pPr>
              <w:pStyle w:val="ListParagraph"/>
              <w:numPr>
                <w:ilvl w:val="0"/>
                <w:numId w:val="12"/>
              </w:numPr>
              <w:rPr>
                <w:rFonts w:ascii="Times New Roman" w:hAnsi="Times New Roman" w:cs="Times New Roman"/>
                <w:szCs w:val="20"/>
              </w:rPr>
            </w:pPr>
            <w:proofErr w:type="gramStart"/>
            <w:r w:rsidRPr="00370D3B">
              <w:rPr>
                <w:rFonts w:ascii="Times New Roman" w:hAnsi="Times New Roman" w:cs="Times New Roman"/>
                <w:szCs w:val="20"/>
              </w:rPr>
              <w:t>A</w:t>
            </w:r>
            <w:r w:rsidRPr="00370D3B">
              <w:rPr>
                <w:rFonts w:ascii="Arial" w:hAnsi="Arial" w:cs="Arial"/>
                <w:color w:val="333333"/>
                <w:szCs w:val="20"/>
                <w:shd w:val="clear" w:color="auto" w:fill="FFFFFF"/>
              </w:rPr>
              <w:t xml:space="preserve"> </w:t>
            </w:r>
            <w:r w:rsidRPr="00370D3B">
              <w:rPr>
                <w:rFonts w:ascii="Times New Roman" w:hAnsi="Times New Roman" w:cs="Times New Roman"/>
                <w:szCs w:val="20"/>
              </w:rPr>
              <w:t>mends</w:t>
            </w:r>
            <w:proofErr w:type="gramEnd"/>
            <w:r w:rsidRPr="00370D3B">
              <w:rPr>
                <w:rFonts w:ascii="Times New Roman" w:hAnsi="Times New Roman" w:cs="Times New Roman"/>
                <w:szCs w:val="20"/>
              </w:rPr>
              <w:t xml:space="preserve"> the Equal Access to Justice Act and the federal judicial code to require the Administrative Conference of the United States to create and maintain online searchable databases with information about the attorney's fees and other expenses awarded to prevailing parties other than the United States in certain: (1) agency-conducted adversary adjudication proceedings, and (2) civil action court cases (excluding tort cases) or settlement agreements to which the United States is a party.</w:t>
            </w:r>
          </w:p>
          <w:p w14:paraId="0B35F09D" w14:textId="3040DE16"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The information must include: (1) the name of the agency involved, (2) the name of each party to whom the award was made, (3) a description of the claims, (4) the amount of the award, and (5) the basis for finding that the position of the agency concerned was not substantially justified.</w:t>
            </w:r>
          </w:p>
        </w:tc>
      </w:tr>
      <w:tr w:rsidR="00E17422" w:rsidRPr="00370D3B" w14:paraId="33AB86AC" w14:textId="77777777" w:rsidTr="003608DC">
        <w:tc>
          <w:tcPr>
            <w:tcW w:w="624" w:type="pct"/>
          </w:tcPr>
          <w:p w14:paraId="21800BF6" w14:textId="125032C9" w:rsidR="00E17422" w:rsidRPr="00370D3B" w:rsidRDefault="00E17422" w:rsidP="00E17422">
            <w:pPr>
              <w:rPr>
                <w:rFonts w:cs="Times New Roman"/>
              </w:rPr>
            </w:pPr>
            <w:r w:rsidRPr="00370D3B">
              <w:rPr>
                <w:rFonts w:cs="Times New Roman"/>
              </w:rPr>
              <w:t>H.R. 1033 – Open Book on Equal Access to Justice Act</w:t>
            </w:r>
          </w:p>
          <w:p w14:paraId="48579E61" w14:textId="77777777" w:rsidR="00E17422" w:rsidRPr="00370D3B" w:rsidRDefault="00D94CBE" w:rsidP="00E17422">
            <w:pPr>
              <w:rPr>
                <w:rStyle w:val="Hyperlink"/>
                <w:rFonts w:cs="Times New Roman"/>
                <w:sz w:val="22"/>
              </w:rPr>
            </w:pPr>
            <w:hyperlink r:id="rId180" w:history="1">
              <w:r w:rsidR="00E17422" w:rsidRPr="00370D3B">
                <w:rPr>
                  <w:rStyle w:val="Hyperlink"/>
                  <w:rFonts w:cs="Times New Roman"/>
                  <w:sz w:val="22"/>
                </w:rPr>
                <w:t>Link</w:t>
              </w:r>
            </w:hyperlink>
          </w:p>
          <w:p w14:paraId="5AEF3A94" w14:textId="77777777" w:rsidR="00E17422" w:rsidRPr="00370D3B" w:rsidRDefault="00E17422" w:rsidP="00E17422">
            <w:pPr>
              <w:rPr>
                <w:rFonts w:cs="Times New Roman"/>
                <w:szCs w:val="20"/>
              </w:rPr>
            </w:pPr>
          </w:p>
        </w:tc>
        <w:tc>
          <w:tcPr>
            <w:tcW w:w="521" w:type="pct"/>
          </w:tcPr>
          <w:p w14:paraId="26A71ABB" w14:textId="73B58AAC" w:rsidR="00E17422" w:rsidRPr="00370D3B" w:rsidRDefault="00E17422" w:rsidP="00E17422">
            <w:pPr>
              <w:rPr>
                <w:rFonts w:cs="Times New Roman"/>
                <w:szCs w:val="20"/>
              </w:rPr>
            </w:pPr>
            <w:r w:rsidRPr="00370D3B">
              <w:rPr>
                <w:rFonts w:cs="Times New Roman"/>
                <w:szCs w:val="20"/>
              </w:rPr>
              <w:t>Rep. Collins, Doug (R-GA-9)</w:t>
            </w:r>
          </w:p>
        </w:tc>
        <w:tc>
          <w:tcPr>
            <w:tcW w:w="1459" w:type="pct"/>
          </w:tcPr>
          <w:p w14:paraId="514DAFB6" w14:textId="2E23043B" w:rsidR="00E17422" w:rsidRPr="00370D3B" w:rsidRDefault="001D5B6F" w:rsidP="00E17422">
            <w:pPr>
              <w:jc w:val="both"/>
              <w:rPr>
                <w:rFonts w:cs="Times New Roman"/>
                <w:b/>
                <w:szCs w:val="20"/>
              </w:rPr>
            </w:pPr>
            <w:r>
              <w:rPr>
                <w:rFonts w:cs="Times New Roman"/>
                <w:b/>
                <w:szCs w:val="20"/>
              </w:rPr>
              <w:t>Introduced</w:t>
            </w:r>
          </w:p>
          <w:p w14:paraId="2C5ABE1F" w14:textId="60BDE29D" w:rsidR="00E17422" w:rsidRPr="00370D3B" w:rsidRDefault="00E17422" w:rsidP="00E17422">
            <w:pPr>
              <w:jc w:val="both"/>
              <w:rPr>
                <w:rFonts w:cs="Times New Roman"/>
                <w:szCs w:val="20"/>
              </w:rPr>
            </w:pPr>
            <w:r w:rsidRPr="00370D3B">
              <w:rPr>
                <w:rFonts w:cs="Times New Roman"/>
                <w:szCs w:val="20"/>
              </w:rPr>
              <w:t>February 14, 2017</w:t>
            </w:r>
          </w:p>
          <w:p w14:paraId="6FAB86B6" w14:textId="5DE29A0E" w:rsidR="00E17422" w:rsidRPr="00370D3B" w:rsidRDefault="00E17422" w:rsidP="00E17422">
            <w:pPr>
              <w:jc w:val="both"/>
              <w:rPr>
                <w:rFonts w:cs="Times New Roman"/>
                <w:szCs w:val="20"/>
              </w:rPr>
            </w:pPr>
          </w:p>
          <w:p w14:paraId="593CFAA7" w14:textId="462F6E41" w:rsidR="00E17422" w:rsidRPr="00370D3B" w:rsidRDefault="00E17422" w:rsidP="00E17422">
            <w:pPr>
              <w:jc w:val="both"/>
              <w:rPr>
                <w:rFonts w:cs="Times New Roman"/>
                <w:b/>
                <w:szCs w:val="20"/>
              </w:rPr>
            </w:pPr>
            <w:r w:rsidRPr="00370D3B">
              <w:rPr>
                <w:rFonts w:cs="Times New Roman"/>
                <w:b/>
                <w:szCs w:val="20"/>
              </w:rPr>
              <w:t xml:space="preserve">Most Recent </w:t>
            </w:r>
            <w:r w:rsidR="001D5B6F">
              <w:rPr>
                <w:rFonts w:cs="Times New Roman"/>
                <w:b/>
                <w:szCs w:val="20"/>
              </w:rPr>
              <w:t>Action</w:t>
            </w:r>
          </w:p>
          <w:p w14:paraId="3BC36448" w14:textId="1C1CD2C6" w:rsidR="00E17422" w:rsidRPr="00370D3B" w:rsidRDefault="00E17422" w:rsidP="00E17422">
            <w:pPr>
              <w:jc w:val="both"/>
              <w:rPr>
                <w:rFonts w:cs="Times New Roman"/>
                <w:szCs w:val="20"/>
              </w:rPr>
            </w:pPr>
            <w:r w:rsidRPr="00370D3B">
              <w:rPr>
                <w:rFonts w:cs="Times New Roman"/>
                <w:szCs w:val="20"/>
              </w:rPr>
              <w:t>Received in the Senate on February 28, 2017</w:t>
            </w:r>
          </w:p>
          <w:p w14:paraId="73B93F0A" w14:textId="77777777" w:rsidR="00E17422" w:rsidRPr="00370D3B" w:rsidRDefault="00E17422" w:rsidP="00E17422">
            <w:pPr>
              <w:rPr>
                <w:rFonts w:cs="Times New Roman"/>
                <w:b/>
                <w:szCs w:val="20"/>
              </w:rPr>
            </w:pPr>
          </w:p>
        </w:tc>
        <w:tc>
          <w:tcPr>
            <w:tcW w:w="2396" w:type="pct"/>
            <w:vMerge/>
          </w:tcPr>
          <w:p w14:paraId="24B44AEF" w14:textId="77777777" w:rsidR="00E17422" w:rsidRPr="00370D3B" w:rsidRDefault="00E17422" w:rsidP="00E17422">
            <w:pPr>
              <w:pStyle w:val="ListParagraph"/>
              <w:numPr>
                <w:ilvl w:val="0"/>
                <w:numId w:val="12"/>
              </w:numPr>
              <w:rPr>
                <w:rFonts w:ascii="Times New Roman" w:hAnsi="Times New Roman" w:cs="Times New Roman"/>
                <w:szCs w:val="20"/>
              </w:rPr>
            </w:pPr>
          </w:p>
        </w:tc>
      </w:tr>
      <w:tr w:rsidR="00E17422" w:rsidRPr="00370D3B" w14:paraId="4A2ECC69" w14:textId="77777777" w:rsidTr="003608DC">
        <w:tc>
          <w:tcPr>
            <w:tcW w:w="624" w:type="pct"/>
          </w:tcPr>
          <w:p w14:paraId="2B0C21A3" w14:textId="374EF6FC" w:rsidR="00E17422" w:rsidRPr="00370D3B" w:rsidRDefault="00E17422" w:rsidP="00E17422">
            <w:pPr>
              <w:rPr>
                <w:rFonts w:cs="Times New Roman"/>
                <w:szCs w:val="20"/>
              </w:rPr>
            </w:pPr>
            <w:r w:rsidRPr="00370D3B">
              <w:rPr>
                <w:rFonts w:cs="Times New Roman"/>
                <w:szCs w:val="20"/>
              </w:rPr>
              <w:t>H.R. 1009 – OIRA Insight, Reform, and Accountability Act</w:t>
            </w:r>
          </w:p>
          <w:p w14:paraId="56C2E3FE" w14:textId="1D960513" w:rsidR="00E17422" w:rsidRPr="00370D3B" w:rsidRDefault="00D94CBE" w:rsidP="00E17422">
            <w:pPr>
              <w:rPr>
                <w:rFonts w:cs="Times New Roman"/>
                <w:szCs w:val="20"/>
              </w:rPr>
            </w:pPr>
            <w:hyperlink r:id="rId181" w:history="1">
              <w:r w:rsidR="00E17422" w:rsidRPr="00370D3B">
                <w:rPr>
                  <w:rStyle w:val="Hyperlink"/>
                  <w:rFonts w:cs="Times New Roman"/>
                  <w:szCs w:val="20"/>
                </w:rPr>
                <w:t>Link</w:t>
              </w:r>
            </w:hyperlink>
          </w:p>
        </w:tc>
        <w:tc>
          <w:tcPr>
            <w:tcW w:w="521" w:type="pct"/>
          </w:tcPr>
          <w:p w14:paraId="0DB16251" w14:textId="1F4D78E1" w:rsidR="00E17422" w:rsidRPr="00370D3B" w:rsidRDefault="00E17422" w:rsidP="00E17422">
            <w:pPr>
              <w:rPr>
                <w:rFonts w:cs="Times New Roman"/>
                <w:szCs w:val="20"/>
              </w:rPr>
            </w:pPr>
            <w:r w:rsidRPr="00370D3B">
              <w:rPr>
                <w:rFonts w:cs="Times New Roman"/>
                <w:szCs w:val="20"/>
              </w:rPr>
              <w:t>Rep. Mitchell, Paul (R-MI-10)</w:t>
            </w:r>
          </w:p>
        </w:tc>
        <w:tc>
          <w:tcPr>
            <w:tcW w:w="1459" w:type="pct"/>
          </w:tcPr>
          <w:p w14:paraId="31E4D129" w14:textId="77777777" w:rsidR="00E17422" w:rsidRPr="00370D3B" w:rsidRDefault="00E17422" w:rsidP="00E17422">
            <w:pPr>
              <w:rPr>
                <w:rFonts w:cs="Times New Roman"/>
                <w:b/>
                <w:szCs w:val="20"/>
              </w:rPr>
            </w:pPr>
            <w:r w:rsidRPr="00370D3B">
              <w:rPr>
                <w:rFonts w:cs="Times New Roman"/>
                <w:b/>
                <w:szCs w:val="20"/>
              </w:rPr>
              <w:t>Introduced</w:t>
            </w:r>
          </w:p>
          <w:p w14:paraId="3238CD9E" w14:textId="1558A9E4" w:rsidR="00E17422" w:rsidRPr="00370D3B" w:rsidRDefault="00E17422" w:rsidP="00E17422">
            <w:pPr>
              <w:rPr>
                <w:rFonts w:cs="Times New Roman"/>
                <w:szCs w:val="20"/>
              </w:rPr>
            </w:pPr>
            <w:r w:rsidRPr="00370D3B">
              <w:rPr>
                <w:rFonts w:cs="Times New Roman"/>
                <w:szCs w:val="20"/>
              </w:rPr>
              <w:t>February 13, 2017</w:t>
            </w:r>
          </w:p>
          <w:p w14:paraId="4834E7F6" w14:textId="77777777" w:rsidR="00E17422" w:rsidRPr="00370D3B" w:rsidRDefault="00E17422" w:rsidP="00E17422">
            <w:pPr>
              <w:rPr>
                <w:rFonts w:cs="Times New Roman"/>
                <w:szCs w:val="20"/>
              </w:rPr>
            </w:pPr>
          </w:p>
          <w:p w14:paraId="30B39FBC" w14:textId="77777777" w:rsidR="00E17422" w:rsidRPr="00370D3B" w:rsidRDefault="00E17422" w:rsidP="00E17422">
            <w:pPr>
              <w:rPr>
                <w:rFonts w:cs="Times New Roman"/>
                <w:szCs w:val="20"/>
              </w:rPr>
            </w:pPr>
            <w:r w:rsidRPr="00370D3B">
              <w:rPr>
                <w:rFonts w:cs="Times New Roman"/>
                <w:b/>
                <w:szCs w:val="20"/>
              </w:rPr>
              <w:t>Most Recent Action</w:t>
            </w:r>
          </w:p>
          <w:p w14:paraId="2BF667DE" w14:textId="77777777" w:rsidR="00E17422" w:rsidRPr="00370D3B" w:rsidRDefault="00E17422" w:rsidP="00E17422">
            <w:pPr>
              <w:rPr>
                <w:rFonts w:cs="Times New Roman"/>
                <w:szCs w:val="20"/>
              </w:rPr>
            </w:pPr>
            <w:r w:rsidRPr="00370D3B">
              <w:rPr>
                <w:rFonts w:cs="Times New Roman"/>
                <w:szCs w:val="20"/>
              </w:rPr>
              <w:t>Received in the Senate and Read twice and referred to the Committee on Homeland Security and Governmental Affairs on March 2, 2017.</w:t>
            </w:r>
          </w:p>
          <w:p w14:paraId="733C67D8" w14:textId="77777777" w:rsidR="00E17422" w:rsidRPr="00370D3B" w:rsidRDefault="00E17422" w:rsidP="005F4CE6">
            <w:pPr>
              <w:rPr>
                <w:rFonts w:cs="Times New Roman"/>
                <w:szCs w:val="20"/>
              </w:rPr>
            </w:pPr>
          </w:p>
          <w:p w14:paraId="2207DD7E" w14:textId="77777777" w:rsidR="005F4CE6" w:rsidRPr="00370D3B" w:rsidRDefault="005F4CE6" w:rsidP="005F4CE6">
            <w:pPr>
              <w:rPr>
                <w:rFonts w:cs="Times New Roman"/>
                <w:szCs w:val="20"/>
              </w:rPr>
            </w:pPr>
            <w:r w:rsidRPr="00370D3B">
              <w:rPr>
                <w:rFonts w:cs="Times New Roman"/>
                <w:b/>
                <w:szCs w:val="20"/>
              </w:rPr>
              <w:t>Committee Reports</w:t>
            </w:r>
          </w:p>
          <w:p w14:paraId="69156523" w14:textId="26EEBFCD" w:rsidR="005F4CE6" w:rsidRPr="00370D3B" w:rsidRDefault="00D94CBE" w:rsidP="005F4CE6">
            <w:pPr>
              <w:rPr>
                <w:rFonts w:cs="Times New Roman"/>
                <w:szCs w:val="20"/>
              </w:rPr>
            </w:pPr>
            <w:hyperlink r:id="rId182" w:history="1">
              <w:r w:rsidR="005F4CE6" w:rsidRPr="00370D3B">
                <w:rPr>
                  <w:rStyle w:val="Hyperlink"/>
                  <w:rFonts w:cs="Times New Roman"/>
                  <w:szCs w:val="20"/>
                </w:rPr>
                <w:t>Oversight and Government Reform: H. Rept. 115-19</w:t>
              </w:r>
            </w:hyperlink>
          </w:p>
        </w:tc>
        <w:tc>
          <w:tcPr>
            <w:tcW w:w="2396" w:type="pct"/>
          </w:tcPr>
          <w:p w14:paraId="74D5D3E4" w14:textId="19074F3A"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Codifies and revises the centralized regulatory review process, currently required under executive order, for the Office of Information and Regulatory Affairs (OIRA) within the Office of Management and Budget to: (1) chair the Regulatory Working Group that assists agencies with regulatory issues, (2) publish a unified agenda of each agency’s regulations that are under development review, and (3) review each agency’s significant regulatory actions. Further, OIRA’s review is generally expanded to include the significant regulatory action of independent regulatory agencies.</w:t>
            </w:r>
          </w:p>
        </w:tc>
      </w:tr>
      <w:tr w:rsidR="00E17422" w:rsidRPr="00370D3B" w14:paraId="3CFBD52E" w14:textId="77777777" w:rsidTr="003608DC">
        <w:tc>
          <w:tcPr>
            <w:tcW w:w="624" w:type="pct"/>
          </w:tcPr>
          <w:p w14:paraId="5E3A4E12" w14:textId="7DD1F6AF" w:rsidR="00E17422" w:rsidRPr="00370D3B" w:rsidRDefault="00E17422" w:rsidP="00E17422">
            <w:pPr>
              <w:rPr>
                <w:rFonts w:cs="Times New Roman"/>
                <w:szCs w:val="20"/>
              </w:rPr>
            </w:pPr>
            <w:r w:rsidRPr="00370D3B">
              <w:rPr>
                <w:rFonts w:cs="Times New Roman"/>
                <w:szCs w:val="20"/>
              </w:rPr>
              <w:lastRenderedPageBreak/>
              <w:t>H.R. 998 – SCRUB Act</w:t>
            </w:r>
          </w:p>
          <w:p w14:paraId="1400DF7C" w14:textId="2F4EE0F1" w:rsidR="00E17422" w:rsidRPr="00370D3B" w:rsidRDefault="00D94CBE" w:rsidP="00E17422">
            <w:pPr>
              <w:rPr>
                <w:rFonts w:cs="Times New Roman"/>
                <w:szCs w:val="20"/>
              </w:rPr>
            </w:pPr>
            <w:hyperlink r:id="rId183" w:history="1">
              <w:r w:rsidR="00E17422" w:rsidRPr="00370D3B">
                <w:rPr>
                  <w:rStyle w:val="Hyperlink"/>
                  <w:rFonts w:cs="Times New Roman"/>
                  <w:szCs w:val="20"/>
                </w:rPr>
                <w:t>Link</w:t>
              </w:r>
            </w:hyperlink>
          </w:p>
        </w:tc>
        <w:tc>
          <w:tcPr>
            <w:tcW w:w="521" w:type="pct"/>
          </w:tcPr>
          <w:p w14:paraId="008A5904" w14:textId="00183EF8" w:rsidR="00E17422" w:rsidRPr="00370D3B" w:rsidRDefault="00E17422" w:rsidP="00E17422">
            <w:pPr>
              <w:rPr>
                <w:rFonts w:cs="Times New Roman"/>
                <w:szCs w:val="20"/>
              </w:rPr>
            </w:pPr>
            <w:r w:rsidRPr="00370D3B">
              <w:rPr>
                <w:rFonts w:cs="Times New Roman"/>
                <w:szCs w:val="20"/>
              </w:rPr>
              <w:t>Rep. Smith, Jason (R-MO-8)</w:t>
            </w:r>
          </w:p>
        </w:tc>
        <w:tc>
          <w:tcPr>
            <w:tcW w:w="1459" w:type="pct"/>
          </w:tcPr>
          <w:p w14:paraId="7603C131" w14:textId="77777777" w:rsidR="00E17422" w:rsidRPr="00370D3B" w:rsidRDefault="00E17422" w:rsidP="00E17422">
            <w:pPr>
              <w:rPr>
                <w:rFonts w:cs="Times New Roman"/>
                <w:b/>
                <w:szCs w:val="20"/>
              </w:rPr>
            </w:pPr>
            <w:r w:rsidRPr="00370D3B">
              <w:rPr>
                <w:rFonts w:cs="Times New Roman"/>
                <w:b/>
                <w:szCs w:val="20"/>
              </w:rPr>
              <w:t>Introduced</w:t>
            </w:r>
          </w:p>
          <w:p w14:paraId="09176319" w14:textId="3E411B56" w:rsidR="00E17422" w:rsidRPr="00370D3B" w:rsidRDefault="00E17422" w:rsidP="00E17422">
            <w:pPr>
              <w:rPr>
                <w:rFonts w:cs="Times New Roman"/>
                <w:szCs w:val="20"/>
              </w:rPr>
            </w:pPr>
            <w:r w:rsidRPr="00370D3B">
              <w:rPr>
                <w:rFonts w:cs="Times New Roman"/>
                <w:szCs w:val="20"/>
              </w:rPr>
              <w:t>February 9, 2017</w:t>
            </w:r>
          </w:p>
          <w:p w14:paraId="614177F1" w14:textId="77777777" w:rsidR="00E17422" w:rsidRPr="00370D3B" w:rsidRDefault="00E17422" w:rsidP="00E17422">
            <w:pPr>
              <w:rPr>
                <w:rFonts w:cs="Times New Roman"/>
                <w:szCs w:val="20"/>
              </w:rPr>
            </w:pPr>
          </w:p>
          <w:p w14:paraId="27A34BCB" w14:textId="77777777" w:rsidR="00E17422" w:rsidRPr="00370D3B" w:rsidRDefault="00E17422" w:rsidP="00E17422">
            <w:pPr>
              <w:rPr>
                <w:rFonts w:cs="Times New Roman"/>
                <w:b/>
                <w:szCs w:val="20"/>
              </w:rPr>
            </w:pPr>
            <w:r w:rsidRPr="00370D3B">
              <w:rPr>
                <w:rFonts w:cs="Times New Roman"/>
                <w:b/>
                <w:szCs w:val="20"/>
              </w:rPr>
              <w:t>Most Recent Action</w:t>
            </w:r>
          </w:p>
          <w:p w14:paraId="3900D343" w14:textId="77777777" w:rsidR="00E17422" w:rsidRPr="00370D3B" w:rsidRDefault="00E17422" w:rsidP="00E17422">
            <w:pPr>
              <w:rPr>
                <w:rFonts w:cs="Times New Roman"/>
                <w:szCs w:val="20"/>
              </w:rPr>
            </w:pPr>
            <w:r w:rsidRPr="00370D3B">
              <w:rPr>
                <w:rFonts w:cs="Times New Roman"/>
                <w:szCs w:val="20"/>
              </w:rPr>
              <w:t>Received in the Senate and Read twice and referred to the Committee on Homeland Security and Governmental Affairs on March 2, 2017.</w:t>
            </w:r>
          </w:p>
          <w:p w14:paraId="41C90F78" w14:textId="77777777" w:rsidR="00E17422" w:rsidRPr="00370D3B" w:rsidRDefault="00E17422" w:rsidP="00E17422">
            <w:pPr>
              <w:rPr>
                <w:rFonts w:cs="Times New Roman"/>
                <w:szCs w:val="20"/>
              </w:rPr>
            </w:pPr>
          </w:p>
          <w:p w14:paraId="7783CE7C" w14:textId="77777777" w:rsidR="00E17422" w:rsidRPr="00370D3B" w:rsidRDefault="005F4CE6" w:rsidP="00E17422">
            <w:pPr>
              <w:rPr>
                <w:rFonts w:cs="Times New Roman"/>
                <w:b/>
                <w:szCs w:val="20"/>
              </w:rPr>
            </w:pPr>
            <w:r w:rsidRPr="00370D3B">
              <w:rPr>
                <w:rFonts w:cs="Times New Roman"/>
                <w:b/>
                <w:szCs w:val="20"/>
              </w:rPr>
              <w:t>Committee Reports</w:t>
            </w:r>
          </w:p>
          <w:p w14:paraId="56858E12" w14:textId="1B6455CD" w:rsidR="005F4CE6" w:rsidRPr="00370D3B" w:rsidRDefault="00D94CBE" w:rsidP="00E17422">
            <w:pPr>
              <w:rPr>
                <w:rFonts w:cs="Times New Roman"/>
                <w:szCs w:val="20"/>
              </w:rPr>
            </w:pPr>
            <w:hyperlink r:id="rId184" w:history="1">
              <w:r w:rsidR="005F4CE6" w:rsidRPr="00370D3B">
                <w:rPr>
                  <w:rStyle w:val="Hyperlink"/>
                  <w:rFonts w:cs="Times New Roman"/>
                  <w:szCs w:val="20"/>
                </w:rPr>
                <w:t>Oversight and Government Reform: H. Rept. 115-14</w:t>
              </w:r>
            </w:hyperlink>
          </w:p>
        </w:tc>
        <w:tc>
          <w:tcPr>
            <w:tcW w:w="2396" w:type="pct"/>
          </w:tcPr>
          <w:p w14:paraId="5CA83B67" w14:textId="33EC0F74"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Establishes the Retrospective Regulatory Review Commission that is tasked with reviewing rules and setting rules in accordance with specified criteria to determine if a rule should be repealed to eliminate or reduce the costs of regulation to the economy. </w:t>
            </w:r>
          </w:p>
        </w:tc>
      </w:tr>
      <w:tr w:rsidR="00E17422" w:rsidRPr="00370D3B" w14:paraId="536F9065" w14:textId="77777777" w:rsidTr="003608DC">
        <w:tc>
          <w:tcPr>
            <w:tcW w:w="624" w:type="pct"/>
          </w:tcPr>
          <w:p w14:paraId="768EB239" w14:textId="16955779" w:rsidR="00E17422" w:rsidRPr="00370D3B" w:rsidRDefault="00E17422" w:rsidP="00E17422">
            <w:pPr>
              <w:rPr>
                <w:rFonts w:cs="Times New Roman"/>
                <w:szCs w:val="20"/>
              </w:rPr>
            </w:pPr>
            <w:r w:rsidRPr="00370D3B">
              <w:rPr>
                <w:rFonts w:cs="Times New Roman"/>
                <w:szCs w:val="20"/>
              </w:rPr>
              <w:t>H.R. 978 – Regulatory Improvement Act of 2017</w:t>
            </w:r>
          </w:p>
          <w:p w14:paraId="0868F1C3" w14:textId="364E4935" w:rsidR="00E17422" w:rsidRPr="00370D3B" w:rsidRDefault="00D94CBE" w:rsidP="00E17422">
            <w:pPr>
              <w:rPr>
                <w:rFonts w:cs="Times New Roman"/>
                <w:szCs w:val="20"/>
              </w:rPr>
            </w:pPr>
            <w:hyperlink r:id="rId185" w:history="1">
              <w:r w:rsidR="00E17422" w:rsidRPr="00370D3B">
                <w:rPr>
                  <w:rStyle w:val="Hyperlink"/>
                  <w:rFonts w:cs="Times New Roman"/>
                  <w:szCs w:val="20"/>
                </w:rPr>
                <w:t>Link</w:t>
              </w:r>
            </w:hyperlink>
          </w:p>
        </w:tc>
        <w:tc>
          <w:tcPr>
            <w:tcW w:w="521" w:type="pct"/>
          </w:tcPr>
          <w:p w14:paraId="3D0F847B" w14:textId="745B5376" w:rsidR="00E17422" w:rsidRPr="00370D3B" w:rsidRDefault="00E17422" w:rsidP="00E17422">
            <w:pPr>
              <w:rPr>
                <w:rFonts w:cs="Times New Roman"/>
                <w:szCs w:val="20"/>
              </w:rPr>
            </w:pPr>
            <w:r w:rsidRPr="00370D3B">
              <w:rPr>
                <w:rFonts w:cs="Times New Roman"/>
                <w:szCs w:val="20"/>
              </w:rPr>
              <w:t xml:space="preserve">Rep. </w:t>
            </w:r>
            <w:proofErr w:type="spellStart"/>
            <w:r w:rsidRPr="00370D3B">
              <w:rPr>
                <w:rFonts w:cs="Times New Roman"/>
                <w:szCs w:val="20"/>
              </w:rPr>
              <w:t>Sinema</w:t>
            </w:r>
            <w:proofErr w:type="spellEnd"/>
            <w:r w:rsidRPr="00370D3B">
              <w:rPr>
                <w:rFonts w:cs="Times New Roman"/>
                <w:szCs w:val="20"/>
              </w:rPr>
              <w:t xml:space="preserve">, </w:t>
            </w:r>
            <w:proofErr w:type="spellStart"/>
            <w:r w:rsidRPr="00370D3B">
              <w:rPr>
                <w:rFonts w:cs="Times New Roman"/>
                <w:szCs w:val="20"/>
              </w:rPr>
              <w:t>Kyrsten</w:t>
            </w:r>
            <w:proofErr w:type="spellEnd"/>
            <w:r w:rsidRPr="00370D3B">
              <w:rPr>
                <w:rFonts w:cs="Times New Roman"/>
                <w:szCs w:val="20"/>
              </w:rPr>
              <w:t xml:space="preserve"> (D-AZ-9)</w:t>
            </w:r>
          </w:p>
        </w:tc>
        <w:tc>
          <w:tcPr>
            <w:tcW w:w="1459" w:type="pct"/>
          </w:tcPr>
          <w:p w14:paraId="3E9F6C29" w14:textId="77777777" w:rsidR="00E17422" w:rsidRPr="00370D3B" w:rsidRDefault="00E17422" w:rsidP="00E17422">
            <w:pPr>
              <w:rPr>
                <w:rFonts w:cs="Times New Roman"/>
                <w:b/>
                <w:szCs w:val="20"/>
              </w:rPr>
            </w:pPr>
            <w:r w:rsidRPr="00370D3B">
              <w:rPr>
                <w:rFonts w:cs="Times New Roman"/>
                <w:b/>
                <w:szCs w:val="20"/>
              </w:rPr>
              <w:t>Introduced</w:t>
            </w:r>
          </w:p>
          <w:p w14:paraId="05052A54" w14:textId="5C11D879" w:rsidR="00E17422" w:rsidRPr="00370D3B" w:rsidRDefault="00E17422" w:rsidP="00E17422">
            <w:pPr>
              <w:rPr>
                <w:rFonts w:cs="Times New Roman"/>
                <w:szCs w:val="20"/>
              </w:rPr>
            </w:pPr>
            <w:r w:rsidRPr="00370D3B">
              <w:rPr>
                <w:rFonts w:cs="Times New Roman"/>
                <w:szCs w:val="20"/>
              </w:rPr>
              <w:t>February 7, 2017</w:t>
            </w:r>
          </w:p>
          <w:p w14:paraId="32358C4B" w14:textId="77777777" w:rsidR="00E17422" w:rsidRPr="00370D3B" w:rsidRDefault="00E17422" w:rsidP="00E17422">
            <w:pPr>
              <w:rPr>
                <w:rFonts w:cs="Times New Roman"/>
                <w:szCs w:val="20"/>
              </w:rPr>
            </w:pPr>
          </w:p>
          <w:p w14:paraId="4B53E06D" w14:textId="77777777" w:rsidR="00E17422" w:rsidRPr="00370D3B" w:rsidRDefault="00E17422" w:rsidP="00E17422">
            <w:pPr>
              <w:rPr>
                <w:rFonts w:cs="Times New Roman"/>
                <w:b/>
                <w:szCs w:val="20"/>
              </w:rPr>
            </w:pPr>
            <w:r w:rsidRPr="00370D3B">
              <w:rPr>
                <w:rFonts w:cs="Times New Roman"/>
                <w:b/>
                <w:szCs w:val="20"/>
              </w:rPr>
              <w:t>Most Recent Action</w:t>
            </w:r>
          </w:p>
          <w:p w14:paraId="175A36D5" w14:textId="2ECCD7E7" w:rsidR="00E17422" w:rsidRPr="00370D3B" w:rsidRDefault="00E17422" w:rsidP="00E17422">
            <w:pPr>
              <w:rPr>
                <w:rFonts w:cs="Times New Roman"/>
                <w:szCs w:val="20"/>
              </w:rPr>
            </w:pPr>
            <w:r w:rsidRPr="00370D3B">
              <w:rPr>
                <w:rFonts w:cs="Times New Roman"/>
                <w:szCs w:val="20"/>
              </w:rPr>
              <w:t>Referred to House Rules on February 7, 2017.</w:t>
            </w:r>
          </w:p>
        </w:tc>
        <w:tc>
          <w:tcPr>
            <w:tcW w:w="2396" w:type="pct"/>
          </w:tcPr>
          <w:p w14:paraId="48F444D1" w14:textId="7777777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Establishes an independent advisory committee to review certain regulations known as the “Regulatory Improvement Commission.”</w:t>
            </w:r>
          </w:p>
          <w:p w14:paraId="7AF63C2D" w14:textId="26C61AC6"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The bill has 9 cosponsors as of June 15, 2017, (6 Democrats, 3 Republicans). </w:t>
            </w:r>
          </w:p>
        </w:tc>
      </w:tr>
      <w:tr w:rsidR="00E17422" w:rsidRPr="00370D3B" w14:paraId="48623A3D" w14:textId="77777777" w:rsidTr="003608DC">
        <w:tc>
          <w:tcPr>
            <w:tcW w:w="624" w:type="pct"/>
          </w:tcPr>
          <w:p w14:paraId="2C9C2AF8" w14:textId="7E292AF5" w:rsidR="00E17422" w:rsidRPr="00370D3B" w:rsidRDefault="00E17422" w:rsidP="00E17422">
            <w:pPr>
              <w:rPr>
                <w:rFonts w:cs="Times New Roman"/>
                <w:szCs w:val="20"/>
              </w:rPr>
            </w:pPr>
            <w:r w:rsidRPr="00370D3B">
              <w:rPr>
                <w:rFonts w:cs="Times New Roman"/>
                <w:szCs w:val="20"/>
              </w:rPr>
              <w:t>H.R. 923 – To repeal the Cybersecurity Act of 2015.</w:t>
            </w:r>
          </w:p>
          <w:p w14:paraId="3310BAA6" w14:textId="0D9EC0D4" w:rsidR="00E17422" w:rsidRPr="00370D3B" w:rsidRDefault="00D94CBE" w:rsidP="00E17422">
            <w:pPr>
              <w:rPr>
                <w:rFonts w:cs="Times New Roman"/>
                <w:szCs w:val="20"/>
              </w:rPr>
            </w:pPr>
            <w:hyperlink r:id="rId186" w:history="1">
              <w:r w:rsidR="00E17422" w:rsidRPr="00370D3B">
                <w:rPr>
                  <w:rStyle w:val="Hyperlink"/>
                  <w:rFonts w:cs="Times New Roman"/>
                  <w:szCs w:val="20"/>
                </w:rPr>
                <w:t>Link</w:t>
              </w:r>
            </w:hyperlink>
          </w:p>
        </w:tc>
        <w:tc>
          <w:tcPr>
            <w:tcW w:w="521" w:type="pct"/>
          </w:tcPr>
          <w:p w14:paraId="23D549E6" w14:textId="523DE6A3" w:rsidR="00E17422" w:rsidRPr="00370D3B" w:rsidRDefault="00E17422" w:rsidP="00E17422">
            <w:pPr>
              <w:rPr>
                <w:rFonts w:cs="Times New Roman"/>
                <w:szCs w:val="20"/>
              </w:rPr>
            </w:pPr>
            <w:r w:rsidRPr="00370D3B">
              <w:rPr>
                <w:rFonts w:cs="Times New Roman"/>
                <w:szCs w:val="20"/>
              </w:rPr>
              <w:t xml:space="preserve">Rep. </w:t>
            </w:r>
            <w:proofErr w:type="spellStart"/>
            <w:r w:rsidRPr="00370D3B">
              <w:rPr>
                <w:rFonts w:cs="Times New Roman"/>
                <w:szCs w:val="20"/>
              </w:rPr>
              <w:t>Amash</w:t>
            </w:r>
            <w:proofErr w:type="spellEnd"/>
            <w:r w:rsidRPr="00370D3B">
              <w:rPr>
                <w:rFonts w:cs="Times New Roman"/>
                <w:szCs w:val="20"/>
              </w:rPr>
              <w:t>, Justin (R-MI-3)</w:t>
            </w:r>
          </w:p>
        </w:tc>
        <w:tc>
          <w:tcPr>
            <w:tcW w:w="1459" w:type="pct"/>
          </w:tcPr>
          <w:p w14:paraId="6BD5A4DD" w14:textId="77777777" w:rsidR="00E17422" w:rsidRPr="00370D3B" w:rsidRDefault="00E17422" w:rsidP="00E17422">
            <w:pPr>
              <w:rPr>
                <w:rFonts w:cs="Times New Roman"/>
                <w:b/>
                <w:szCs w:val="20"/>
              </w:rPr>
            </w:pPr>
            <w:r w:rsidRPr="00370D3B">
              <w:rPr>
                <w:rFonts w:cs="Times New Roman"/>
                <w:b/>
                <w:szCs w:val="20"/>
              </w:rPr>
              <w:t>Introduced</w:t>
            </w:r>
          </w:p>
          <w:p w14:paraId="7E22A85E" w14:textId="65A29C30" w:rsidR="00E17422" w:rsidRPr="00370D3B" w:rsidRDefault="00E17422" w:rsidP="00E17422">
            <w:pPr>
              <w:rPr>
                <w:rFonts w:cs="Times New Roman"/>
                <w:szCs w:val="20"/>
              </w:rPr>
            </w:pPr>
            <w:r w:rsidRPr="00370D3B">
              <w:rPr>
                <w:rFonts w:cs="Times New Roman"/>
                <w:szCs w:val="20"/>
              </w:rPr>
              <w:t>February 7, 2017</w:t>
            </w:r>
          </w:p>
          <w:p w14:paraId="12A2288B" w14:textId="77777777" w:rsidR="00E17422" w:rsidRPr="00370D3B" w:rsidRDefault="00E17422" w:rsidP="00E17422">
            <w:pPr>
              <w:rPr>
                <w:rFonts w:cs="Times New Roman"/>
                <w:szCs w:val="20"/>
              </w:rPr>
            </w:pPr>
          </w:p>
          <w:p w14:paraId="71FA22DA" w14:textId="77777777" w:rsidR="00E17422" w:rsidRPr="00370D3B" w:rsidRDefault="00E17422" w:rsidP="00E17422">
            <w:pPr>
              <w:rPr>
                <w:rFonts w:cs="Times New Roman"/>
                <w:b/>
                <w:szCs w:val="20"/>
              </w:rPr>
            </w:pPr>
            <w:r w:rsidRPr="00370D3B">
              <w:rPr>
                <w:rFonts w:cs="Times New Roman"/>
                <w:b/>
                <w:szCs w:val="20"/>
              </w:rPr>
              <w:t>Most Recent Action</w:t>
            </w:r>
          </w:p>
          <w:p w14:paraId="4880BCFE" w14:textId="2DA0ACA3" w:rsidR="00E17422" w:rsidRPr="00370D3B" w:rsidRDefault="00E17422" w:rsidP="00E17422">
            <w:pPr>
              <w:rPr>
                <w:rFonts w:cs="Times New Roman"/>
                <w:szCs w:val="20"/>
              </w:rPr>
            </w:pPr>
            <w:r w:rsidRPr="00370D3B">
              <w:rPr>
                <w:rFonts w:cs="Times New Roman"/>
                <w:szCs w:val="20"/>
              </w:rPr>
              <w:t>Referred to the Subcommittee on Research and Technology on April 25, 2017.</w:t>
            </w:r>
          </w:p>
        </w:tc>
        <w:tc>
          <w:tcPr>
            <w:tcW w:w="2396" w:type="pct"/>
          </w:tcPr>
          <w:p w14:paraId="0DDF3E35" w14:textId="4194FAA1"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Repeals the Cybersecurity Act of 2015.</w:t>
            </w:r>
          </w:p>
        </w:tc>
      </w:tr>
      <w:tr w:rsidR="00E17422" w:rsidRPr="00370D3B" w14:paraId="4B913661" w14:textId="77777777" w:rsidTr="003608DC">
        <w:tc>
          <w:tcPr>
            <w:tcW w:w="624" w:type="pct"/>
          </w:tcPr>
          <w:p w14:paraId="211B97D2" w14:textId="3A9C106E" w:rsidR="00E17422" w:rsidRPr="00370D3B" w:rsidRDefault="00E17422" w:rsidP="00E17422">
            <w:pPr>
              <w:rPr>
                <w:rFonts w:cs="Times New Roman"/>
                <w:szCs w:val="20"/>
              </w:rPr>
            </w:pPr>
            <w:r w:rsidRPr="00370D3B">
              <w:rPr>
                <w:rFonts w:cs="Times New Roman"/>
                <w:szCs w:val="20"/>
              </w:rPr>
              <w:t>H.R. 826 – Drain the Swamp Act of 2017</w:t>
            </w:r>
          </w:p>
          <w:p w14:paraId="7E88BD30" w14:textId="537508FA" w:rsidR="00E17422" w:rsidRPr="00370D3B" w:rsidRDefault="00D94CBE" w:rsidP="00E17422">
            <w:pPr>
              <w:rPr>
                <w:rFonts w:cs="Times New Roman"/>
                <w:szCs w:val="20"/>
              </w:rPr>
            </w:pPr>
            <w:hyperlink r:id="rId187" w:history="1">
              <w:r w:rsidR="00E17422" w:rsidRPr="00370D3B">
                <w:rPr>
                  <w:rStyle w:val="Hyperlink"/>
                  <w:rFonts w:cs="Times New Roman"/>
                  <w:szCs w:val="20"/>
                </w:rPr>
                <w:t>Link</w:t>
              </w:r>
            </w:hyperlink>
          </w:p>
        </w:tc>
        <w:tc>
          <w:tcPr>
            <w:tcW w:w="521" w:type="pct"/>
          </w:tcPr>
          <w:p w14:paraId="5ECEC74F" w14:textId="1D606A6C" w:rsidR="00E17422" w:rsidRPr="00370D3B" w:rsidRDefault="00E17422" w:rsidP="00E17422">
            <w:pPr>
              <w:rPr>
                <w:rFonts w:cs="Times New Roman"/>
                <w:szCs w:val="20"/>
              </w:rPr>
            </w:pPr>
            <w:r w:rsidRPr="00370D3B">
              <w:rPr>
                <w:rFonts w:cs="Times New Roman"/>
                <w:szCs w:val="20"/>
              </w:rPr>
              <w:t>Rep. Davidson, Warren (R-OH-8)</w:t>
            </w:r>
          </w:p>
        </w:tc>
        <w:tc>
          <w:tcPr>
            <w:tcW w:w="1459" w:type="pct"/>
          </w:tcPr>
          <w:p w14:paraId="2417F48A" w14:textId="77777777" w:rsidR="00E17422" w:rsidRPr="00370D3B" w:rsidRDefault="00E17422" w:rsidP="00E17422">
            <w:pPr>
              <w:rPr>
                <w:rFonts w:cs="Times New Roman"/>
                <w:b/>
                <w:szCs w:val="20"/>
              </w:rPr>
            </w:pPr>
            <w:r w:rsidRPr="00370D3B">
              <w:rPr>
                <w:rFonts w:cs="Times New Roman"/>
                <w:b/>
                <w:szCs w:val="20"/>
              </w:rPr>
              <w:t>Introduced</w:t>
            </w:r>
          </w:p>
          <w:p w14:paraId="460D28FA" w14:textId="2A2D2135" w:rsidR="00E17422" w:rsidRPr="00370D3B" w:rsidRDefault="00E17422" w:rsidP="00E17422">
            <w:pPr>
              <w:rPr>
                <w:rFonts w:cs="Times New Roman"/>
                <w:szCs w:val="20"/>
              </w:rPr>
            </w:pPr>
            <w:r w:rsidRPr="00370D3B">
              <w:rPr>
                <w:rFonts w:cs="Times New Roman"/>
                <w:szCs w:val="20"/>
              </w:rPr>
              <w:t>February 2, 2017</w:t>
            </w:r>
          </w:p>
          <w:p w14:paraId="01E9C64E" w14:textId="77777777" w:rsidR="00E17422" w:rsidRPr="00370D3B" w:rsidRDefault="00E17422" w:rsidP="00E17422">
            <w:pPr>
              <w:rPr>
                <w:rFonts w:cs="Times New Roman"/>
                <w:szCs w:val="20"/>
              </w:rPr>
            </w:pPr>
          </w:p>
          <w:p w14:paraId="00695CC1" w14:textId="77777777" w:rsidR="00E17422" w:rsidRPr="00370D3B" w:rsidRDefault="00E17422" w:rsidP="00E17422">
            <w:pPr>
              <w:rPr>
                <w:rFonts w:cs="Times New Roman"/>
                <w:b/>
                <w:szCs w:val="20"/>
              </w:rPr>
            </w:pPr>
            <w:r w:rsidRPr="00370D3B">
              <w:rPr>
                <w:rFonts w:cs="Times New Roman"/>
                <w:b/>
                <w:szCs w:val="20"/>
              </w:rPr>
              <w:t>Most Recent Action</w:t>
            </w:r>
          </w:p>
          <w:p w14:paraId="3DC0F8B1" w14:textId="11983FEB" w:rsidR="00E17422" w:rsidRPr="00370D3B" w:rsidRDefault="00E17422" w:rsidP="00E17422">
            <w:pPr>
              <w:rPr>
                <w:rFonts w:cs="Times New Roman"/>
                <w:szCs w:val="20"/>
              </w:rPr>
            </w:pPr>
            <w:r w:rsidRPr="00370D3B">
              <w:rPr>
                <w:rFonts w:cs="Times New Roman"/>
                <w:szCs w:val="20"/>
              </w:rPr>
              <w:t>Referred to House Committee on Oversight and Government Reform on February 2, 2017.</w:t>
            </w:r>
          </w:p>
        </w:tc>
        <w:tc>
          <w:tcPr>
            <w:tcW w:w="2396" w:type="pct"/>
          </w:tcPr>
          <w:p w14:paraId="2F1173B8" w14:textId="44695BF5"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Requires the head of each executive agency to relocate such agency outside of the Washington, D.C., metropolitan area.</w:t>
            </w:r>
          </w:p>
        </w:tc>
      </w:tr>
      <w:tr w:rsidR="00E17422" w:rsidRPr="00370D3B" w14:paraId="29168170" w14:textId="77777777" w:rsidTr="003608DC">
        <w:tc>
          <w:tcPr>
            <w:tcW w:w="624" w:type="pct"/>
          </w:tcPr>
          <w:p w14:paraId="796CEEC1" w14:textId="77777777" w:rsidR="00E17422" w:rsidRPr="00370D3B" w:rsidRDefault="00E17422" w:rsidP="00E17422">
            <w:pPr>
              <w:rPr>
                <w:rFonts w:cs="Times New Roman"/>
                <w:szCs w:val="20"/>
              </w:rPr>
            </w:pPr>
            <w:r w:rsidRPr="00370D3B">
              <w:rPr>
                <w:rFonts w:cs="Times New Roman"/>
                <w:szCs w:val="20"/>
              </w:rPr>
              <w:t>H.R. 794 – EAC Reauthorization Act of 2017</w:t>
            </w:r>
          </w:p>
          <w:p w14:paraId="58410AE3" w14:textId="0FD53A6E" w:rsidR="00E17422" w:rsidRPr="00370D3B" w:rsidRDefault="00D94CBE" w:rsidP="00E17422">
            <w:pPr>
              <w:rPr>
                <w:rFonts w:cs="Times New Roman"/>
                <w:szCs w:val="20"/>
              </w:rPr>
            </w:pPr>
            <w:hyperlink r:id="rId188" w:history="1">
              <w:r w:rsidR="00E17422" w:rsidRPr="00370D3B">
                <w:rPr>
                  <w:rStyle w:val="Hyperlink"/>
                  <w:rFonts w:cs="Times New Roman"/>
                  <w:szCs w:val="20"/>
                </w:rPr>
                <w:t>Link</w:t>
              </w:r>
            </w:hyperlink>
          </w:p>
        </w:tc>
        <w:tc>
          <w:tcPr>
            <w:tcW w:w="521" w:type="pct"/>
          </w:tcPr>
          <w:p w14:paraId="524B93A2" w14:textId="251AA13F" w:rsidR="00E17422" w:rsidRPr="00370D3B" w:rsidRDefault="00E17422" w:rsidP="00E17422">
            <w:pPr>
              <w:rPr>
                <w:rFonts w:cs="Times New Roman"/>
                <w:szCs w:val="20"/>
              </w:rPr>
            </w:pPr>
            <w:r w:rsidRPr="00370D3B">
              <w:rPr>
                <w:rFonts w:cs="Times New Roman"/>
                <w:szCs w:val="20"/>
              </w:rPr>
              <w:t>Rep. Brady, Robert (D-PA-1)</w:t>
            </w:r>
          </w:p>
        </w:tc>
        <w:tc>
          <w:tcPr>
            <w:tcW w:w="1459" w:type="pct"/>
          </w:tcPr>
          <w:p w14:paraId="6518175A" w14:textId="77777777" w:rsidR="00E17422" w:rsidRPr="00370D3B" w:rsidRDefault="00E17422" w:rsidP="00E17422">
            <w:pPr>
              <w:rPr>
                <w:rFonts w:cs="Times New Roman"/>
                <w:b/>
                <w:szCs w:val="20"/>
              </w:rPr>
            </w:pPr>
            <w:r w:rsidRPr="00370D3B">
              <w:rPr>
                <w:rFonts w:cs="Times New Roman"/>
                <w:b/>
                <w:szCs w:val="20"/>
              </w:rPr>
              <w:t>Introduced</w:t>
            </w:r>
          </w:p>
          <w:p w14:paraId="6844D438" w14:textId="4F389CB2" w:rsidR="00E17422" w:rsidRPr="00370D3B" w:rsidRDefault="00E17422" w:rsidP="00E17422">
            <w:pPr>
              <w:rPr>
                <w:rFonts w:cs="Times New Roman"/>
                <w:szCs w:val="20"/>
              </w:rPr>
            </w:pPr>
            <w:r w:rsidRPr="00370D3B">
              <w:rPr>
                <w:rFonts w:cs="Times New Roman"/>
                <w:szCs w:val="20"/>
              </w:rPr>
              <w:t>February 1, 2017</w:t>
            </w:r>
          </w:p>
          <w:p w14:paraId="338E53F1" w14:textId="77777777" w:rsidR="00E17422" w:rsidRPr="00370D3B" w:rsidRDefault="00E17422" w:rsidP="00E17422">
            <w:pPr>
              <w:rPr>
                <w:rFonts w:cs="Times New Roman"/>
                <w:szCs w:val="20"/>
              </w:rPr>
            </w:pPr>
          </w:p>
          <w:p w14:paraId="76371818" w14:textId="77777777" w:rsidR="00E17422" w:rsidRPr="00370D3B" w:rsidRDefault="00E17422" w:rsidP="00E17422">
            <w:pPr>
              <w:rPr>
                <w:rFonts w:cs="Times New Roman"/>
                <w:b/>
                <w:szCs w:val="20"/>
              </w:rPr>
            </w:pPr>
            <w:r w:rsidRPr="00370D3B">
              <w:rPr>
                <w:rFonts w:cs="Times New Roman"/>
                <w:b/>
                <w:szCs w:val="20"/>
              </w:rPr>
              <w:t>Most Recent Action</w:t>
            </w:r>
          </w:p>
          <w:p w14:paraId="386BA0A4" w14:textId="48FA24E4" w:rsidR="00E17422" w:rsidRPr="00370D3B" w:rsidRDefault="00E17422" w:rsidP="00E17422">
            <w:pPr>
              <w:rPr>
                <w:rFonts w:cs="Times New Roman"/>
                <w:szCs w:val="20"/>
              </w:rPr>
            </w:pPr>
            <w:r w:rsidRPr="00370D3B">
              <w:rPr>
                <w:rFonts w:cs="Times New Roman"/>
                <w:szCs w:val="20"/>
              </w:rPr>
              <w:t>Referred to the Subcommittee on Research and Technology on April 25, 2017.</w:t>
            </w:r>
          </w:p>
        </w:tc>
        <w:tc>
          <w:tcPr>
            <w:tcW w:w="2396" w:type="pct"/>
          </w:tcPr>
          <w:p w14:paraId="13FE97E9" w14:textId="7CECA3AA"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the Help America Vote act of 2002 to reauthorize and improve the operation of the Election Assistance Commission and provides funds to States to make security upgrades to voter registration lists and processes.</w:t>
            </w:r>
          </w:p>
        </w:tc>
      </w:tr>
      <w:tr w:rsidR="00E17422" w:rsidRPr="00370D3B" w14:paraId="158BAC91" w14:textId="77777777" w:rsidTr="003608DC">
        <w:tc>
          <w:tcPr>
            <w:tcW w:w="624" w:type="pct"/>
          </w:tcPr>
          <w:p w14:paraId="55E9F13B" w14:textId="0AD8519C" w:rsidR="00E17422" w:rsidRPr="00370D3B" w:rsidRDefault="00E17422" w:rsidP="00E17422">
            <w:pPr>
              <w:rPr>
                <w:rFonts w:cs="Times New Roman"/>
                <w:szCs w:val="20"/>
              </w:rPr>
            </w:pPr>
            <w:r w:rsidRPr="00370D3B">
              <w:rPr>
                <w:rFonts w:cs="Times New Roman"/>
                <w:szCs w:val="20"/>
              </w:rPr>
              <w:lastRenderedPageBreak/>
              <w:t>H.R. 745 – Federal Records Modernization Act of 2017</w:t>
            </w:r>
          </w:p>
          <w:p w14:paraId="09800A15" w14:textId="7318954D" w:rsidR="00E17422" w:rsidRPr="00370D3B" w:rsidRDefault="00D94CBE" w:rsidP="00E17422">
            <w:pPr>
              <w:rPr>
                <w:rFonts w:cs="Times New Roman"/>
                <w:szCs w:val="20"/>
              </w:rPr>
            </w:pPr>
            <w:hyperlink r:id="rId189" w:history="1">
              <w:r w:rsidR="00E17422" w:rsidRPr="00370D3B">
                <w:rPr>
                  <w:rStyle w:val="Hyperlink"/>
                  <w:rFonts w:cs="Times New Roman"/>
                  <w:szCs w:val="20"/>
                </w:rPr>
                <w:t>Link</w:t>
              </w:r>
            </w:hyperlink>
          </w:p>
        </w:tc>
        <w:tc>
          <w:tcPr>
            <w:tcW w:w="521" w:type="pct"/>
          </w:tcPr>
          <w:p w14:paraId="100F818D" w14:textId="11249CA4" w:rsidR="00E17422" w:rsidRPr="00370D3B" w:rsidRDefault="00E17422" w:rsidP="00E17422">
            <w:pPr>
              <w:rPr>
                <w:rFonts w:cs="Times New Roman"/>
                <w:szCs w:val="20"/>
              </w:rPr>
            </w:pPr>
            <w:r w:rsidRPr="00370D3B">
              <w:rPr>
                <w:rFonts w:cs="Times New Roman"/>
                <w:szCs w:val="20"/>
              </w:rPr>
              <w:t>Rep. Meadows, Mark (R-NC-11)</w:t>
            </w:r>
          </w:p>
        </w:tc>
        <w:tc>
          <w:tcPr>
            <w:tcW w:w="1459" w:type="pct"/>
          </w:tcPr>
          <w:p w14:paraId="3AA43EDD" w14:textId="77777777" w:rsidR="00E17422" w:rsidRPr="00370D3B" w:rsidRDefault="00E17422" w:rsidP="00E17422">
            <w:pPr>
              <w:rPr>
                <w:rFonts w:cs="Times New Roman"/>
                <w:b/>
                <w:szCs w:val="20"/>
              </w:rPr>
            </w:pPr>
            <w:r w:rsidRPr="00370D3B">
              <w:rPr>
                <w:rFonts w:cs="Times New Roman"/>
                <w:b/>
                <w:szCs w:val="20"/>
              </w:rPr>
              <w:t>Introduced</w:t>
            </w:r>
          </w:p>
          <w:p w14:paraId="4A0C7EB9" w14:textId="2D388589" w:rsidR="00E17422" w:rsidRPr="00370D3B" w:rsidRDefault="00E17422" w:rsidP="00E17422">
            <w:pPr>
              <w:rPr>
                <w:rFonts w:cs="Times New Roman"/>
                <w:szCs w:val="20"/>
              </w:rPr>
            </w:pPr>
            <w:r w:rsidRPr="00370D3B">
              <w:rPr>
                <w:rFonts w:cs="Times New Roman"/>
                <w:szCs w:val="20"/>
              </w:rPr>
              <w:t>January 30, 2017</w:t>
            </w:r>
          </w:p>
          <w:p w14:paraId="5C666243" w14:textId="77777777" w:rsidR="00E17422" w:rsidRPr="00370D3B" w:rsidRDefault="00E17422" w:rsidP="00E17422">
            <w:pPr>
              <w:rPr>
                <w:rFonts w:cs="Times New Roman"/>
                <w:szCs w:val="20"/>
              </w:rPr>
            </w:pPr>
          </w:p>
          <w:p w14:paraId="5ED4831F" w14:textId="77777777" w:rsidR="00E17422" w:rsidRPr="00370D3B" w:rsidRDefault="00E17422" w:rsidP="00E17422">
            <w:pPr>
              <w:rPr>
                <w:rFonts w:cs="Times New Roman"/>
                <w:b/>
                <w:szCs w:val="20"/>
              </w:rPr>
            </w:pPr>
            <w:r w:rsidRPr="00370D3B">
              <w:rPr>
                <w:rFonts w:cs="Times New Roman"/>
                <w:b/>
                <w:szCs w:val="20"/>
              </w:rPr>
              <w:t>Most Recent Action</w:t>
            </w:r>
          </w:p>
          <w:p w14:paraId="3DE9C15C" w14:textId="5F0595D2" w:rsidR="00E17422" w:rsidRPr="00370D3B" w:rsidRDefault="00E17422" w:rsidP="00E17422">
            <w:pPr>
              <w:rPr>
                <w:rFonts w:cs="Times New Roman"/>
                <w:szCs w:val="20"/>
              </w:rPr>
            </w:pPr>
            <w:r w:rsidRPr="00370D3B">
              <w:rPr>
                <w:rFonts w:cs="Times New Roman"/>
                <w:szCs w:val="20"/>
              </w:rPr>
              <w:t>Referred to the House Committee on Oversight and Government Reform on January 30, 2017.</w:t>
            </w:r>
          </w:p>
        </w:tc>
        <w:tc>
          <w:tcPr>
            <w:tcW w:w="2396" w:type="pct"/>
          </w:tcPr>
          <w:p w14:paraId="4BABB6AB" w14:textId="1BD421D3"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Creates a process for the suspension and removal of federal employees if an agency inspector general determines that they have: (1) willfully and unlawfully concealed, removed, mutilated, obliterated, falsified, or destroyed any record, proceeding, or other thing in their custody; or (2) violated prohibitions against creating or sending records using nonofficial electronic messaging accounts.</w:t>
            </w:r>
          </w:p>
        </w:tc>
      </w:tr>
      <w:tr w:rsidR="00E17422" w:rsidRPr="00370D3B" w14:paraId="54E8D55E" w14:textId="77777777" w:rsidTr="003608DC">
        <w:tc>
          <w:tcPr>
            <w:tcW w:w="624" w:type="pct"/>
          </w:tcPr>
          <w:p w14:paraId="1EC73046" w14:textId="77777777" w:rsidR="00E17422" w:rsidRPr="00370D3B" w:rsidRDefault="00E17422" w:rsidP="00E17422">
            <w:pPr>
              <w:rPr>
                <w:rFonts w:cs="Times New Roman"/>
                <w:szCs w:val="20"/>
              </w:rPr>
            </w:pPr>
            <w:r w:rsidRPr="00370D3B">
              <w:rPr>
                <w:rFonts w:cs="Times New Roman"/>
                <w:szCs w:val="20"/>
              </w:rPr>
              <w:t xml:space="preserve">H.R. 624 – Social Security Number Fraud </w:t>
            </w:r>
            <w:proofErr w:type="spellStart"/>
            <w:r w:rsidRPr="00370D3B">
              <w:rPr>
                <w:rFonts w:cs="Times New Roman"/>
                <w:szCs w:val="20"/>
              </w:rPr>
              <w:t>Provention</w:t>
            </w:r>
            <w:proofErr w:type="spellEnd"/>
            <w:r w:rsidRPr="00370D3B">
              <w:rPr>
                <w:rFonts w:cs="Times New Roman"/>
                <w:szCs w:val="20"/>
              </w:rPr>
              <w:t xml:space="preserve"> Act </w:t>
            </w:r>
            <w:proofErr w:type="gramStart"/>
            <w:r w:rsidRPr="00370D3B">
              <w:rPr>
                <w:rFonts w:cs="Times New Roman"/>
                <w:szCs w:val="20"/>
              </w:rPr>
              <w:t>of  2017</w:t>
            </w:r>
            <w:proofErr w:type="gramEnd"/>
          </w:p>
          <w:p w14:paraId="4E8BD123" w14:textId="47A2AD1D" w:rsidR="00E17422" w:rsidRPr="00370D3B" w:rsidRDefault="00D94CBE" w:rsidP="00E17422">
            <w:pPr>
              <w:rPr>
                <w:rFonts w:cs="Times New Roman"/>
                <w:szCs w:val="20"/>
              </w:rPr>
            </w:pPr>
            <w:hyperlink r:id="rId190" w:history="1">
              <w:r w:rsidR="00E17422" w:rsidRPr="00370D3B">
                <w:rPr>
                  <w:rStyle w:val="Hyperlink"/>
                  <w:rFonts w:cs="Times New Roman"/>
                  <w:szCs w:val="20"/>
                </w:rPr>
                <w:t>Link</w:t>
              </w:r>
            </w:hyperlink>
          </w:p>
        </w:tc>
        <w:tc>
          <w:tcPr>
            <w:tcW w:w="521" w:type="pct"/>
          </w:tcPr>
          <w:p w14:paraId="64E31C68" w14:textId="75DA5D3C" w:rsidR="00E17422" w:rsidRPr="00370D3B" w:rsidRDefault="00E17422" w:rsidP="00E17422">
            <w:pPr>
              <w:rPr>
                <w:rFonts w:cs="Times New Roman"/>
                <w:szCs w:val="20"/>
              </w:rPr>
            </w:pPr>
            <w:r w:rsidRPr="00370D3B">
              <w:rPr>
                <w:rFonts w:cs="Times New Roman"/>
                <w:szCs w:val="20"/>
              </w:rPr>
              <w:t xml:space="preserve">Rep. </w:t>
            </w:r>
            <w:proofErr w:type="spellStart"/>
            <w:r w:rsidRPr="00370D3B">
              <w:rPr>
                <w:rFonts w:cs="Times New Roman"/>
                <w:szCs w:val="20"/>
              </w:rPr>
              <w:t>Valadao</w:t>
            </w:r>
            <w:proofErr w:type="spellEnd"/>
            <w:r w:rsidRPr="00370D3B">
              <w:rPr>
                <w:rFonts w:cs="Times New Roman"/>
                <w:szCs w:val="20"/>
              </w:rPr>
              <w:t>, David G. [R-CA-21]</w:t>
            </w:r>
          </w:p>
        </w:tc>
        <w:tc>
          <w:tcPr>
            <w:tcW w:w="1459" w:type="pct"/>
          </w:tcPr>
          <w:p w14:paraId="7C0F47A6" w14:textId="39BC3F96" w:rsidR="00E17422" w:rsidRPr="00370D3B" w:rsidRDefault="001D5B6F" w:rsidP="00E17422">
            <w:pPr>
              <w:rPr>
                <w:rFonts w:cs="Times New Roman"/>
                <w:b/>
                <w:szCs w:val="20"/>
              </w:rPr>
            </w:pPr>
            <w:r>
              <w:rPr>
                <w:rFonts w:cs="Times New Roman"/>
                <w:b/>
                <w:szCs w:val="20"/>
              </w:rPr>
              <w:t>Introduced</w:t>
            </w:r>
          </w:p>
          <w:p w14:paraId="75D5586A" w14:textId="77777777" w:rsidR="00E17422" w:rsidRPr="00370D3B" w:rsidRDefault="00E17422" w:rsidP="00E17422">
            <w:pPr>
              <w:rPr>
                <w:rFonts w:cs="Times New Roman"/>
                <w:szCs w:val="20"/>
              </w:rPr>
            </w:pPr>
            <w:r w:rsidRPr="00370D3B">
              <w:rPr>
                <w:rFonts w:cs="Times New Roman"/>
                <w:szCs w:val="20"/>
              </w:rPr>
              <w:t>January 24, 2017</w:t>
            </w:r>
          </w:p>
          <w:p w14:paraId="60E39FC9" w14:textId="77777777" w:rsidR="00E17422" w:rsidRPr="00370D3B" w:rsidRDefault="00E17422" w:rsidP="00E17422">
            <w:pPr>
              <w:rPr>
                <w:rFonts w:cs="Times New Roman"/>
                <w:szCs w:val="20"/>
              </w:rPr>
            </w:pPr>
          </w:p>
          <w:p w14:paraId="72144FAA" w14:textId="7C47C2CB" w:rsidR="00E17422" w:rsidRPr="00370D3B" w:rsidRDefault="00E17422" w:rsidP="00E17422">
            <w:pPr>
              <w:rPr>
                <w:rFonts w:cs="Times New Roman"/>
                <w:b/>
                <w:szCs w:val="20"/>
              </w:rPr>
            </w:pPr>
            <w:r w:rsidRPr="00370D3B">
              <w:rPr>
                <w:rFonts w:cs="Times New Roman"/>
                <w:b/>
                <w:szCs w:val="20"/>
              </w:rPr>
              <w:t xml:space="preserve">Most Recent </w:t>
            </w:r>
            <w:r w:rsidR="001D5B6F">
              <w:rPr>
                <w:rFonts w:cs="Times New Roman"/>
                <w:b/>
                <w:szCs w:val="20"/>
              </w:rPr>
              <w:t>Action</w:t>
            </w:r>
          </w:p>
          <w:p w14:paraId="282048A8" w14:textId="221A1454" w:rsidR="00E17422" w:rsidRPr="00370D3B" w:rsidRDefault="00E17422" w:rsidP="00E17422">
            <w:pPr>
              <w:rPr>
                <w:rFonts w:cs="Times New Roman"/>
                <w:szCs w:val="20"/>
              </w:rPr>
            </w:pPr>
            <w:r w:rsidRPr="00370D3B">
              <w:rPr>
                <w:rFonts w:cs="Times New Roman"/>
                <w:szCs w:val="20"/>
              </w:rPr>
              <w:t xml:space="preserve">Became </w:t>
            </w:r>
            <w:hyperlink r:id="rId191" w:history="1">
              <w:r w:rsidRPr="00370D3B">
                <w:rPr>
                  <w:rStyle w:val="Hyperlink"/>
                  <w:rFonts w:cs="Times New Roman"/>
                  <w:szCs w:val="20"/>
                </w:rPr>
                <w:t>Public Law No: 115-59</w:t>
              </w:r>
            </w:hyperlink>
            <w:r w:rsidRPr="00370D3B">
              <w:rPr>
                <w:rFonts w:cs="Times New Roman"/>
                <w:szCs w:val="20"/>
              </w:rPr>
              <w:t xml:space="preserve"> on September 15, 2017.</w:t>
            </w:r>
          </w:p>
          <w:p w14:paraId="4F4D1615" w14:textId="77777777" w:rsidR="00E17422" w:rsidRPr="00370D3B" w:rsidRDefault="00E17422" w:rsidP="00E17422">
            <w:pPr>
              <w:rPr>
                <w:rFonts w:cs="Times New Roman"/>
                <w:szCs w:val="20"/>
              </w:rPr>
            </w:pPr>
          </w:p>
          <w:p w14:paraId="31563183" w14:textId="77777777" w:rsidR="00E17422" w:rsidRPr="00370D3B" w:rsidRDefault="00E17422" w:rsidP="00E17422">
            <w:pPr>
              <w:rPr>
                <w:rFonts w:cs="Times New Roman"/>
                <w:b/>
                <w:szCs w:val="20"/>
              </w:rPr>
            </w:pPr>
            <w:r w:rsidRPr="00370D3B">
              <w:rPr>
                <w:rFonts w:cs="Times New Roman"/>
                <w:b/>
                <w:szCs w:val="20"/>
              </w:rPr>
              <w:t>Committee Reports</w:t>
            </w:r>
          </w:p>
          <w:p w14:paraId="77C5A2CF" w14:textId="1E1A68F1" w:rsidR="00E17422" w:rsidRPr="00370D3B" w:rsidRDefault="00D94CBE" w:rsidP="005F4CE6">
            <w:pPr>
              <w:rPr>
                <w:rFonts w:cs="Times New Roman"/>
                <w:szCs w:val="20"/>
              </w:rPr>
            </w:pPr>
            <w:hyperlink r:id="rId192" w:history="1">
              <w:r w:rsidR="00E17422" w:rsidRPr="00370D3B">
                <w:rPr>
                  <w:rStyle w:val="Hyperlink"/>
                  <w:rFonts w:cs="Times New Roman"/>
                  <w:szCs w:val="20"/>
                </w:rPr>
                <w:t>Oversight and Government Reform</w:t>
              </w:r>
              <w:r w:rsidR="005F4CE6" w:rsidRPr="00370D3B">
                <w:rPr>
                  <w:rStyle w:val="Hyperlink"/>
                  <w:rFonts w:cs="Times New Roman"/>
                  <w:szCs w:val="20"/>
                </w:rPr>
                <w:t>: H. Rept. 115-150</w:t>
              </w:r>
            </w:hyperlink>
          </w:p>
        </w:tc>
        <w:tc>
          <w:tcPr>
            <w:tcW w:w="2396" w:type="pct"/>
          </w:tcPr>
          <w:p w14:paraId="027BB6D0" w14:textId="7777777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Prohibits federal agencies from including any individual’s social security number on any document sent by mail unless the agency head determines that such inclusion is necessary</w:t>
            </w:r>
          </w:p>
          <w:p w14:paraId="7403E804" w14:textId="4621AD5C"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Requires agencies that have chief financial officers to issue regulations, within five years, that specify the circumstances under which such inclusion is necessary</w:t>
            </w:r>
          </w:p>
        </w:tc>
      </w:tr>
      <w:tr w:rsidR="00E17422" w:rsidRPr="00370D3B" w14:paraId="60DCD79E" w14:textId="77777777" w:rsidTr="003608DC">
        <w:tc>
          <w:tcPr>
            <w:tcW w:w="624" w:type="pct"/>
          </w:tcPr>
          <w:p w14:paraId="44CE4F9D" w14:textId="77777777" w:rsidR="00E17422" w:rsidRPr="00370D3B" w:rsidRDefault="00E17422" w:rsidP="00E17422">
            <w:pPr>
              <w:rPr>
                <w:rFonts w:cs="Times New Roman"/>
                <w:szCs w:val="20"/>
              </w:rPr>
            </w:pPr>
            <w:r w:rsidRPr="00370D3B">
              <w:rPr>
                <w:rFonts w:cs="Times New Roman"/>
                <w:szCs w:val="20"/>
              </w:rPr>
              <w:t>H.R. 657 – Follow the Rules Act</w:t>
            </w:r>
          </w:p>
          <w:p w14:paraId="5479B578" w14:textId="77DDA471" w:rsidR="00E17422" w:rsidRPr="00370D3B" w:rsidRDefault="00D94CBE" w:rsidP="00E17422">
            <w:pPr>
              <w:rPr>
                <w:rFonts w:cs="Times New Roman"/>
                <w:szCs w:val="20"/>
              </w:rPr>
            </w:pPr>
            <w:hyperlink r:id="rId193" w:history="1">
              <w:r w:rsidR="00E17422" w:rsidRPr="00370D3B">
                <w:rPr>
                  <w:rStyle w:val="Hyperlink"/>
                  <w:rFonts w:cs="Times New Roman"/>
                  <w:szCs w:val="20"/>
                </w:rPr>
                <w:t>Link</w:t>
              </w:r>
            </w:hyperlink>
          </w:p>
        </w:tc>
        <w:tc>
          <w:tcPr>
            <w:tcW w:w="521" w:type="pct"/>
          </w:tcPr>
          <w:p w14:paraId="5C3397DB" w14:textId="47A858D4" w:rsidR="00E17422" w:rsidRPr="00370D3B" w:rsidRDefault="00E17422" w:rsidP="00E17422">
            <w:pPr>
              <w:rPr>
                <w:rFonts w:cs="Times New Roman"/>
                <w:szCs w:val="20"/>
              </w:rPr>
            </w:pPr>
            <w:r w:rsidRPr="00370D3B">
              <w:rPr>
                <w:rFonts w:cs="Times New Roman"/>
                <w:szCs w:val="20"/>
              </w:rPr>
              <w:t>Rep. Duffy, Sean P. (R-WI-7)</w:t>
            </w:r>
          </w:p>
        </w:tc>
        <w:tc>
          <w:tcPr>
            <w:tcW w:w="1459" w:type="pct"/>
          </w:tcPr>
          <w:p w14:paraId="2F92D550" w14:textId="77777777" w:rsidR="00E17422" w:rsidRPr="00370D3B" w:rsidRDefault="00E17422" w:rsidP="00E17422">
            <w:pPr>
              <w:rPr>
                <w:rFonts w:cs="Times New Roman"/>
                <w:b/>
                <w:szCs w:val="20"/>
              </w:rPr>
            </w:pPr>
            <w:r w:rsidRPr="00370D3B">
              <w:rPr>
                <w:rFonts w:cs="Times New Roman"/>
                <w:b/>
                <w:szCs w:val="20"/>
              </w:rPr>
              <w:t>Introduced</w:t>
            </w:r>
          </w:p>
          <w:p w14:paraId="470B307D" w14:textId="77777777" w:rsidR="00E17422" w:rsidRPr="00370D3B" w:rsidRDefault="00E17422" w:rsidP="00E17422">
            <w:pPr>
              <w:rPr>
                <w:rFonts w:cs="Times New Roman"/>
                <w:szCs w:val="20"/>
              </w:rPr>
            </w:pPr>
            <w:r w:rsidRPr="00370D3B">
              <w:rPr>
                <w:rFonts w:cs="Times New Roman"/>
                <w:szCs w:val="20"/>
              </w:rPr>
              <w:t>January 24, 2017</w:t>
            </w:r>
          </w:p>
          <w:p w14:paraId="4044E5BA" w14:textId="77777777" w:rsidR="00E17422" w:rsidRPr="00370D3B" w:rsidRDefault="00E17422" w:rsidP="00E17422">
            <w:pPr>
              <w:rPr>
                <w:rFonts w:cs="Times New Roman"/>
                <w:szCs w:val="20"/>
              </w:rPr>
            </w:pPr>
          </w:p>
          <w:p w14:paraId="13D0D202" w14:textId="77777777" w:rsidR="00E17422" w:rsidRPr="00370D3B" w:rsidRDefault="00E17422" w:rsidP="00E17422">
            <w:pPr>
              <w:rPr>
                <w:rFonts w:cs="Times New Roman"/>
                <w:b/>
                <w:szCs w:val="20"/>
              </w:rPr>
            </w:pPr>
            <w:r w:rsidRPr="00370D3B">
              <w:rPr>
                <w:rFonts w:cs="Times New Roman"/>
                <w:b/>
                <w:szCs w:val="20"/>
              </w:rPr>
              <w:t xml:space="preserve">Most Recent Action </w:t>
            </w:r>
          </w:p>
          <w:p w14:paraId="5386C2AF" w14:textId="55B8F6D2" w:rsidR="00E17422" w:rsidRPr="00370D3B" w:rsidRDefault="009950DA" w:rsidP="00E17422">
            <w:pPr>
              <w:rPr>
                <w:rFonts w:cs="Times New Roman"/>
                <w:szCs w:val="20"/>
              </w:rPr>
            </w:pPr>
            <w:r w:rsidRPr="00370D3B">
              <w:rPr>
                <w:rFonts w:cs="Times New Roman"/>
                <w:szCs w:val="20"/>
              </w:rPr>
              <w:t>B</w:t>
            </w:r>
            <w:r w:rsidR="00E17422" w:rsidRPr="00370D3B">
              <w:rPr>
                <w:rFonts w:cs="Times New Roman"/>
                <w:szCs w:val="20"/>
              </w:rPr>
              <w:t xml:space="preserve">ecame </w:t>
            </w:r>
            <w:hyperlink r:id="rId194" w:history="1">
              <w:r w:rsidRPr="00370D3B">
                <w:rPr>
                  <w:rStyle w:val="Hyperlink"/>
                  <w:rFonts w:cs="Times New Roman"/>
                  <w:szCs w:val="20"/>
                </w:rPr>
                <w:t>Public Law No.</w:t>
              </w:r>
              <w:r w:rsidR="00E17422" w:rsidRPr="00370D3B">
                <w:rPr>
                  <w:rStyle w:val="Hyperlink"/>
                  <w:rFonts w:cs="Times New Roman"/>
                  <w:szCs w:val="20"/>
                </w:rPr>
                <w:t xml:space="preserve"> 115-40</w:t>
              </w:r>
            </w:hyperlink>
            <w:r w:rsidR="00E17422" w:rsidRPr="00370D3B">
              <w:rPr>
                <w:rFonts w:cs="Times New Roman"/>
                <w:szCs w:val="20"/>
              </w:rPr>
              <w:t xml:space="preserve"> on June 14, 2017.</w:t>
            </w:r>
          </w:p>
          <w:p w14:paraId="7CDBC86C" w14:textId="77777777" w:rsidR="00E17422" w:rsidRPr="00370D3B" w:rsidRDefault="00E17422" w:rsidP="00E17422">
            <w:pPr>
              <w:rPr>
                <w:rFonts w:cs="Times New Roman"/>
                <w:szCs w:val="20"/>
              </w:rPr>
            </w:pPr>
          </w:p>
          <w:p w14:paraId="5ECEFF04" w14:textId="77777777" w:rsidR="00E17422" w:rsidRPr="00370D3B" w:rsidRDefault="00E17422" w:rsidP="00E17422">
            <w:pPr>
              <w:rPr>
                <w:rFonts w:cs="Times New Roman"/>
                <w:b/>
                <w:szCs w:val="20"/>
              </w:rPr>
            </w:pPr>
            <w:r w:rsidRPr="00370D3B">
              <w:rPr>
                <w:rFonts w:cs="Times New Roman"/>
                <w:b/>
                <w:szCs w:val="20"/>
              </w:rPr>
              <w:t>Committee Reports</w:t>
            </w:r>
          </w:p>
          <w:p w14:paraId="42558F8A" w14:textId="3653B14F" w:rsidR="00E17422" w:rsidRPr="00370D3B" w:rsidRDefault="00D94CBE" w:rsidP="00E17422">
            <w:pPr>
              <w:rPr>
                <w:rFonts w:cs="Times New Roman"/>
                <w:b/>
                <w:szCs w:val="20"/>
              </w:rPr>
            </w:pPr>
            <w:hyperlink r:id="rId195" w:history="1">
              <w:r w:rsidR="00E17422" w:rsidRPr="00370D3B">
                <w:rPr>
                  <w:rStyle w:val="Hyperlink"/>
                  <w:rFonts w:cs="Times New Roman"/>
                  <w:szCs w:val="20"/>
                </w:rPr>
                <w:t>Oversight and Government Reform</w:t>
              </w:r>
            </w:hyperlink>
            <w:r w:rsidR="005F4CE6" w:rsidRPr="00370D3B">
              <w:rPr>
                <w:rStyle w:val="Hyperlink"/>
                <w:rFonts w:cs="Times New Roman"/>
                <w:szCs w:val="20"/>
              </w:rPr>
              <w:t>: H. Rept. 115-67</w:t>
            </w:r>
            <w:r w:rsidR="00E17422" w:rsidRPr="00370D3B">
              <w:rPr>
                <w:rFonts w:cs="Times New Roman"/>
                <w:b/>
                <w:szCs w:val="20"/>
              </w:rPr>
              <w:t xml:space="preserve"> </w:t>
            </w:r>
          </w:p>
        </w:tc>
        <w:tc>
          <w:tcPr>
            <w:tcW w:w="2396" w:type="pct"/>
          </w:tcPr>
          <w:p w14:paraId="677078F2" w14:textId="2441E601"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Extends the prohibition against a person taking, failing to take, or threatening to take or fail to take a personnel action against any employee or applicant for employment for refusing to obey an order that would require the individual to violate a law to personnel actions against such an individual for refusing to obey an order that would violate a rule or regulation.</w:t>
            </w:r>
          </w:p>
        </w:tc>
      </w:tr>
      <w:tr w:rsidR="00E17422" w:rsidRPr="00370D3B" w14:paraId="37514D8D" w14:textId="77777777" w:rsidTr="003608DC">
        <w:tc>
          <w:tcPr>
            <w:tcW w:w="624" w:type="pct"/>
          </w:tcPr>
          <w:p w14:paraId="17672157" w14:textId="77777777" w:rsidR="00E17422" w:rsidRPr="00370D3B" w:rsidRDefault="00E17422" w:rsidP="00E17422">
            <w:pPr>
              <w:rPr>
                <w:rFonts w:cs="Times New Roman"/>
                <w:szCs w:val="20"/>
              </w:rPr>
            </w:pPr>
            <w:r w:rsidRPr="00370D3B">
              <w:rPr>
                <w:rFonts w:cs="Times New Roman"/>
                <w:szCs w:val="20"/>
              </w:rPr>
              <w:t>H.R. 674 – One In, One Out Act</w:t>
            </w:r>
          </w:p>
          <w:p w14:paraId="5FA3D5A1" w14:textId="746AAE44" w:rsidR="00E17422" w:rsidRPr="00370D3B" w:rsidRDefault="00D94CBE" w:rsidP="00E17422">
            <w:pPr>
              <w:rPr>
                <w:rFonts w:cs="Times New Roman"/>
                <w:szCs w:val="20"/>
              </w:rPr>
            </w:pPr>
            <w:hyperlink r:id="rId196" w:history="1">
              <w:r w:rsidR="00E17422" w:rsidRPr="00370D3B">
                <w:rPr>
                  <w:rStyle w:val="Hyperlink"/>
                  <w:rFonts w:cs="Times New Roman"/>
                  <w:szCs w:val="20"/>
                </w:rPr>
                <w:t>Link</w:t>
              </w:r>
            </w:hyperlink>
          </w:p>
        </w:tc>
        <w:tc>
          <w:tcPr>
            <w:tcW w:w="521" w:type="pct"/>
          </w:tcPr>
          <w:p w14:paraId="2B4758DB" w14:textId="2E767101" w:rsidR="00E17422" w:rsidRPr="00370D3B" w:rsidRDefault="00E17422" w:rsidP="00E17422">
            <w:pPr>
              <w:rPr>
                <w:rFonts w:cs="Times New Roman"/>
                <w:szCs w:val="20"/>
              </w:rPr>
            </w:pPr>
            <w:r w:rsidRPr="00370D3B">
              <w:rPr>
                <w:rFonts w:cs="Times New Roman"/>
                <w:szCs w:val="20"/>
              </w:rPr>
              <w:t>Rep. McCaul, Michael (R-TX-10)</w:t>
            </w:r>
          </w:p>
        </w:tc>
        <w:tc>
          <w:tcPr>
            <w:tcW w:w="1459" w:type="pct"/>
          </w:tcPr>
          <w:p w14:paraId="10DA0317" w14:textId="77777777" w:rsidR="00E17422" w:rsidRPr="00370D3B" w:rsidRDefault="00E17422" w:rsidP="00E17422">
            <w:pPr>
              <w:rPr>
                <w:rFonts w:cs="Times New Roman"/>
                <w:b/>
                <w:szCs w:val="20"/>
              </w:rPr>
            </w:pPr>
            <w:r w:rsidRPr="00370D3B">
              <w:rPr>
                <w:rFonts w:cs="Times New Roman"/>
                <w:b/>
                <w:szCs w:val="20"/>
              </w:rPr>
              <w:t>Introduced</w:t>
            </w:r>
          </w:p>
          <w:p w14:paraId="43727776" w14:textId="749AC092" w:rsidR="00E17422" w:rsidRPr="00370D3B" w:rsidRDefault="00E17422" w:rsidP="00E17422">
            <w:pPr>
              <w:rPr>
                <w:rFonts w:cs="Times New Roman"/>
                <w:szCs w:val="20"/>
              </w:rPr>
            </w:pPr>
            <w:r w:rsidRPr="00370D3B">
              <w:rPr>
                <w:rFonts w:cs="Times New Roman"/>
                <w:szCs w:val="20"/>
              </w:rPr>
              <w:t>January 24, 2017</w:t>
            </w:r>
          </w:p>
          <w:p w14:paraId="3F576F56" w14:textId="77777777" w:rsidR="00E17422" w:rsidRPr="00370D3B" w:rsidRDefault="00E17422" w:rsidP="00E17422">
            <w:pPr>
              <w:rPr>
                <w:rFonts w:cs="Times New Roman"/>
                <w:szCs w:val="20"/>
              </w:rPr>
            </w:pPr>
          </w:p>
          <w:p w14:paraId="5FEB3D78" w14:textId="77777777" w:rsidR="00E17422" w:rsidRPr="00370D3B" w:rsidRDefault="00E17422" w:rsidP="00E17422">
            <w:pPr>
              <w:rPr>
                <w:rFonts w:cs="Times New Roman"/>
                <w:b/>
                <w:szCs w:val="20"/>
              </w:rPr>
            </w:pPr>
            <w:r w:rsidRPr="00370D3B">
              <w:rPr>
                <w:rFonts w:cs="Times New Roman"/>
                <w:b/>
                <w:szCs w:val="20"/>
              </w:rPr>
              <w:t>Most Recent Action</w:t>
            </w:r>
          </w:p>
          <w:p w14:paraId="6B289B74" w14:textId="1B5518CC" w:rsidR="00E17422" w:rsidRPr="00370D3B" w:rsidRDefault="00E17422" w:rsidP="00E17422">
            <w:pPr>
              <w:rPr>
                <w:rFonts w:cs="Times New Roman"/>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February 8, 2017.</w:t>
            </w:r>
          </w:p>
        </w:tc>
        <w:tc>
          <w:tcPr>
            <w:tcW w:w="2396" w:type="pct"/>
          </w:tcPr>
          <w:p w14:paraId="0FE09F70" w14:textId="03C0D2E4"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Requires each agency to repeal or revise 1 or more existing regulations before issuing a new regulation.</w:t>
            </w:r>
          </w:p>
        </w:tc>
      </w:tr>
      <w:tr w:rsidR="00E17422" w:rsidRPr="00370D3B" w14:paraId="0BE697F6" w14:textId="77777777" w:rsidTr="003608DC">
        <w:tc>
          <w:tcPr>
            <w:tcW w:w="624" w:type="pct"/>
          </w:tcPr>
          <w:p w14:paraId="6DE8EBB6" w14:textId="77777777" w:rsidR="00E17422" w:rsidRPr="00370D3B" w:rsidRDefault="00E17422" w:rsidP="00E17422">
            <w:pPr>
              <w:rPr>
                <w:rFonts w:cs="Times New Roman"/>
                <w:szCs w:val="20"/>
              </w:rPr>
            </w:pPr>
            <w:r w:rsidRPr="00370D3B">
              <w:rPr>
                <w:rFonts w:cs="Times New Roman"/>
                <w:szCs w:val="20"/>
              </w:rPr>
              <w:t xml:space="preserve">H.R. 522 – Stop Settlement Slush </w:t>
            </w:r>
            <w:r w:rsidRPr="00370D3B">
              <w:rPr>
                <w:rFonts w:cs="Times New Roman"/>
                <w:szCs w:val="20"/>
              </w:rPr>
              <w:lastRenderedPageBreak/>
              <w:t>Funds Act of 2017</w:t>
            </w:r>
          </w:p>
          <w:p w14:paraId="1475B728" w14:textId="348F60F8" w:rsidR="00E17422" w:rsidRPr="00370D3B" w:rsidRDefault="00D94CBE" w:rsidP="00E17422">
            <w:pPr>
              <w:rPr>
                <w:rFonts w:cs="Times New Roman"/>
                <w:szCs w:val="20"/>
              </w:rPr>
            </w:pPr>
            <w:hyperlink r:id="rId197" w:history="1">
              <w:r w:rsidR="00E17422" w:rsidRPr="00370D3B">
                <w:rPr>
                  <w:rStyle w:val="Hyperlink"/>
                  <w:rFonts w:cs="Times New Roman"/>
                  <w:szCs w:val="20"/>
                </w:rPr>
                <w:t>Link</w:t>
              </w:r>
            </w:hyperlink>
          </w:p>
        </w:tc>
        <w:tc>
          <w:tcPr>
            <w:tcW w:w="521" w:type="pct"/>
          </w:tcPr>
          <w:p w14:paraId="03004058" w14:textId="3B1496CD" w:rsidR="00E17422" w:rsidRPr="00370D3B" w:rsidRDefault="00E17422" w:rsidP="00E17422">
            <w:pPr>
              <w:rPr>
                <w:rFonts w:cs="Times New Roman"/>
                <w:szCs w:val="20"/>
              </w:rPr>
            </w:pPr>
            <w:r w:rsidRPr="00370D3B">
              <w:rPr>
                <w:rFonts w:cs="Times New Roman"/>
                <w:szCs w:val="20"/>
              </w:rPr>
              <w:lastRenderedPageBreak/>
              <w:t xml:space="preserve">Rep. </w:t>
            </w:r>
            <w:proofErr w:type="spellStart"/>
            <w:r w:rsidRPr="00370D3B">
              <w:rPr>
                <w:rFonts w:cs="Times New Roman"/>
                <w:szCs w:val="20"/>
              </w:rPr>
              <w:t>Goodlatte</w:t>
            </w:r>
            <w:proofErr w:type="spellEnd"/>
            <w:r w:rsidRPr="00370D3B">
              <w:rPr>
                <w:rFonts w:cs="Times New Roman"/>
                <w:szCs w:val="20"/>
              </w:rPr>
              <w:t xml:space="preserve"> (R-VA-6)</w:t>
            </w:r>
          </w:p>
        </w:tc>
        <w:tc>
          <w:tcPr>
            <w:tcW w:w="1459" w:type="pct"/>
          </w:tcPr>
          <w:p w14:paraId="1FEA00BB" w14:textId="77777777" w:rsidR="00E17422" w:rsidRPr="00370D3B" w:rsidRDefault="00E17422" w:rsidP="00E17422">
            <w:pPr>
              <w:rPr>
                <w:rFonts w:cs="Times New Roman"/>
                <w:b/>
                <w:szCs w:val="20"/>
              </w:rPr>
            </w:pPr>
            <w:r w:rsidRPr="00370D3B">
              <w:rPr>
                <w:rFonts w:cs="Times New Roman"/>
                <w:b/>
                <w:szCs w:val="20"/>
              </w:rPr>
              <w:t>Introduced</w:t>
            </w:r>
          </w:p>
          <w:p w14:paraId="35108B55" w14:textId="2F29B323" w:rsidR="00E17422" w:rsidRPr="00370D3B" w:rsidRDefault="00E17422" w:rsidP="00E17422">
            <w:pPr>
              <w:rPr>
                <w:rFonts w:cs="Times New Roman"/>
                <w:szCs w:val="20"/>
              </w:rPr>
            </w:pPr>
            <w:r w:rsidRPr="00370D3B">
              <w:rPr>
                <w:rFonts w:cs="Times New Roman"/>
                <w:szCs w:val="20"/>
              </w:rPr>
              <w:t>January 13, 2017</w:t>
            </w:r>
          </w:p>
          <w:p w14:paraId="56BE13B2" w14:textId="77777777" w:rsidR="00E17422" w:rsidRPr="00370D3B" w:rsidRDefault="00E17422" w:rsidP="00E17422">
            <w:pPr>
              <w:rPr>
                <w:rFonts w:cs="Times New Roman"/>
                <w:szCs w:val="20"/>
              </w:rPr>
            </w:pPr>
          </w:p>
          <w:p w14:paraId="55066902" w14:textId="77777777" w:rsidR="00E17422" w:rsidRPr="00370D3B" w:rsidRDefault="00E17422" w:rsidP="00E17422">
            <w:pPr>
              <w:rPr>
                <w:rFonts w:cs="Times New Roman"/>
                <w:b/>
                <w:szCs w:val="20"/>
              </w:rPr>
            </w:pPr>
            <w:r w:rsidRPr="00370D3B">
              <w:rPr>
                <w:rFonts w:cs="Times New Roman"/>
                <w:b/>
                <w:szCs w:val="20"/>
              </w:rPr>
              <w:lastRenderedPageBreak/>
              <w:t>Most Recent Action</w:t>
            </w:r>
          </w:p>
          <w:p w14:paraId="3BB11608" w14:textId="38ADD428" w:rsidR="00E17422" w:rsidRPr="00370D3B" w:rsidRDefault="00E17422" w:rsidP="00E17422">
            <w:pPr>
              <w:rPr>
                <w:rFonts w:cs="Times New Roman"/>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February 8, 2017.</w:t>
            </w:r>
          </w:p>
        </w:tc>
        <w:tc>
          <w:tcPr>
            <w:tcW w:w="2396" w:type="pct"/>
          </w:tcPr>
          <w:p w14:paraId="13A7153E" w14:textId="0EBC6E8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lastRenderedPageBreak/>
              <w:t xml:space="preserve">(1) Prohibits “[a]n official or agent of the Government” from entering into or enforcing settlement agreements on behalf of the United States that direct payment to a person or entity other than </w:t>
            </w:r>
            <w:r w:rsidRPr="00370D3B">
              <w:rPr>
                <w:rFonts w:ascii="Times New Roman" w:hAnsi="Times New Roman" w:cs="Times New Roman"/>
                <w:szCs w:val="20"/>
              </w:rPr>
              <w:lastRenderedPageBreak/>
              <w:t>the United States (except as remedies for actual harm (including environmental harm) by the party making the payment, or payment for services rendered in connection with the case); (2) Requires that the heads of each federal agency submit reports to the CBO on each settlement entered into that remedies actual harm (including to the environment) to a person or entity other than the United States that was caused by the party making the payment, or constitutes payment for services rendered in connection with the case; and (3) Requires the Inspector General of each federal agency to submit a report to the Judiciary, Budget, and Appropriations House and Senate Committees on settlement agreements entered into in violation of the Act.</w:t>
            </w:r>
          </w:p>
        </w:tc>
      </w:tr>
      <w:tr w:rsidR="00E17422" w:rsidRPr="00370D3B" w14:paraId="7C00758F" w14:textId="77777777" w:rsidTr="003608DC">
        <w:tc>
          <w:tcPr>
            <w:tcW w:w="624" w:type="pct"/>
          </w:tcPr>
          <w:p w14:paraId="61C54D31" w14:textId="25C30ECE" w:rsidR="00E17422" w:rsidRPr="00370D3B" w:rsidRDefault="00E17422" w:rsidP="00E17422">
            <w:pPr>
              <w:rPr>
                <w:rFonts w:cs="Times New Roman"/>
                <w:szCs w:val="20"/>
              </w:rPr>
            </w:pPr>
            <w:r w:rsidRPr="00370D3B">
              <w:rPr>
                <w:rFonts w:cs="Times New Roman"/>
                <w:szCs w:val="20"/>
              </w:rPr>
              <w:lastRenderedPageBreak/>
              <w:t xml:space="preserve">H.R. 469 – </w:t>
            </w:r>
            <w:r w:rsidR="009950DA" w:rsidRPr="00370D3B">
              <w:rPr>
                <w:rFonts w:cs="Times New Roman"/>
                <w:szCs w:val="20"/>
              </w:rPr>
              <w:t>Congressional Article I Powers Strengthening Act</w:t>
            </w:r>
          </w:p>
          <w:p w14:paraId="6750EEAC" w14:textId="51D7D775" w:rsidR="00E17422" w:rsidRPr="00370D3B" w:rsidRDefault="00D94CBE" w:rsidP="00E17422">
            <w:pPr>
              <w:rPr>
                <w:rFonts w:cs="Times New Roman"/>
                <w:szCs w:val="20"/>
              </w:rPr>
            </w:pPr>
            <w:hyperlink r:id="rId198" w:history="1">
              <w:r w:rsidR="00E17422" w:rsidRPr="00370D3B">
                <w:rPr>
                  <w:rStyle w:val="Hyperlink"/>
                  <w:rFonts w:cs="Times New Roman"/>
                  <w:szCs w:val="20"/>
                </w:rPr>
                <w:t>Link</w:t>
              </w:r>
            </w:hyperlink>
          </w:p>
        </w:tc>
        <w:tc>
          <w:tcPr>
            <w:tcW w:w="521" w:type="pct"/>
          </w:tcPr>
          <w:p w14:paraId="26E13AAA" w14:textId="739B9509" w:rsidR="00E17422" w:rsidRPr="00370D3B" w:rsidRDefault="00E17422" w:rsidP="00E17422">
            <w:pPr>
              <w:rPr>
                <w:rFonts w:cs="Times New Roman"/>
                <w:szCs w:val="20"/>
              </w:rPr>
            </w:pPr>
            <w:r w:rsidRPr="00370D3B">
              <w:rPr>
                <w:rFonts w:cs="Times New Roman"/>
                <w:szCs w:val="20"/>
              </w:rPr>
              <w:t>Rep. Collins, Doug (R-GA-9)</w:t>
            </w:r>
          </w:p>
        </w:tc>
        <w:tc>
          <w:tcPr>
            <w:tcW w:w="1459" w:type="pct"/>
          </w:tcPr>
          <w:p w14:paraId="32B15FA6" w14:textId="77777777" w:rsidR="00E17422" w:rsidRPr="00370D3B" w:rsidRDefault="00E17422" w:rsidP="00E17422">
            <w:pPr>
              <w:rPr>
                <w:rFonts w:cs="Times New Roman"/>
                <w:b/>
                <w:szCs w:val="20"/>
              </w:rPr>
            </w:pPr>
            <w:r w:rsidRPr="00370D3B">
              <w:rPr>
                <w:rFonts w:cs="Times New Roman"/>
                <w:b/>
                <w:szCs w:val="20"/>
              </w:rPr>
              <w:t>Introduced</w:t>
            </w:r>
          </w:p>
          <w:p w14:paraId="316AD5E4" w14:textId="7C2F7304" w:rsidR="00E17422" w:rsidRPr="00370D3B" w:rsidRDefault="00E17422" w:rsidP="00E17422">
            <w:pPr>
              <w:rPr>
                <w:rFonts w:cs="Times New Roman"/>
                <w:szCs w:val="20"/>
              </w:rPr>
            </w:pPr>
            <w:r w:rsidRPr="00370D3B">
              <w:rPr>
                <w:rFonts w:cs="Times New Roman"/>
                <w:szCs w:val="20"/>
              </w:rPr>
              <w:t>January 12, 2017</w:t>
            </w:r>
          </w:p>
          <w:p w14:paraId="0D7F1C97" w14:textId="77777777" w:rsidR="00E17422" w:rsidRPr="00370D3B" w:rsidRDefault="00E17422" w:rsidP="00E17422">
            <w:pPr>
              <w:rPr>
                <w:rFonts w:cs="Times New Roman"/>
                <w:szCs w:val="20"/>
              </w:rPr>
            </w:pPr>
          </w:p>
          <w:p w14:paraId="607879E3" w14:textId="77777777" w:rsidR="00E17422" w:rsidRPr="00370D3B" w:rsidRDefault="00E17422" w:rsidP="00E17422">
            <w:pPr>
              <w:rPr>
                <w:rFonts w:cs="Times New Roman"/>
                <w:b/>
                <w:szCs w:val="20"/>
              </w:rPr>
            </w:pPr>
            <w:r w:rsidRPr="00370D3B">
              <w:rPr>
                <w:rFonts w:cs="Times New Roman"/>
                <w:b/>
                <w:szCs w:val="20"/>
              </w:rPr>
              <w:t>Most Recent Action</w:t>
            </w:r>
          </w:p>
          <w:p w14:paraId="2994611A" w14:textId="0BE91CCB" w:rsidR="00E17422" w:rsidRPr="00370D3B" w:rsidRDefault="009950DA" w:rsidP="00E17422">
            <w:pPr>
              <w:rPr>
                <w:rFonts w:cs="Times New Roman"/>
                <w:szCs w:val="20"/>
              </w:rPr>
            </w:pPr>
            <w:r w:rsidRPr="00370D3B">
              <w:rPr>
                <w:rFonts w:cs="Times New Roman"/>
                <w:szCs w:val="20"/>
              </w:rPr>
              <w:t>Received in the Senate and Read twice and referred to the Committee on the Judiciary on October 26, 2017.</w:t>
            </w:r>
          </w:p>
        </w:tc>
        <w:tc>
          <w:tcPr>
            <w:tcW w:w="2396" w:type="pct"/>
            <w:vMerge w:val="restart"/>
          </w:tcPr>
          <w:p w14:paraId="3C5DF804" w14:textId="521360C8"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Imposes limitations on consent decrees and settlement agreements by agencies that require the agencies to take regulatory action in accordance with the terms thereof, and for other purposes.</w:t>
            </w:r>
          </w:p>
        </w:tc>
      </w:tr>
      <w:tr w:rsidR="00E17422" w:rsidRPr="00370D3B" w14:paraId="4E20FAD9" w14:textId="77777777" w:rsidTr="003608DC">
        <w:tc>
          <w:tcPr>
            <w:tcW w:w="624" w:type="pct"/>
          </w:tcPr>
          <w:p w14:paraId="0446A5E2" w14:textId="25567385" w:rsidR="00E17422" w:rsidRPr="00370D3B" w:rsidRDefault="00E17422" w:rsidP="00E17422">
            <w:pPr>
              <w:rPr>
                <w:rFonts w:cs="Times New Roman"/>
                <w:szCs w:val="20"/>
              </w:rPr>
            </w:pPr>
            <w:r w:rsidRPr="00370D3B">
              <w:rPr>
                <w:rFonts w:cs="Times New Roman"/>
                <w:szCs w:val="20"/>
              </w:rPr>
              <w:t>S. 119 – Sunshine for Regulatory Decrees and Settlements Act of 2017</w:t>
            </w:r>
          </w:p>
          <w:p w14:paraId="59805241" w14:textId="6356FB96" w:rsidR="00E17422" w:rsidRPr="00370D3B" w:rsidRDefault="00D94CBE" w:rsidP="00E17422">
            <w:pPr>
              <w:rPr>
                <w:rFonts w:cs="Times New Roman"/>
                <w:szCs w:val="20"/>
              </w:rPr>
            </w:pPr>
            <w:hyperlink r:id="rId199" w:history="1">
              <w:r w:rsidR="00E17422" w:rsidRPr="00370D3B">
                <w:rPr>
                  <w:rStyle w:val="Hyperlink"/>
                  <w:rFonts w:cs="Times New Roman"/>
                  <w:szCs w:val="20"/>
                </w:rPr>
                <w:t>Link</w:t>
              </w:r>
            </w:hyperlink>
          </w:p>
        </w:tc>
        <w:tc>
          <w:tcPr>
            <w:tcW w:w="521" w:type="pct"/>
          </w:tcPr>
          <w:p w14:paraId="2AE07C0E" w14:textId="404B330E" w:rsidR="00E17422" w:rsidRPr="00370D3B" w:rsidRDefault="00E17422" w:rsidP="00E17422">
            <w:pPr>
              <w:rPr>
                <w:rFonts w:cs="Times New Roman"/>
                <w:szCs w:val="20"/>
              </w:rPr>
            </w:pPr>
            <w:r w:rsidRPr="00370D3B">
              <w:rPr>
                <w:rFonts w:cs="Times New Roman"/>
                <w:szCs w:val="20"/>
              </w:rPr>
              <w:t>Sen. Grassley, Chuck (R-IA)</w:t>
            </w:r>
          </w:p>
        </w:tc>
        <w:tc>
          <w:tcPr>
            <w:tcW w:w="1459" w:type="pct"/>
          </w:tcPr>
          <w:p w14:paraId="1FF26FBD" w14:textId="77777777" w:rsidR="00E17422" w:rsidRPr="00370D3B" w:rsidRDefault="00E17422" w:rsidP="00E17422">
            <w:pPr>
              <w:rPr>
                <w:rFonts w:cs="Times New Roman"/>
                <w:b/>
                <w:szCs w:val="20"/>
              </w:rPr>
            </w:pPr>
            <w:r w:rsidRPr="00370D3B">
              <w:rPr>
                <w:rFonts w:cs="Times New Roman"/>
                <w:b/>
                <w:szCs w:val="20"/>
              </w:rPr>
              <w:t>Introduced</w:t>
            </w:r>
          </w:p>
          <w:p w14:paraId="745CCC09" w14:textId="495F6581" w:rsidR="00E17422" w:rsidRPr="00370D3B" w:rsidRDefault="00E17422" w:rsidP="00E17422">
            <w:pPr>
              <w:rPr>
                <w:rFonts w:cs="Times New Roman"/>
                <w:szCs w:val="20"/>
              </w:rPr>
            </w:pPr>
            <w:r w:rsidRPr="00370D3B">
              <w:rPr>
                <w:rFonts w:cs="Times New Roman"/>
                <w:szCs w:val="20"/>
              </w:rPr>
              <w:t>January 12, 2017</w:t>
            </w:r>
          </w:p>
          <w:p w14:paraId="23A1B91A" w14:textId="77777777" w:rsidR="00E17422" w:rsidRPr="00370D3B" w:rsidRDefault="00E17422" w:rsidP="00E17422">
            <w:pPr>
              <w:rPr>
                <w:rFonts w:cs="Times New Roman"/>
                <w:szCs w:val="20"/>
              </w:rPr>
            </w:pPr>
          </w:p>
          <w:p w14:paraId="0E46ED78" w14:textId="77777777" w:rsidR="00E17422" w:rsidRPr="00370D3B" w:rsidRDefault="00E17422" w:rsidP="00E17422">
            <w:pPr>
              <w:rPr>
                <w:rFonts w:cs="Times New Roman"/>
                <w:b/>
                <w:szCs w:val="20"/>
              </w:rPr>
            </w:pPr>
            <w:r w:rsidRPr="00370D3B">
              <w:rPr>
                <w:rFonts w:cs="Times New Roman"/>
                <w:b/>
                <w:szCs w:val="20"/>
              </w:rPr>
              <w:t>Most Recent Action</w:t>
            </w:r>
          </w:p>
          <w:p w14:paraId="0103E2E8" w14:textId="1FBC7E3B" w:rsidR="00E17422" w:rsidRPr="00370D3B" w:rsidRDefault="00E17422" w:rsidP="00E17422">
            <w:pPr>
              <w:rPr>
                <w:rFonts w:cs="Times New Roman"/>
                <w:szCs w:val="20"/>
              </w:rPr>
            </w:pPr>
            <w:r w:rsidRPr="00370D3B">
              <w:rPr>
                <w:rFonts w:cs="Times New Roman"/>
                <w:szCs w:val="20"/>
              </w:rPr>
              <w:t>Read twice and referred to the Committee on the Judiciary on January 12, 2017.</w:t>
            </w:r>
          </w:p>
        </w:tc>
        <w:tc>
          <w:tcPr>
            <w:tcW w:w="2396" w:type="pct"/>
            <w:vMerge/>
          </w:tcPr>
          <w:p w14:paraId="0D248C24" w14:textId="15AB311A" w:rsidR="00E17422" w:rsidRPr="00370D3B" w:rsidRDefault="00E17422" w:rsidP="00E17422">
            <w:pPr>
              <w:rPr>
                <w:rFonts w:cs="Times New Roman"/>
                <w:szCs w:val="20"/>
              </w:rPr>
            </w:pPr>
          </w:p>
        </w:tc>
      </w:tr>
      <w:tr w:rsidR="00E17422" w:rsidRPr="00370D3B" w14:paraId="62D6C143" w14:textId="77777777" w:rsidTr="003608DC">
        <w:tc>
          <w:tcPr>
            <w:tcW w:w="624" w:type="pct"/>
          </w:tcPr>
          <w:p w14:paraId="324C7BDA" w14:textId="77777777" w:rsidR="00E17422" w:rsidRPr="00370D3B" w:rsidRDefault="00E17422" w:rsidP="00E17422">
            <w:pPr>
              <w:rPr>
                <w:rFonts w:cs="Times New Roman"/>
                <w:szCs w:val="20"/>
              </w:rPr>
            </w:pPr>
            <w:r w:rsidRPr="00370D3B">
              <w:rPr>
                <w:rFonts w:cs="Times New Roman"/>
                <w:szCs w:val="20"/>
              </w:rPr>
              <w:t>H.R. 462 – REG Act of 2017</w:t>
            </w:r>
          </w:p>
          <w:p w14:paraId="75CAA3D5" w14:textId="62D1A4D4" w:rsidR="00E17422" w:rsidRPr="00370D3B" w:rsidRDefault="00D94CBE" w:rsidP="00E17422">
            <w:pPr>
              <w:rPr>
                <w:rFonts w:cs="Times New Roman"/>
                <w:szCs w:val="20"/>
              </w:rPr>
            </w:pPr>
            <w:hyperlink r:id="rId200" w:history="1">
              <w:r w:rsidR="00E17422" w:rsidRPr="00370D3B">
                <w:rPr>
                  <w:rStyle w:val="Hyperlink"/>
                  <w:rFonts w:cs="Times New Roman"/>
                  <w:szCs w:val="20"/>
                </w:rPr>
                <w:t>Link</w:t>
              </w:r>
            </w:hyperlink>
          </w:p>
        </w:tc>
        <w:tc>
          <w:tcPr>
            <w:tcW w:w="521" w:type="pct"/>
          </w:tcPr>
          <w:p w14:paraId="79FC1E1F" w14:textId="2A9F49A6" w:rsidR="00E17422" w:rsidRPr="00370D3B" w:rsidRDefault="00E17422" w:rsidP="00E17422">
            <w:pPr>
              <w:rPr>
                <w:rFonts w:cs="Times New Roman"/>
                <w:szCs w:val="20"/>
              </w:rPr>
            </w:pPr>
            <w:r w:rsidRPr="00370D3B">
              <w:rPr>
                <w:rFonts w:cs="Times New Roman"/>
                <w:szCs w:val="20"/>
              </w:rPr>
              <w:t>Rep. Lewis (R-MN-2)</w:t>
            </w:r>
          </w:p>
        </w:tc>
        <w:tc>
          <w:tcPr>
            <w:tcW w:w="1459" w:type="pct"/>
          </w:tcPr>
          <w:p w14:paraId="3BD932DB" w14:textId="77777777" w:rsidR="00E17422" w:rsidRPr="00370D3B" w:rsidRDefault="00E17422" w:rsidP="00E17422">
            <w:pPr>
              <w:rPr>
                <w:rFonts w:cs="Times New Roman"/>
                <w:b/>
                <w:szCs w:val="20"/>
              </w:rPr>
            </w:pPr>
            <w:r w:rsidRPr="00370D3B">
              <w:rPr>
                <w:rFonts w:cs="Times New Roman"/>
                <w:b/>
                <w:szCs w:val="20"/>
              </w:rPr>
              <w:t>Introduced</w:t>
            </w:r>
          </w:p>
          <w:p w14:paraId="67849BDB" w14:textId="3CEAF0A4" w:rsidR="00E17422" w:rsidRPr="00370D3B" w:rsidRDefault="00E17422" w:rsidP="00E17422">
            <w:pPr>
              <w:rPr>
                <w:rFonts w:cs="Times New Roman"/>
                <w:szCs w:val="20"/>
              </w:rPr>
            </w:pPr>
            <w:r w:rsidRPr="00370D3B">
              <w:rPr>
                <w:rFonts w:cs="Times New Roman"/>
                <w:szCs w:val="20"/>
              </w:rPr>
              <w:t>January 12, 2017</w:t>
            </w:r>
          </w:p>
          <w:p w14:paraId="3E7DB99A" w14:textId="77777777" w:rsidR="00E17422" w:rsidRPr="00370D3B" w:rsidRDefault="00E17422" w:rsidP="00E17422">
            <w:pPr>
              <w:rPr>
                <w:rFonts w:cs="Times New Roman"/>
                <w:szCs w:val="20"/>
              </w:rPr>
            </w:pPr>
            <w:r w:rsidRPr="00370D3B">
              <w:rPr>
                <w:rFonts w:cs="Times New Roman"/>
                <w:b/>
                <w:szCs w:val="20"/>
              </w:rPr>
              <w:t>Most Recent Action</w:t>
            </w:r>
          </w:p>
          <w:p w14:paraId="581C7788" w14:textId="3EFD3A71" w:rsidR="00E17422" w:rsidRPr="00370D3B" w:rsidRDefault="00E17422" w:rsidP="00E17422">
            <w:pPr>
              <w:rPr>
                <w:rFonts w:cs="Times New Roman"/>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February 6, 2017.</w:t>
            </w:r>
          </w:p>
        </w:tc>
        <w:tc>
          <w:tcPr>
            <w:tcW w:w="2396" w:type="pct"/>
          </w:tcPr>
          <w:p w14:paraId="57228860" w14:textId="36B3FF0E"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title 5 to include guidance documents in the congressional review process of agency rulemaking.</w:t>
            </w:r>
          </w:p>
        </w:tc>
      </w:tr>
      <w:tr w:rsidR="00E17422" w:rsidRPr="00370D3B" w14:paraId="4A0F4EAD" w14:textId="77777777" w:rsidTr="003608DC">
        <w:tc>
          <w:tcPr>
            <w:tcW w:w="624" w:type="pct"/>
          </w:tcPr>
          <w:p w14:paraId="7683F93F" w14:textId="655BFE11" w:rsidR="00E17422" w:rsidRPr="00370D3B" w:rsidRDefault="00E17422" w:rsidP="00E17422">
            <w:pPr>
              <w:rPr>
                <w:rFonts w:cs="Times New Roman"/>
                <w:szCs w:val="20"/>
              </w:rPr>
            </w:pPr>
            <w:r w:rsidRPr="00370D3B">
              <w:rPr>
                <w:rFonts w:cs="Times New Roman"/>
                <w:szCs w:val="20"/>
              </w:rPr>
              <w:t>S. 69 – Regulatory Responsibility for our Economy Act of 2017</w:t>
            </w:r>
          </w:p>
          <w:p w14:paraId="316042D1" w14:textId="5623D72D" w:rsidR="00E17422" w:rsidRPr="00370D3B" w:rsidRDefault="00D94CBE" w:rsidP="00E17422">
            <w:pPr>
              <w:rPr>
                <w:rFonts w:cs="Times New Roman"/>
                <w:szCs w:val="20"/>
              </w:rPr>
            </w:pPr>
            <w:hyperlink r:id="rId201" w:history="1">
              <w:r w:rsidR="00E17422" w:rsidRPr="00370D3B">
                <w:rPr>
                  <w:rStyle w:val="Hyperlink"/>
                  <w:rFonts w:cs="Times New Roman"/>
                  <w:szCs w:val="20"/>
                </w:rPr>
                <w:t>Link</w:t>
              </w:r>
            </w:hyperlink>
          </w:p>
        </w:tc>
        <w:tc>
          <w:tcPr>
            <w:tcW w:w="521" w:type="pct"/>
          </w:tcPr>
          <w:p w14:paraId="54F01C3F" w14:textId="3CE2AC73" w:rsidR="00E17422" w:rsidRPr="00370D3B" w:rsidRDefault="00E17422" w:rsidP="00E17422">
            <w:pPr>
              <w:rPr>
                <w:rFonts w:cs="Times New Roman"/>
                <w:szCs w:val="20"/>
              </w:rPr>
            </w:pPr>
            <w:r w:rsidRPr="00370D3B">
              <w:rPr>
                <w:rFonts w:cs="Times New Roman"/>
                <w:szCs w:val="20"/>
              </w:rPr>
              <w:lastRenderedPageBreak/>
              <w:t>Sen. Roberts, Pat (R-KS)</w:t>
            </w:r>
          </w:p>
        </w:tc>
        <w:tc>
          <w:tcPr>
            <w:tcW w:w="1459" w:type="pct"/>
          </w:tcPr>
          <w:p w14:paraId="5EFE7D62" w14:textId="77777777" w:rsidR="00E17422" w:rsidRPr="00370D3B" w:rsidRDefault="00E17422" w:rsidP="00E17422">
            <w:pPr>
              <w:rPr>
                <w:rFonts w:cs="Times New Roman"/>
                <w:b/>
                <w:szCs w:val="20"/>
              </w:rPr>
            </w:pPr>
            <w:r w:rsidRPr="00370D3B">
              <w:rPr>
                <w:rFonts w:cs="Times New Roman"/>
                <w:b/>
                <w:szCs w:val="20"/>
              </w:rPr>
              <w:t>Introduced</w:t>
            </w:r>
          </w:p>
          <w:p w14:paraId="49D4D973" w14:textId="5D89E38B" w:rsidR="00E17422" w:rsidRPr="00370D3B" w:rsidRDefault="00E17422" w:rsidP="00E17422">
            <w:pPr>
              <w:rPr>
                <w:rFonts w:cs="Times New Roman"/>
                <w:szCs w:val="20"/>
              </w:rPr>
            </w:pPr>
            <w:r w:rsidRPr="00370D3B">
              <w:rPr>
                <w:rFonts w:cs="Times New Roman"/>
                <w:szCs w:val="20"/>
              </w:rPr>
              <w:t>January 9, 2017</w:t>
            </w:r>
          </w:p>
          <w:p w14:paraId="6FDC9D0F" w14:textId="77777777" w:rsidR="00E17422" w:rsidRPr="00370D3B" w:rsidRDefault="00E17422" w:rsidP="00E17422">
            <w:pPr>
              <w:rPr>
                <w:rFonts w:cs="Times New Roman"/>
                <w:szCs w:val="20"/>
              </w:rPr>
            </w:pPr>
          </w:p>
          <w:p w14:paraId="7D823B89" w14:textId="77777777" w:rsidR="00E17422" w:rsidRPr="00370D3B" w:rsidRDefault="00E17422" w:rsidP="00E17422">
            <w:pPr>
              <w:rPr>
                <w:rFonts w:cs="Times New Roman"/>
                <w:b/>
                <w:szCs w:val="20"/>
              </w:rPr>
            </w:pPr>
            <w:r w:rsidRPr="00370D3B">
              <w:rPr>
                <w:rFonts w:cs="Times New Roman"/>
                <w:b/>
                <w:szCs w:val="20"/>
              </w:rPr>
              <w:t>Most Recent Action</w:t>
            </w:r>
          </w:p>
          <w:p w14:paraId="1A78924D" w14:textId="10F2E6B1" w:rsidR="00E17422" w:rsidRPr="00370D3B" w:rsidRDefault="00E17422" w:rsidP="00E17422">
            <w:pPr>
              <w:rPr>
                <w:rFonts w:cs="Times New Roman"/>
                <w:szCs w:val="20"/>
              </w:rPr>
            </w:pPr>
            <w:r w:rsidRPr="00370D3B">
              <w:rPr>
                <w:rFonts w:cs="Times New Roman"/>
                <w:szCs w:val="20"/>
              </w:rPr>
              <w:lastRenderedPageBreak/>
              <w:t>Read twice and referred to the Committee on Homeland Security and Governmental Affairs on January 9, 2017.</w:t>
            </w:r>
          </w:p>
        </w:tc>
        <w:tc>
          <w:tcPr>
            <w:tcW w:w="2396" w:type="pct"/>
          </w:tcPr>
          <w:p w14:paraId="1E915FA7" w14:textId="6B547815"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lastRenderedPageBreak/>
              <w:t>Codifies and alters regulatory requirements of federal agencies. Particularly provides for flexibility, public participation, and retrospective review.</w:t>
            </w:r>
          </w:p>
        </w:tc>
      </w:tr>
      <w:tr w:rsidR="00E17422" w:rsidRPr="00370D3B" w14:paraId="643AEC86" w14:textId="77777777" w:rsidTr="003608DC">
        <w:tc>
          <w:tcPr>
            <w:tcW w:w="624" w:type="pct"/>
          </w:tcPr>
          <w:p w14:paraId="7BE517D8" w14:textId="1ED0BBFF" w:rsidR="00E17422" w:rsidRPr="00370D3B" w:rsidRDefault="00E17422" w:rsidP="00E17422">
            <w:pPr>
              <w:rPr>
                <w:rFonts w:cs="Times New Roman"/>
                <w:szCs w:val="20"/>
              </w:rPr>
            </w:pPr>
            <w:r w:rsidRPr="00370D3B">
              <w:rPr>
                <w:rFonts w:cs="Times New Roman"/>
                <w:szCs w:val="20"/>
              </w:rPr>
              <w:t>S. 56 – RED Tape Act of 2017</w:t>
            </w:r>
          </w:p>
          <w:p w14:paraId="2873901B" w14:textId="03B64D7B" w:rsidR="00E17422" w:rsidRPr="00370D3B" w:rsidRDefault="00D94CBE" w:rsidP="00E17422">
            <w:pPr>
              <w:rPr>
                <w:rFonts w:cs="Times New Roman"/>
                <w:szCs w:val="20"/>
              </w:rPr>
            </w:pPr>
            <w:hyperlink r:id="rId202" w:history="1">
              <w:r w:rsidR="00E17422" w:rsidRPr="00370D3B">
                <w:rPr>
                  <w:rStyle w:val="Hyperlink"/>
                  <w:rFonts w:cs="Times New Roman"/>
                  <w:szCs w:val="20"/>
                </w:rPr>
                <w:t>Link</w:t>
              </w:r>
            </w:hyperlink>
          </w:p>
        </w:tc>
        <w:tc>
          <w:tcPr>
            <w:tcW w:w="521" w:type="pct"/>
          </w:tcPr>
          <w:p w14:paraId="746C259C" w14:textId="3802ABFF" w:rsidR="00E17422" w:rsidRPr="00370D3B" w:rsidRDefault="00E17422" w:rsidP="00E17422">
            <w:pPr>
              <w:rPr>
                <w:rFonts w:cs="Times New Roman"/>
                <w:szCs w:val="20"/>
                <w:lang w:val="es-ES"/>
              </w:rPr>
            </w:pPr>
            <w:proofErr w:type="spellStart"/>
            <w:r w:rsidRPr="00370D3B">
              <w:rPr>
                <w:rFonts w:cs="Times New Roman"/>
                <w:szCs w:val="20"/>
                <w:lang w:val="es-ES"/>
              </w:rPr>
              <w:t>Sen</w:t>
            </w:r>
            <w:proofErr w:type="spellEnd"/>
            <w:r w:rsidRPr="00370D3B">
              <w:rPr>
                <w:rFonts w:cs="Times New Roman"/>
                <w:szCs w:val="20"/>
                <w:lang w:val="es-ES"/>
              </w:rPr>
              <w:t>. Sullivan, Dan (R-AK)</w:t>
            </w:r>
          </w:p>
        </w:tc>
        <w:tc>
          <w:tcPr>
            <w:tcW w:w="1459" w:type="pct"/>
          </w:tcPr>
          <w:p w14:paraId="598D1686" w14:textId="77777777" w:rsidR="00E17422" w:rsidRPr="00370D3B" w:rsidRDefault="00E17422" w:rsidP="00E17422">
            <w:pPr>
              <w:rPr>
                <w:rFonts w:cs="Times New Roman"/>
                <w:b/>
                <w:szCs w:val="20"/>
              </w:rPr>
            </w:pPr>
            <w:r w:rsidRPr="00370D3B">
              <w:rPr>
                <w:rFonts w:cs="Times New Roman"/>
                <w:b/>
                <w:szCs w:val="20"/>
              </w:rPr>
              <w:t>Introduced</w:t>
            </w:r>
          </w:p>
          <w:p w14:paraId="3E2A2813" w14:textId="0B084511" w:rsidR="00E17422" w:rsidRPr="00370D3B" w:rsidRDefault="00E17422" w:rsidP="00E17422">
            <w:pPr>
              <w:rPr>
                <w:rFonts w:cs="Times New Roman"/>
                <w:szCs w:val="20"/>
              </w:rPr>
            </w:pPr>
            <w:r w:rsidRPr="00370D3B">
              <w:rPr>
                <w:rFonts w:cs="Times New Roman"/>
                <w:szCs w:val="20"/>
              </w:rPr>
              <w:t>January 5, 2017</w:t>
            </w:r>
          </w:p>
          <w:p w14:paraId="07BA016D" w14:textId="77777777" w:rsidR="00E17422" w:rsidRPr="00370D3B" w:rsidRDefault="00E17422" w:rsidP="00E17422">
            <w:pPr>
              <w:rPr>
                <w:rFonts w:cs="Times New Roman"/>
                <w:szCs w:val="20"/>
              </w:rPr>
            </w:pPr>
          </w:p>
          <w:p w14:paraId="05D57942" w14:textId="77777777" w:rsidR="00E17422" w:rsidRPr="00370D3B" w:rsidRDefault="00E17422" w:rsidP="00E17422">
            <w:pPr>
              <w:rPr>
                <w:rFonts w:cs="Times New Roman"/>
                <w:b/>
                <w:szCs w:val="20"/>
              </w:rPr>
            </w:pPr>
            <w:r w:rsidRPr="00370D3B">
              <w:rPr>
                <w:rFonts w:cs="Times New Roman"/>
                <w:b/>
                <w:szCs w:val="20"/>
              </w:rPr>
              <w:t>Most Recent Action</w:t>
            </w:r>
          </w:p>
          <w:p w14:paraId="73EBCEA6" w14:textId="73871C2E" w:rsidR="00E17422" w:rsidRPr="00370D3B" w:rsidRDefault="00E17422" w:rsidP="00E17422">
            <w:pPr>
              <w:rPr>
                <w:rFonts w:cs="Times New Roman"/>
                <w:szCs w:val="20"/>
              </w:rPr>
            </w:pPr>
            <w:r w:rsidRPr="00370D3B">
              <w:rPr>
                <w:rFonts w:cs="Times New Roman"/>
                <w:szCs w:val="20"/>
              </w:rPr>
              <w:t>Read twice and referred to the Committee on Homeland Security and Governmental Affairs on January 5, 2017.</w:t>
            </w:r>
          </w:p>
        </w:tc>
        <w:tc>
          <w:tcPr>
            <w:tcW w:w="2396" w:type="pct"/>
          </w:tcPr>
          <w:p w14:paraId="3863B59C" w14:textId="7D1045E0"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Requires each agency to repeal or amend 2 or more rules before issuing or amending a rule.</w:t>
            </w:r>
          </w:p>
        </w:tc>
      </w:tr>
      <w:tr w:rsidR="00E17422" w:rsidRPr="00370D3B" w14:paraId="13F4C072" w14:textId="77777777" w:rsidTr="003608DC">
        <w:tc>
          <w:tcPr>
            <w:tcW w:w="624" w:type="pct"/>
          </w:tcPr>
          <w:p w14:paraId="68CCF4E7" w14:textId="425290D5" w:rsidR="00E17422" w:rsidRPr="00370D3B" w:rsidRDefault="00E17422" w:rsidP="00E17422">
            <w:pPr>
              <w:rPr>
                <w:rFonts w:cs="Times New Roman"/>
                <w:szCs w:val="20"/>
              </w:rPr>
            </w:pPr>
            <w:r w:rsidRPr="00370D3B">
              <w:rPr>
                <w:rFonts w:cs="Times New Roman"/>
                <w:szCs w:val="20"/>
              </w:rPr>
              <w:t>H.R. 347 – DHS Acquisition Documentation Integrity Act of 2017</w:t>
            </w:r>
          </w:p>
          <w:p w14:paraId="0CFAFC75" w14:textId="5141BB8F" w:rsidR="00E17422" w:rsidRPr="00370D3B" w:rsidRDefault="00D94CBE" w:rsidP="00E17422">
            <w:pPr>
              <w:rPr>
                <w:rFonts w:cs="Times New Roman"/>
                <w:szCs w:val="20"/>
              </w:rPr>
            </w:pPr>
            <w:hyperlink r:id="rId203" w:history="1">
              <w:r w:rsidR="00E17422" w:rsidRPr="00370D3B">
                <w:rPr>
                  <w:rStyle w:val="Hyperlink"/>
                  <w:rFonts w:cs="Times New Roman"/>
                  <w:szCs w:val="20"/>
                </w:rPr>
                <w:t>Link</w:t>
              </w:r>
            </w:hyperlink>
          </w:p>
        </w:tc>
        <w:tc>
          <w:tcPr>
            <w:tcW w:w="521" w:type="pct"/>
          </w:tcPr>
          <w:p w14:paraId="13B3C9C8" w14:textId="247C6CE5" w:rsidR="00E17422" w:rsidRPr="00370D3B" w:rsidRDefault="00E17422" w:rsidP="00E17422">
            <w:pPr>
              <w:rPr>
                <w:rFonts w:cs="Times New Roman"/>
                <w:szCs w:val="20"/>
              </w:rPr>
            </w:pPr>
            <w:r w:rsidRPr="00370D3B">
              <w:rPr>
                <w:rFonts w:cs="Times New Roman"/>
                <w:szCs w:val="20"/>
              </w:rPr>
              <w:t>Rep. Watson Coleman, Bonnie (D-NJ-12)</w:t>
            </w:r>
          </w:p>
        </w:tc>
        <w:tc>
          <w:tcPr>
            <w:tcW w:w="1459" w:type="pct"/>
          </w:tcPr>
          <w:p w14:paraId="546A4529" w14:textId="77777777" w:rsidR="00E17422" w:rsidRPr="00370D3B" w:rsidRDefault="00E17422" w:rsidP="00E17422">
            <w:pPr>
              <w:rPr>
                <w:rFonts w:cs="Times New Roman"/>
                <w:b/>
                <w:szCs w:val="20"/>
              </w:rPr>
            </w:pPr>
            <w:r w:rsidRPr="00370D3B">
              <w:rPr>
                <w:rFonts w:cs="Times New Roman"/>
                <w:b/>
                <w:szCs w:val="20"/>
              </w:rPr>
              <w:t>Introduced</w:t>
            </w:r>
          </w:p>
          <w:p w14:paraId="7E156392" w14:textId="3D61B9FF" w:rsidR="00E17422" w:rsidRPr="00370D3B" w:rsidRDefault="00E17422" w:rsidP="00E17422">
            <w:pPr>
              <w:rPr>
                <w:rFonts w:cs="Times New Roman"/>
                <w:szCs w:val="20"/>
              </w:rPr>
            </w:pPr>
            <w:r w:rsidRPr="00370D3B">
              <w:rPr>
                <w:rFonts w:cs="Times New Roman"/>
                <w:szCs w:val="20"/>
              </w:rPr>
              <w:t>January 5, 2017</w:t>
            </w:r>
          </w:p>
          <w:p w14:paraId="4BAA6171" w14:textId="77777777" w:rsidR="00E17422" w:rsidRPr="00370D3B" w:rsidRDefault="00E17422" w:rsidP="00E17422">
            <w:pPr>
              <w:jc w:val="center"/>
              <w:rPr>
                <w:rFonts w:cs="Times New Roman"/>
                <w:szCs w:val="20"/>
              </w:rPr>
            </w:pPr>
          </w:p>
          <w:p w14:paraId="626915B3" w14:textId="77777777" w:rsidR="00E17422" w:rsidRPr="00370D3B" w:rsidRDefault="00E17422" w:rsidP="00E17422">
            <w:pPr>
              <w:rPr>
                <w:rFonts w:cs="Times New Roman"/>
                <w:b/>
                <w:szCs w:val="20"/>
              </w:rPr>
            </w:pPr>
            <w:r w:rsidRPr="00370D3B">
              <w:rPr>
                <w:rFonts w:cs="Times New Roman"/>
                <w:b/>
                <w:szCs w:val="20"/>
              </w:rPr>
              <w:t>Most Recent Action</w:t>
            </w:r>
          </w:p>
          <w:p w14:paraId="7350B6C0" w14:textId="0799312A" w:rsidR="00E17422" w:rsidRPr="00370D3B" w:rsidRDefault="00E17422" w:rsidP="00E17422">
            <w:pPr>
              <w:rPr>
                <w:rFonts w:cs="Times New Roman"/>
                <w:szCs w:val="20"/>
              </w:rPr>
            </w:pPr>
            <w:r w:rsidRPr="00370D3B">
              <w:rPr>
                <w:rFonts w:cs="Times New Roman"/>
                <w:szCs w:val="20"/>
              </w:rPr>
              <w:t>Received in the Senate and Read twice and referred to the Committee on Homeland Security and Governmental Affairs on February 1, 2017.</w:t>
            </w:r>
          </w:p>
        </w:tc>
        <w:tc>
          <w:tcPr>
            <w:tcW w:w="2396" w:type="pct"/>
          </w:tcPr>
          <w:p w14:paraId="7A7FCD52" w14:textId="5A898555"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the Homeland Security Act of 2002 to provide for requirements relating to documentation for major acquisition programs and other purposes.</w:t>
            </w:r>
          </w:p>
        </w:tc>
      </w:tr>
      <w:tr w:rsidR="00E17422" w:rsidRPr="00370D3B" w14:paraId="6E5C1E3C" w14:textId="77777777" w:rsidTr="003608DC">
        <w:tc>
          <w:tcPr>
            <w:tcW w:w="624" w:type="pct"/>
          </w:tcPr>
          <w:p w14:paraId="7914F93C" w14:textId="77777777" w:rsidR="00E17422" w:rsidRPr="00370D3B" w:rsidRDefault="00E17422" w:rsidP="00E17422">
            <w:pPr>
              <w:rPr>
                <w:rFonts w:cs="Times New Roman"/>
                <w:szCs w:val="20"/>
              </w:rPr>
            </w:pPr>
            <w:r w:rsidRPr="00370D3B">
              <w:rPr>
                <w:rFonts w:cs="Times New Roman"/>
                <w:szCs w:val="20"/>
              </w:rPr>
              <w:t>H.R. 298 – Fannie Mae and Freddie Mac Transparency Act of 2017</w:t>
            </w:r>
          </w:p>
          <w:p w14:paraId="7391B39A" w14:textId="462F332D" w:rsidR="00E17422" w:rsidRPr="00370D3B" w:rsidRDefault="00D94CBE" w:rsidP="00E17422">
            <w:pPr>
              <w:rPr>
                <w:rFonts w:cs="Times New Roman"/>
                <w:szCs w:val="20"/>
              </w:rPr>
            </w:pPr>
            <w:hyperlink r:id="rId204" w:history="1">
              <w:r w:rsidR="00E17422" w:rsidRPr="00370D3B">
                <w:rPr>
                  <w:rStyle w:val="Hyperlink"/>
                  <w:rFonts w:cs="Times New Roman"/>
                  <w:szCs w:val="20"/>
                </w:rPr>
                <w:t>Link</w:t>
              </w:r>
            </w:hyperlink>
          </w:p>
        </w:tc>
        <w:tc>
          <w:tcPr>
            <w:tcW w:w="521" w:type="pct"/>
          </w:tcPr>
          <w:p w14:paraId="37A40D70" w14:textId="2FF2FA43" w:rsidR="00E17422" w:rsidRPr="00370D3B" w:rsidRDefault="00E17422" w:rsidP="00E17422">
            <w:pPr>
              <w:rPr>
                <w:rFonts w:cs="Times New Roman"/>
                <w:szCs w:val="20"/>
              </w:rPr>
            </w:pPr>
            <w:r w:rsidRPr="00370D3B">
              <w:rPr>
                <w:rFonts w:cs="Times New Roman"/>
                <w:szCs w:val="20"/>
              </w:rPr>
              <w:t>Rep. Chaffetz, Jason (R-UT-3)</w:t>
            </w:r>
          </w:p>
        </w:tc>
        <w:tc>
          <w:tcPr>
            <w:tcW w:w="1459" w:type="pct"/>
          </w:tcPr>
          <w:p w14:paraId="1777A4CC" w14:textId="77777777" w:rsidR="00E17422" w:rsidRPr="00370D3B" w:rsidRDefault="00E17422" w:rsidP="00E17422">
            <w:pPr>
              <w:rPr>
                <w:rFonts w:cs="Times New Roman"/>
                <w:b/>
                <w:szCs w:val="20"/>
              </w:rPr>
            </w:pPr>
            <w:r w:rsidRPr="00370D3B">
              <w:rPr>
                <w:rFonts w:cs="Times New Roman"/>
                <w:b/>
                <w:szCs w:val="20"/>
              </w:rPr>
              <w:t>Introduced</w:t>
            </w:r>
          </w:p>
          <w:p w14:paraId="06D4965C" w14:textId="706C3EB4" w:rsidR="00E17422" w:rsidRPr="00370D3B" w:rsidRDefault="00E17422" w:rsidP="00E17422">
            <w:pPr>
              <w:rPr>
                <w:rFonts w:cs="Times New Roman"/>
                <w:szCs w:val="20"/>
              </w:rPr>
            </w:pPr>
            <w:r w:rsidRPr="00370D3B">
              <w:rPr>
                <w:rFonts w:cs="Times New Roman"/>
                <w:szCs w:val="20"/>
              </w:rPr>
              <w:t>January 5, 2017</w:t>
            </w:r>
          </w:p>
          <w:p w14:paraId="1E595EA6" w14:textId="77777777" w:rsidR="00E17422" w:rsidRPr="00370D3B" w:rsidRDefault="00E17422" w:rsidP="00E17422">
            <w:pPr>
              <w:rPr>
                <w:rFonts w:cs="Times New Roman"/>
                <w:szCs w:val="20"/>
              </w:rPr>
            </w:pPr>
          </w:p>
          <w:p w14:paraId="6590C34B" w14:textId="77777777" w:rsidR="00E17422" w:rsidRPr="00370D3B" w:rsidRDefault="00E17422" w:rsidP="00E17422">
            <w:pPr>
              <w:rPr>
                <w:rFonts w:cs="Times New Roman"/>
                <w:b/>
                <w:szCs w:val="20"/>
              </w:rPr>
            </w:pPr>
            <w:r w:rsidRPr="00370D3B">
              <w:rPr>
                <w:rFonts w:cs="Times New Roman"/>
                <w:b/>
                <w:szCs w:val="20"/>
              </w:rPr>
              <w:t>Most Recent Action</w:t>
            </w:r>
          </w:p>
          <w:p w14:paraId="2BA44A25" w14:textId="5722AA3F" w:rsidR="00E17422" w:rsidRPr="00370D3B" w:rsidRDefault="00E17422" w:rsidP="00E17422">
            <w:pPr>
              <w:rPr>
                <w:rFonts w:cs="Times New Roman"/>
                <w:szCs w:val="20"/>
              </w:rPr>
            </w:pPr>
            <w:r w:rsidRPr="00370D3B">
              <w:rPr>
                <w:rFonts w:cs="Times New Roman"/>
                <w:szCs w:val="20"/>
              </w:rPr>
              <w:t>Referred to the House Committee on Financial Services on January 5, 2017.</w:t>
            </w:r>
          </w:p>
        </w:tc>
        <w:tc>
          <w:tcPr>
            <w:tcW w:w="2396" w:type="pct"/>
          </w:tcPr>
          <w:p w14:paraId="58BD39B8" w14:textId="1BCB1FA4"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Classifies with exception the Federal National Mortgage Association and Federal Home Loan Mortgage Corporation as agencies for the purposes of section 552 of title 5.</w:t>
            </w:r>
          </w:p>
        </w:tc>
      </w:tr>
      <w:tr w:rsidR="00E17422" w:rsidRPr="00370D3B" w14:paraId="499BF307" w14:textId="77777777" w:rsidTr="003608DC">
        <w:tc>
          <w:tcPr>
            <w:tcW w:w="624" w:type="pct"/>
          </w:tcPr>
          <w:p w14:paraId="21F4395B" w14:textId="2BADC613" w:rsidR="00E17422" w:rsidRPr="00370D3B" w:rsidRDefault="00E17422" w:rsidP="00E17422">
            <w:pPr>
              <w:rPr>
                <w:rFonts w:cs="Times New Roman"/>
                <w:szCs w:val="20"/>
              </w:rPr>
            </w:pPr>
            <w:r w:rsidRPr="00370D3B">
              <w:rPr>
                <w:rFonts w:cs="Times New Roman"/>
                <w:szCs w:val="20"/>
              </w:rPr>
              <w:t xml:space="preserve">S. 21 – Regulations from the Executive </w:t>
            </w:r>
            <w:proofErr w:type="gramStart"/>
            <w:r w:rsidRPr="00370D3B">
              <w:rPr>
                <w:rFonts w:cs="Times New Roman"/>
                <w:szCs w:val="20"/>
              </w:rPr>
              <w:t>In</w:t>
            </w:r>
            <w:proofErr w:type="gramEnd"/>
            <w:r w:rsidRPr="00370D3B">
              <w:rPr>
                <w:rFonts w:cs="Times New Roman"/>
                <w:szCs w:val="20"/>
              </w:rPr>
              <w:t xml:space="preserve"> Need of Scrutiny Act of 2017</w:t>
            </w:r>
          </w:p>
          <w:p w14:paraId="77282691" w14:textId="2942D5E8" w:rsidR="00E17422" w:rsidRPr="00370D3B" w:rsidRDefault="00D94CBE" w:rsidP="00E17422">
            <w:pPr>
              <w:rPr>
                <w:rFonts w:cs="Times New Roman"/>
                <w:szCs w:val="20"/>
              </w:rPr>
            </w:pPr>
            <w:hyperlink r:id="rId205" w:history="1">
              <w:r w:rsidR="00E17422" w:rsidRPr="00370D3B">
                <w:rPr>
                  <w:rStyle w:val="Hyperlink"/>
                  <w:rFonts w:cs="Times New Roman"/>
                  <w:szCs w:val="20"/>
                </w:rPr>
                <w:t>Link</w:t>
              </w:r>
            </w:hyperlink>
          </w:p>
        </w:tc>
        <w:tc>
          <w:tcPr>
            <w:tcW w:w="521" w:type="pct"/>
          </w:tcPr>
          <w:p w14:paraId="5A5C922B" w14:textId="46E809BE" w:rsidR="00E17422" w:rsidRPr="00370D3B" w:rsidRDefault="00E17422" w:rsidP="00E17422">
            <w:pPr>
              <w:rPr>
                <w:rFonts w:cs="Times New Roman"/>
                <w:szCs w:val="20"/>
              </w:rPr>
            </w:pPr>
            <w:r w:rsidRPr="00370D3B">
              <w:rPr>
                <w:rFonts w:cs="Times New Roman"/>
                <w:szCs w:val="20"/>
              </w:rPr>
              <w:t>Sen. Paul, Rand (R-KY)</w:t>
            </w:r>
          </w:p>
        </w:tc>
        <w:tc>
          <w:tcPr>
            <w:tcW w:w="1459" w:type="pct"/>
          </w:tcPr>
          <w:p w14:paraId="686BDE87" w14:textId="77777777" w:rsidR="00E17422" w:rsidRPr="00370D3B" w:rsidRDefault="00E17422" w:rsidP="00E17422">
            <w:pPr>
              <w:rPr>
                <w:rFonts w:cs="Times New Roman"/>
                <w:b/>
                <w:szCs w:val="20"/>
              </w:rPr>
            </w:pPr>
            <w:r w:rsidRPr="00370D3B">
              <w:rPr>
                <w:rFonts w:cs="Times New Roman"/>
                <w:b/>
                <w:szCs w:val="20"/>
              </w:rPr>
              <w:t>Introduced</w:t>
            </w:r>
          </w:p>
          <w:p w14:paraId="24151B7F" w14:textId="1875B311" w:rsidR="00E17422" w:rsidRPr="00370D3B" w:rsidRDefault="00E17422" w:rsidP="00E17422">
            <w:pPr>
              <w:rPr>
                <w:rFonts w:cs="Times New Roman"/>
                <w:szCs w:val="20"/>
              </w:rPr>
            </w:pPr>
            <w:r w:rsidRPr="00370D3B">
              <w:rPr>
                <w:rFonts w:cs="Times New Roman"/>
                <w:szCs w:val="20"/>
              </w:rPr>
              <w:t>January 4, 2017</w:t>
            </w:r>
          </w:p>
          <w:p w14:paraId="3B082E09" w14:textId="77777777" w:rsidR="00E17422" w:rsidRPr="00370D3B" w:rsidRDefault="00E17422" w:rsidP="00E17422">
            <w:pPr>
              <w:rPr>
                <w:rFonts w:cs="Times New Roman"/>
                <w:szCs w:val="20"/>
              </w:rPr>
            </w:pPr>
          </w:p>
          <w:p w14:paraId="43DAD46E" w14:textId="77777777" w:rsidR="00E17422" w:rsidRPr="00370D3B" w:rsidRDefault="00E17422" w:rsidP="00E17422">
            <w:pPr>
              <w:rPr>
                <w:rFonts w:cs="Times New Roman"/>
                <w:b/>
                <w:szCs w:val="20"/>
              </w:rPr>
            </w:pPr>
            <w:r w:rsidRPr="00370D3B">
              <w:rPr>
                <w:rFonts w:cs="Times New Roman"/>
                <w:b/>
                <w:szCs w:val="20"/>
              </w:rPr>
              <w:t>Most Recent Action</w:t>
            </w:r>
          </w:p>
          <w:p w14:paraId="2C606173" w14:textId="14290435" w:rsidR="00E17422" w:rsidRPr="00370D3B" w:rsidRDefault="006B3537" w:rsidP="00E17422">
            <w:pPr>
              <w:rPr>
                <w:rFonts w:cs="Times New Roman"/>
                <w:szCs w:val="20"/>
              </w:rPr>
            </w:pPr>
            <w:r w:rsidRPr="00370D3B">
              <w:rPr>
                <w:rFonts w:cs="Times New Roman"/>
                <w:szCs w:val="20"/>
              </w:rPr>
              <w:t>Placed on Senate Legislative Calendar under General Order on October 16, 2017. Calendar No. 239.</w:t>
            </w:r>
          </w:p>
        </w:tc>
        <w:tc>
          <w:tcPr>
            <w:tcW w:w="2396" w:type="pct"/>
          </w:tcPr>
          <w:p w14:paraId="08874CDA" w14:textId="135F3130"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title 5 to provide that major rules of the executive branch shall have no force or effect unless a joint resolution of approval is enacted into law.</w:t>
            </w:r>
          </w:p>
        </w:tc>
      </w:tr>
      <w:tr w:rsidR="00E17422" w:rsidRPr="00370D3B" w14:paraId="30B06000" w14:textId="77777777" w:rsidTr="003608DC">
        <w:tc>
          <w:tcPr>
            <w:tcW w:w="624" w:type="pct"/>
          </w:tcPr>
          <w:p w14:paraId="2723637E" w14:textId="77777777" w:rsidR="00E17422" w:rsidRPr="00370D3B" w:rsidRDefault="00E17422" w:rsidP="00E17422">
            <w:pPr>
              <w:rPr>
                <w:rFonts w:cs="Times New Roman"/>
                <w:szCs w:val="20"/>
              </w:rPr>
            </w:pPr>
            <w:r w:rsidRPr="00370D3B">
              <w:rPr>
                <w:rFonts w:cs="Times New Roman"/>
                <w:szCs w:val="20"/>
              </w:rPr>
              <w:t>H.R. 194 – Federal Agency Mail Management Act of 2017</w:t>
            </w:r>
          </w:p>
          <w:p w14:paraId="1226C21C" w14:textId="13ACA8CD" w:rsidR="00E17422" w:rsidRPr="00370D3B" w:rsidRDefault="00D94CBE" w:rsidP="00E17422">
            <w:pPr>
              <w:rPr>
                <w:rFonts w:cs="Times New Roman"/>
                <w:szCs w:val="20"/>
              </w:rPr>
            </w:pPr>
            <w:hyperlink r:id="rId206" w:history="1">
              <w:r w:rsidR="00E17422" w:rsidRPr="00370D3B">
                <w:rPr>
                  <w:rStyle w:val="Hyperlink"/>
                  <w:rFonts w:cs="Times New Roman"/>
                  <w:szCs w:val="20"/>
                </w:rPr>
                <w:t>Link</w:t>
              </w:r>
            </w:hyperlink>
          </w:p>
        </w:tc>
        <w:tc>
          <w:tcPr>
            <w:tcW w:w="521" w:type="pct"/>
          </w:tcPr>
          <w:p w14:paraId="73F161F8" w14:textId="61D473A6" w:rsidR="00E17422" w:rsidRPr="00370D3B" w:rsidRDefault="00E17422" w:rsidP="00E17422">
            <w:pPr>
              <w:rPr>
                <w:rFonts w:cs="Times New Roman"/>
                <w:szCs w:val="20"/>
              </w:rPr>
            </w:pPr>
            <w:r w:rsidRPr="00370D3B">
              <w:rPr>
                <w:rFonts w:cs="Times New Roman"/>
                <w:szCs w:val="20"/>
              </w:rPr>
              <w:t>Rep. Russell, Steve [R-OK-5]</w:t>
            </w:r>
          </w:p>
        </w:tc>
        <w:tc>
          <w:tcPr>
            <w:tcW w:w="1459" w:type="pct"/>
          </w:tcPr>
          <w:p w14:paraId="2E658378" w14:textId="032DE6C8" w:rsidR="00E17422" w:rsidRPr="00370D3B" w:rsidRDefault="001D5B6F" w:rsidP="00E17422">
            <w:pPr>
              <w:rPr>
                <w:rFonts w:cs="Times New Roman"/>
                <w:b/>
                <w:szCs w:val="20"/>
              </w:rPr>
            </w:pPr>
            <w:r>
              <w:rPr>
                <w:rFonts w:cs="Times New Roman"/>
                <w:b/>
                <w:szCs w:val="20"/>
              </w:rPr>
              <w:t>Introduced</w:t>
            </w:r>
          </w:p>
          <w:p w14:paraId="0771561C" w14:textId="5894B21B" w:rsidR="00E17422" w:rsidRPr="00370D3B" w:rsidRDefault="00E17422" w:rsidP="00E17422">
            <w:pPr>
              <w:rPr>
                <w:rFonts w:cs="Times New Roman"/>
                <w:szCs w:val="20"/>
              </w:rPr>
            </w:pPr>
            <w:r w:rsidRPr="00370D3B">
              <w:rPr>
                <w:rFonts w:cs="Times New Roman"/>
                <w:szCs w:val="20"/>
              </w:rPr>
              <w:t>January 3, 2017</w:t>
            </w:r>
          </w:p>
          <w:p w14:paraId="2201168A" w14:textId="77777777" w:rsidR="00E17422" w:rsidRPr="00370D3B" w:rsidRDefault="00E17422" w:rsidP="00E17422">
            <w:pPr>
              <w:rPr>
                <w:rFonts w:cs="Times New Roman"/>
                <w:szCs w:val="20"/>
              </w:rPr>
            </w:pPr>
          </w:p>
          <w:p w14:paraId="1ECA5F9C" w14:textId="39DA5C79" w:rsidR="00E17422" w:rsidRPr="00370D3B" w:rsidRDefault="00E17422" w:rsidP="00E17422">
            <w:pPr>
              <w:rPr>
                <w:rFonts w:cs="Times New Roman"/>
                <w:b/>
                <w:szCs w:val="20"/>
              </w:rPr>
            </w:pPr>
            <w:r w:rsidRPr="00370D3B">
              <w:rPr>
                <w:rFonts w:cs="Times New Roman"/>
                <w:b/>
                <w:szCs w:val="20"/>
              </w:rPr>
              <w:t xml:space="preserve">Most Recent </w:t>
            </w:r>
            <w:r w:rsidR="001D5B6F">
              <w:rPr>
                <w:rFonts w:cs="Times New Roman"/>
                <w:b/>
                <w:szCs w:val="20"/>
              </w:rPr>
              <w:t>Action</w:t>
            </w:r>
          </w:p>
          <w:p w14:paraId="0E4850F9" w14:textId="6178802F" w:rsidR="00E17422" w:rsidRPr="00370D3B" w:rsidRDefault="006B3537" w:rsidP="00E17422">
            <w:pPr>
              <w:rPr>
                <w:rFonts w:cs="Times New Roman"/>
                <w:b/>
                <w:szCs w:val="20"/>
              </w:rPr>
            </w:pPr>
            <w:r w:rsidRPr="00370D3B">
              <w:rPr>
                <w:rFonts w:cs="Times New Roman"/>
                <w:szCs w:val="20"/>
              </w:rPr>
              <w:t xml:space="preserve">Became </w:t>
            </w:r>
            <w:hyperlink r:id="rId207" w:history="1">
              <w:r w:rsidRPr="00370D3B">
                <w:rPr>
                  <w:rStyle w:val="Hyperlink"/>
                  <w:rFonts w:cs="Times New Roman"/>
                  <w:szCs w:val="20"/>
                </w:rPr>
                <w:t>Public Law No: 115-85</w:t>
              </w:r>
            </w:hyperlink>
            <w:r w:rsidRPr="00370D3B">
              <w:rPr>
                <w:rFonts w:cs="Times New Roman"/>
                <w:szCs w:val="20"/>
              </w:rPr>
              <w:t xml:space="preserve"> on November 21, 2017.</w:t>
            </w:r>
          </w:p>
        </w:tc>
        <w:tc>
          <w:tcPr>
            <w:tcW w:w="2396" w:type="pct"/>
          </w:tcPr>
          <w:p w14:paraId="4CB3CA5C" w14:textId="77777777" w:rsidR="00E17422" w:rsidRPr="00370D3B" w:rsidRDefault="00E17422" w:rsidP="00E17422">
            <w:pPr>
              <w:pStyle w:val="ListParagraph"/>
              <w:numPr>
                <w:ilvl w:val="0"/>
                <w:numId w:val="17"/>
              </w:numPr>
              <w:rPr>
                <w:rFonts w:ascii="Times New Roman" w:hAnsi="Times New Roman" w:cs="Times New Roman"/>
                <w:szCs w:val="20"/>
              </w:rPr>
            </w:pPr>
            <w:r w:rsidRPr="00370D3B">
              <w:rPr>
                <w:rFonts w:ascii="Times New Roman" w:hAnsi="Times New Roman" w:cs="Times New Roman"/>
                <w:szCs w:val="20"/>
              </w:rPr>
              <w:t>Amends the Presidential and Federal Records Act to require the GSA to provide guidance and assistance to federal agencies for effective mail processing</w:t>
            </w:r>
          </w:p>
          <w:p w14:paraId="075706E6" w14:textId="2866F9A6"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GSA must promote economy and efficiency in the selection and utilization of space, staff, and equipment for federal mail processing</w:t>
            </w:r>
          </w:p>
        </w:tc>
      </w:tr>
      <w:tr w:rsidR="00E17422" w:rsidRPr="00370D3B" w14:paraId="4072AB7E" w14:textId="77777777" w:rsidTr="003608DC">
        <w:tc>
          <w:tcPr>
            <w:tcW w:w="624" w:type="pct"/>
          </w:tcPr>
          <w:p w14:paraId="5B068BE9" w14:textId="3D144C8A" w:rsidR="00E17422" w:rsidRPr="00370D3B" w:rsidRDefault="00E17422" w:rsidP="00E17422">
            <w:pPr>
              <w:rPr>
                <w:rFonts w:cs="Times New Roman"/>
                <w:szCs w:val="20"/>
              </w:rPr>
            </w:pPr>
            <w:r w:rsidRPr="00370D3B">
              <w:rPr>
                <w:rFonts w:cs="Times New Roman"/>
                <w:szCs w:val="20"/>
              </w:rPr>
              <w:lastRenderedPageBreak/>
              <w:t>H.R. 77 – Providing Accountability Through Transparency Act of 2017</w:t>
            </w:r>
            <w:r w:rsidRPr="00370D3B">
              <w:rPr>
                <w:rFonts w:cs="Times New Roman"/>
                <w:szCs w:val="20"/>
              </w:rPr>
              <w:br/>
            </w:r>
            <w:hyperlink r:id="rId208" w:history="1">
              <w:r w:rsidRPr="00370D3B">
                <w:rPr>
                  <w:rStyle w:val="Hyperlink"/>
                  <w:rFonts w:cs="Times New Roman"/>
                  <w:szCs w:val="20"/>
                </w:rPr>
                <w:t>Link</w:t>
              </w:r>
            </w:hyperlink>
          </w:p>
        </w:tc>
        <w:tc>
          <w:tcPr>
            <w:tcW w:w="521" w:type="pct"/>
          </w:tcPr>
          <w:p w14:paraId="2532607C" w14:textId="0A23502D" w:rsidR="00E17422" w:rsidRPr="00370D3B" w:rsidRDefault="00E17422" w:rsidP="00E17422">
            <w:pPr>
              <w:rPr>
                <w:rFonts w:cs="Times New Roman"/>
                <w:szCs w:val="20"/>
              </w:rPr>
            </w:pPr>
            <w:r w:rsidRPr="00370D3B">
              <w:rPr>
                <w:rFonts w:cs="Times New Roman"/>
                <w:szCs w:val="20"/>
              </w:rPr>
              <w:t>Rep. Luetkemeyer, Blaine (R-MO-3)</w:t>
            </w:r>
          </w:p>
        </w:tc>
        <w:tc>
          <w:tcPr>
            <w:tcW w:w="1459" w:type="pct"/>
          </w:tcPr>
          <w:p w14:paraId="07C77C95" w14:textId="77777777" w:rsidR="00E17422" w:rsidRPr="00370D3B" w:rsidRDefault="00E17422" w:rsidP="00E17422">
            <w:pPr>
              <w:rPr>
                <w:rFonts w:cs="Times New Roman"/>
                <w:b/>
                <w:szCs w:val="20"/>
              </w:rPr>
            </w:pPr>
            <w:r w:rsidRPr="00370D3B">
              <w:rPr>
                <w:rFonts w:cs="Times New Roman"/>
                <w:b/>
                <w:szCs w:val="20"/>
              </w:rPr>
              <w:t>Introduced</w:t>
            </w:r>
          </w:p>
          <w:p w14:paraId="107E4E33" w14:textId="18D77249" w:rsidR="00E17422" w:rsidRPr="00370D3B" w:rsidRDefault="00E17422" w:rsidP="00E17422">
            <w:pPr>
              <w:rPr>
                <w:rFonts w:cs="Times New Roman"/>
                <w:szCs w:val="20"/>
              </w:rPr>
            </w:pPr>
            <w:r w:rsidRPr="00370D3B">
              <w:rPr>
                <w:rFonts w:cs="Times New Roman"/>
                <w:szCs w:val="20"/>
              </w:rPr>
              <w:t>January 3, 2017</w:t>
            </w:r>
          </w:p>
          <w:p w14:paraId="5B564D21" w14:textId="77777777" w:rsidR="00E17422" w:rsidRPr="00370D3B" w:rsidRDefault="00E17422" w:rsidP="00E17422">
            <w:pPr>
              <w:rPr>
                <w:rFonts w:cs="Times New Roman"/>
                <w:szCs w:val="20"/>
              </w:rPr>
            </w:pPr>
          </w:p>
          <w:p w14:paraId="18D9CDE5" w14:textId="77777777" w:rsidR="00E17422" w:rsidRPr="00370D3B" w:rsidRDefault="00E17422" w:rsidP="00E17422">
            <w:pPr>
              <w:rPr>
                <w:rFonts w:cs="Times New Roman"/>
                <w:b/>
                <w:szCs w:val="20"/>
              </w:rPr>
            </w:pPr>
            <w:r w:rsidRPr="00370D3B">
              <w:rPr>
                <w:rFonts w:cs="Times New Roman"/>
                <w:b/>
                <w:szCs w:val="20"/>
              </w:rPr>
              <w:t>Most Recent Action</w:t>
            </w:r>
          </w:p>
          <w:p w14:paraId="18AC2BAC" w14:textId="129B8954" w:rsidR="00E17422" w:rsidRPr="00370D3B" w:rsidRDefault="00E17422" w:rsidP="00E17422">
            <w:pPr>
              <w:rPr>
                <w:rFonts w:cs="Times New Roman"/>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January 5, 2017.</w:t>
            </w:r>
          </w:p>
        </w:tc>
        <w:tc>
          <w:tcPr>
            <w:tcW w:w="2396" w:type="pct"/>
          </w:tcPr>
          <w:p w14:paraId="201428EC" w14:textId="2E019C6D"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Requires that each agency, in providing notice of a rule making, include a link to a </w:t>
            </w:r>
            <w:proofErr w:type="gramStart"/>
            <w:r w:rsidRPr="00370D3B">
              <w:rPr>
                <w:rFonts w:ascii="Times New Roman" w:hAnsi="Times New Roman" w:cs="Times New Roman"/>
                <w:szCs w:val="20"/>
              </w:rPr>
              <w:t>100 word</w:t>
            </w:r>
            <w:proofErr w:type="gramEnd"/>
            <w:r w:rsidRPr="00370D3B">
              <w:rPr>
                <w:rFonts w:ascii="Times New Roman" w:hAnsi="Times New Roman" w:cs="Times New Roman"/>
                <w:szCs w:val="20"/>
              </w:rPr>
              <w:t xml:space="preserve"> plain language summary of the proposed rule.</w:t>
            </w:r>
          </w:p>
        </w:tc>
      </w:tr>
      <w:tr w:rsidR="00E17422" w:rsidRPr="00370D3B" w14:paraId="7DDD5E9D" w14:textId="77777777" w:rsidTr="003608DC">
        <w:tc>
          <w:tcPr>
            <w:tcW w:w="624" w:type="pct"/>
          </w:tcPr>
          <w:p w14:paraId="05B8C36E" w14:textId="77777777" w:rsidR="00E17422" w:rsidRPr="00370D3B" w:rsidRDefault="00E17422" w:rsidP="00E17422">
            <w:pPr>
              <w:rPr>
                <w:rFonts w:cs="Times New Roman"/>
                <w:szCs w:val="20"/>
              </w:rPr>
            </w:pPr>
            <w:r w:rsidRPr="00370D3B">
              <w:rPr>
                <w:rFonts w:cs="Times New Roman"/>
                <w:szCs w:val="20"/>
              </w:rPr>
              <w:t>H.R. 76 – Separation of Powers Restoration Act of 2017</w:t>
            </w:r>
          </w:p>
          <w:p w14:paraId="2978DDD2" w14:textId="3CE2C986" w:rsidR="00E17422" w:rsidRPr="00370D3B" w:rsidRDefault="00D94CBE" w:rsidP="00E17422">
            <w:pPr>
              <w:rPr>
                <w:rFonts w:cs="Times New Roman"/>
                <w:szCs w:val="20"/>
              </w:rPr>
            </w:pPr>
            <w:hyperlink r:id="rId209" w:history="1">
              <w:r w:rsidR="00E17422" w:rsidRPr="00370D3B">
                <w:rPr>
                  <w:rStyle w:val="Hyperlink"/>
                  <w:rFonts w:cs="Times New Roman"/>
                  <w:szCs w:val="20"/>
                </w:rPr>
                <w:t>Link</w:t>
              </w:r>
            </w:hyperlink>
          </w:p>
        </w:tc>
        <w:tc>
          <w:tcPr>
            <w:tcW w:w="521" w:type="pct"/>
          </w:tcPr>
          <w:p w14:paraId="1CE284BA" w14:textId="0C258268" w:rsidR="00E17422" w:rsidRPr="00370D3B" w:rsidRDefault="00E17422" w:rsidP="00E17422">
            <w:pPr>
              <w:rPr>
                <w:rFonts w:cs="Times New Roman"/>
                <w:szCs w:val="20"/>
              </w:rPr>
            </w:pPr>
            <w:r w:rsidRPr="00370D3B">
              <w:rPr>
                <w:rFonts w:cs="Times New Roman"/>
                <w:szCs w:val="20"/>
              </w:rPr>
              <w:t xml:space="preserve">Rep. </w:t>
            </w:r>
            <w:proofErr w:type="spellStart"/>
            <w:r w:rsidRPr="00370D3B">
              <w:rPr>
                <w:rFonts w:cs="Times New Roman"/>
                <w:szCs w:val="20"/>
              </w:rPr>
              <w:t>Ratcliffe</w:t>
            </w:r>
            <w:proofErr w:type="spellEnd"/>
            <w:r w:rsidRPr="00370D3B">
              <w:rPr>
                <w:rFonts w:cs="Times New Roman"/>
                <w:szCs w:val="20"/>
              </w:rPr>
              <w:t>, John (R-TX-4)</w:t>
            </w:r>
          </w:p>
        </w:tc>
        <w:tc>
          <w:tcPr>
            <w:tcW w:w="1459" w:type="pct"/>
          </w:tcPr>
          <w:p w14:paraId="16087C4B" w14:textId="77777777" w:rsidR="00E17422" w:rsidRPr="00370D3B" w:rsidRDefault="00E17422" w:rsidP="00E17422">
            <w:pPr>
              <w:rPr>
                <w:rFonts w:cs="Times New Roman"/>
                <w:b/>
                <w:szCs w:val="20"/>
              </w:rPr>
            </w:pPr>
            <w:r w:rsidRPr="00370D3B">
              <w:rPr>
                <w:rFonts w:cs="Times New Roman"/>
                <w:b/>
                <w:szCs w:val="20"/>
              </w:rPr>
              <w:t>Introduced</w:t>
            </w:r>
          </w:p>
          <w:p w14:paraId="1414DDDE" w14:textId="5F364D02" w:rsidR="00E17422" w:rsidRPr="00370D3B" w:rsidRDefault="00E17422" w:rsidP="00E17422">
            <w:pPr>
              <w:rPr>
                <w:rFonts w:cs="Times New Roman"/>
                <w:szCs w:val="20"/>
              </w:rPr>
            </w:pPr>
            <w:r w:rsidRPr="00370D3B">
              <w:rPr>
                <w:rFonts w:cs="Times New Roman"/>
                <w:szCs w:val="20"/>
              </w:rPr>
              <w:t>January 3, 2017</w:t>
            </w:r>
          </w:p>
          <w:p w14:paraId="5AE8C843" w14:textId="77777777" w:rsidR="00E17422" w:rsidRPr="00370D3B" w:rsidRDefault="00E17422" w:rsidP="00E17422">
            <w:pPr>
              <w:rPr>
                <w:rFonts w:cs="Times New Roman"/>
                <w:szCs w:val="20"/>
              </w:rPr>
            </w:pPr>
          </w:p>
          <w:p w14:paraId="2F57A2F5" w14:textId="77777777" w:rsidR="00E17422" w:rsidRPr="00370D3B" w:rsidRDefault="00E17422" w:rsidP="00E17422">
            <w:pPr>
              <w:rPr>
                <w:rFonts w:cs="Times New Roman"/>
                <w:b/>
                <w:szCs w:val="20"/>
              </w:rPr>
            </w:pPr>
            <w:r w:rsidRPr="00370D3B">
              <w:rPr>
                <w:rFonts w:cs="Times New Roman"/>
                <w:b/>
                <w:szCs w:val="20"/>
              </w:rPr>
              <w:t>Most Recent Action</w:t>
            </w:r>
          </w:p>
          <w:p w14:paraId="390A9954" w14:textId="2FEBB99F" w:rsidR="00E17422" w:rsidRPr="00370D3B" w:rsidRDefault="00E17422" w:rsidP="00E17422">
            <w:pPr>
              <w:rPr>
                <w:rFonts w:cs="Times New Roman"/>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January 5, 2017.</w:t>
            </w:r>
          </w:p>
        </w:tc>
        <w:tc>
          <w:tcPr>
            <w:tcW w:w="2396" w:type="pct"/>
          </w:tcPr>
          <w:p w14:paraId="66A90979" w14:textId="778007D1"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Section 706 of Title 5 by requiring judges to “decide de novo all relevant questions of law, including the interpretation of constitutional and statutory provisions, and rules made by agencies.”</w:t>
            </w:r>
          </w:p>
        </w:tc>
      </w:tr>
      <w:tr w:rsidR="00E17422" w:rsidRPr="00370D3B" w14:paraId="58A583CA" w14:textId="77777777" w:rsidTr="003608DC">
        <w:tc>
          <w:tcPr>
            <w:tcW w:w="624" w:type="pct"/>
          </w:tcPr>
          <w:p w14:paraId="70A8C9A9" w14:textId="1FAA11A7" w:rsidR="00E17422" w:rsidRPr="00370D3B" w:rsidRDefault="00E17422" w:rsidP="00E17422">
            <w:pPr>
              <w:rPr>
                <w:rFonts w:cs="Times New Roman"/>
                <w:szCs w:val="20"/>
              </w:rPr>
            </w:pPr>
            <w:r w:rsidRPr="00370D3B">
              <w:rPr>
                <w:rFonts w:cs="Times New Roman"/>
                <w:szCs w:val="20"/>
              </w:rPr>
              <w:t>H.R. 75 – ALERT Act of 2017</w:t>
            </w:r>
            <w:r w:rsidRPr="00370D3B">
              <w:rPr>
                <w:rFonts w:cs="Times New Roman"/>
                <w:szCs w:val="20"/>
              </w:rPr>
              <w:br/>
            </w:r>
            <w:hyperlink r:id="rId210" w:history="1">
              <w:r w:rsidRPr="00370D3B">
                <w:rPr>
                  <w:rStyle w:val="Hyperlink"/>
                  <w:rFonts w:cs="Times New Roman"/>
                  <w:szCs w:val="20"/>
                </w:rPr>
                <w:t>Link</w:t>
              </w:r>
            </w:hyperlink>
          </w:p>
        </w:tc>
        <w:tc>
          <w:tcPr>
            <w:tcW w:w="521" w:type="pct"/>
          </w:tcPr>
          <w:p w14:paraId="164D5920" w14:textId="4C4B3714" w:rsidR="00E17422" w:rsidRPr="00370D3B" w:rsidRDefault="00E17422" w:rsidP="00E17422">
            <w:pPr>
              <w:rPr>
                <w:rFonts w:cs="Times New Roman"/>
                <w:szCs w:val="20"/>
              </w:rPr>
            </w:pPr>
            <w:r w:rsidRPr="00370D3B">
              <w:rPr>
                <w:rFonts w:cs="Times New Roman"/>
                <w:szCs w:val="20"/>
              </w:rPr>
              <w:t xml:space="preserve">Rep. </w:t>
            </w:r>
            <w:proofErr w:type="spellStart"/>
            <w:r w:rsidRPr="00370D3B">
              <w:rPr>
                <w:rFonts w:cs="Times New Roman"/>
                <w:szCs w:val="20"/>
              </w:rPr>
              <w:t>Ratcliffe</w:t>
            </w:r>
            <w:proofErr w:type="spellEnd"/>
            <w:r w:rsidRPr="00370D3B">
              <w:rPr>
                <w:rFonts w:cs="Times New Roman"/>
                <w:szCs w:val="20"/>
              </w:rPr>
              <w:t>, John (R-TX-4)</w:t>
            </w:r>
          </w:p>
        </w:tc>
        <w:tc>
          <w:tcPr>
            <w:tcW w:w="1459" w:type="pct"/>
          </w:tcPr>
          <w:p w14:paraId="7C8CD24E" w14:textId="77777777" w:rsidR="00E17422" w:rsidRPr="00370D3B" w:rsidRDefault="00E17422" w:rsidP="00E17422">
            <w:pPr>
              <w:rPr>
                <w:rFonts w:cs="Times New Roman"/>
                <w:b/>
                <w:szCs w:val="20"/>
              </w:rPr>
            </w:pPr>
            <w:r w:rsidRPr="00370D3B">
              <w:rPr>
                <w:rFonts w:cs="Times New Roman"/>
                <w:b/>
                <w:szCs w:val="20"/>
              </w:rPr>
              <w:t>Introduced</w:t>
            </w:r>
          </w:p>
          <w:p w14:paraId="098A17DA" w14:textId="1777C380" w:rsidR="00E17422" w:rsidRPr="00370D3B" w:rsidRDefault="00E17422" w:rsidP="00E17422">
            <w:pPr>
              <w:rPr>
                <w:rFonts w:cs="Times New Roman"/>
                <w:szCs w:val="20"/>
              </w:rPr>
            </w:pPr>
            <w:r w:rsidRPr="00370D3B">
              <w:rPr>
                <w:rFonts w:cs="Times New Roman"/>
                <w:szCs w:val="20"/>
              </w:rPr>
              <w:t>January 3, 2017</w:t>
            </w:r>
          </w:p>
          <w:p w14:paraId="4EFCF8AA" w14:textId="77777777" w:rsidR="00E17422" w:rsidRPr="00370D3B" w:rsidRDefault="00E17422" w:rsidP="00E17422">
            <w:pPr>
              <w:rPr>
                <w:rFonts w:cs="Times New Roman"/>
                <w:szCs w:val="20"/>
              </w:rPr>
            </w:pPr>
          </w:p>
          <w:p w14:paraId="7B4059E9" w14:textId="77777777" w:rsidR="00E17422" w:rsidRPr="00370D3B" w:rsidRDefault="00E17422" w:rsidP="00E17422">
            <w:pPr>
              <w:rPr>
                <w:rFonts w:cs="Times New Roman"/>
                <w:szCs w:val="20"/>
              </w:rPr>
            </w:pPr>
            <w:r w:rsidRPr="00370D3B">
              <w:rPr>
                <w:rFonts w:cs="Times New Roman"/>
                <w:b/>
                <w:szCs w:val="20"/>
              </w:rPr>
              <w:t>Most Recent Action</w:t>
            </w:r>
          </w:p>
          <w:p w14:paraId="3060D680" w14:textId="07629E08" w:rsidR="00E17422" w:rsidRPr="00370D3B" w:rsidRDefault="00E17422" w:rsidP="00E17422">
            <w:pPr>
              <w:rPr>
                <w:rFonts w:cs="Times New Roman"/>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January 5, 2017</w:t>
            </w:r>
          </w:p>
        </w:tc>
        <w:tc>
          <w:tcPr>
            <w:tcW w:w="2396" w:type="pct"/>
          </w:tcPr>
          <w:p w14:paraId="0E11B6FB" w14:textId="0930833B"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title 5 to provide for the publication, by the Office of Information and Regulatory Affairs, of information relating to rulemakings and for other purposes.</w:t>
            </w:r>
          </w:p>
        </w:tc>
      </w:tr>
      <w:tr w:rsidR="00E17422" w:rsidRPr="00370D3B" w14:paraId="4E9CA43D" w14:textId="77777777" w:rsidTr="003608DC">
        <w:tc>
          <w:tcPr>
            <w:tcW w:w="624" w:type="pct"/>
          </w:tcPr>
          <w:p w14:paraId="1ADE552C" w14:textId="77777777" w:rsidR="00E17422" w:rsidRPr="00370D3B" w:rsidRDefault="00E17422" w:rsidP="00E17422">
            <w:pPr>
              <w:rPr>
                <w:rFonts w:cs="Times New Roman"/>
                <w:szCs w:val="20"/>
              </w:rPr>
            </w:pPr>
            <w:r w:rsidRPr="00370D3B">
              <w:rPr>
                <w:rFonts w:cs="Times New Roman"/>
                <w:szCs w:val="20"/>
              </w:rPr>
              <w:t>H.R. 74 – REVIEW Act of 2017</w:t>
            </w:r>
          </w:p>
          <w:p w14:paraId="0BE7682B" w14:textId="1111B044" w:rsidR="00E17422" w:rsidRPr="00370D3B" w:rsidRDefault="00D94CBE" w:rsidP="00E17422">
            <w:pPr>
              <w:rPr>
                <w:rFonts w:cs="Times New Roman"/>
                <w:szCs w:val="20"/>
              </w:rPr>
            </w:pPr>
            <w:hyperlink r:id="rId211" w:history="1">
              <w:r w:rsidR="00E17422" w:rsidRPr="00370D3B">
                <w:rPr>
                  <w:rStyle w:val="Hyperlink"/>
                  <w:rFonts w:cs="Times New Roman"/>
                  <w:szCs w:val="20"/>
                </w:rPr>
                <w:t>Link</w:t>
              </w:r>
            </w:hyperlink>
          </w:p>
        </w:tc>
        <w:tc>
          <w:tcPr>
            <w:tcW w:w="521" w:type="pct"/>
          </w:tcPr>
          <w:p w14:paraId="4793E0F5" w14:textId="5BC499D7" w:rsidR="00E17422" w:rsidRPr="00370D3B" w:rsidRDefault="00E17422" w:rsidP="00E17422">
            <w:pPr>
              <w:rPr>
                <w:rFonts w:cs="Times New Roman"/>
                <w:szCs w:val="20"/>
              </w:rPr>
            </w:pPr>
            <w:r w:rsidRPr="00370D3B">
              <w:rPr>
                <w:rFonts w:cs="Times New Roman"/>
                <w:szCs w:val="20"/>
              </w:rPr>
              <w:t>Rep. Marino, Tom (R-PA-10)</w:t>
            </w:r>
          </w:p>
        </w:tc>
        <w:tc>
          <w:tcPr>
            <w:tcW w:w="1459" w:type="pct"/>
          </w:tcPr>
          <w:p w14:paraId="204EB209" w14:textId="77777777" w:rsidR="00E17422" w:rsidRPr="00370D3B" w:rsidRDefault="00E17422" w:rsidP="00E17422">
            <w:pPr>
              <w:rPr>
                <w:rFonts w:cs="Times New Roman"/>
                <w:szCs w:val="20"/>
              </w:rPr>
            </w:pPr>
            <w:r w:rsidRPr="00370D3B">
              <w:rPr>
                <w:rFonts w:cs="Times New Roman"/>
                <w:szCs w:val="20"/>
              </w:rPr>
              <w:t>Introduced</w:t>
            </w:r>
          </w:p>
          <w:p w14:paraId="4E1982B3" w14:textId="7B0A0CA9" w:rsidR="00E17422" w:rsidRPr="00370D3B" w:rsidRDefault="00E17422" w:rsidP="00E17422">
            <w:pPr>
              <w:rPr>
                <w:rFonts w:cs="Times New Roman"/>
                <w:szCs w:val="20"/>
              </w:rPr>
            </w:pPr>
            <w:r w:rsidRPr="00370D3B">
              <w:rPr>
                <w:rFonts w:cs="Times New Roman"/>
                <w:szCs w:val="20"/>
              </w:rPr>
              <w:t>January 3, 2017</w:t>
            </w:r>
          </w:p>
          <w:p w14:paraId="01F27AE2" w14:textId="77777777" w:rsidR="00E17422" w:rsidRPr="00370D3B" w:rsidRDefault="00E17422" w:rsidP="00E17422">
            <w:pPr>
              <w:rPr>
                <w:rFonts w:cs="Times New Roman"/>
                <w:szCs w:val="20"/>
              </w:rPr>
            </w:pPr>
          </w:p>
          <w:p w14:paraId="6F878724" w14:textId="77777777" w:rsidR="00E17422" w:rsidRPr="00370D3B" w:rsidRDefault="00E17422" w:rsidP="00E17422">
            <w:pPr>
              <w:rPr>
                <w:rFonts w:cs="Times New Roman"/>
                <w:b/>
                <w:szCs w:val="20"/>
              </w:rPr>
            </w:pPr>
            <w:r w:rsidRPr="00370D3B">
              <w:rPr>
                <w:rFonts w:cs="Times New Roman"/>
                <w:b/>
                <w:szCs w:val="20"/>
              </w:rPr>
              <w:t>Most Recent Action</w:t>
            </w:r>
          </w:p>
          <w:p w14:paraId="0F29FEB5" w14:textId="20D3E155" w:rsidR="00E17422" w:rsidRPr="00370D3B" w:rsidRDefault="00E17422" w:rsidP="00E17422">
            <w:pPr>
              <w:rPr>
                <w:rFonts w:cs="Times New Roman"/>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January 5, 2017.</w:t>
            </w:r>
          </w:p>
        </w:tc>
        <w:tc>
          <w:tcPr>
            <w:tcW w:w="2396" w:type="pct"/>
          </w:tcPr>
          <w:p w14:paraId="591D2837" w14:textId="652F5B25"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title 5 to postpone the effective date of high-impact rules pending judicial review.</w:t>
            </w:r>
          </w:p>
        </w:tc>
      </w:tr>
      <w:tr w:rsidR="00E17422" w:rsidRPr="00370D3B" w14:paraId="38F7F0D1" w14:textId="77777777" w:rsidTr="003608DC">
        <w:tc>
          <w:tcPr>
            <w:tcW w:w="624" w:type="pct"/>
          </w:tcPr>
          <w:p w14:paraId="3BD2C35E" w14:textId="77777777" w:rsidR="00E17422" w:rsidRPr="00370D3B" w:rsidRDefault="00E17422" w:rsidP="00E17422">
            <w:pPr>
              <w:rPr>
                <w:rFonts w:cs="Times New Roman"/>
                <w:szCs w:val="20"/>
              </w:rPr>
            </w:pPr>
            <w:r w:rsidRPr="00370D3B">
              <w:rPr>
                <w:rFonts w:cs="Times New Roman"/>
                <w:szCs w:val="20"/>
              </w:rPr>
              <w:t>H.R. 72 – GAO Access and Oversight Act of 2017</w:t>
            </w:r>
          </w:p>
          <w:p w14:paraId="1EA8A6A0" w14:textId="7793A4ED" w:rsidR="00E17422" w:rsidRPr="00370D3B" w:rsidRDefault="00D94CBE" w:rsidP="00E17422">
            <w:pPr>
              <w:rPr>
                <w:rFonts w:cs="Times New Roman"/>
                <w:szCs w:val="20"/>
              </w:rPr>
            </w:pPr>
            <w:hyperlink r:id="rId212" w:history="1">
              <w:r w:rsidR="00E17422" w:rsidRPr="00370D3B">
                <w:rPr>
                  <w:rStyle w:val="Hyperlink"/>
                  <w:rFonts w:cs="Times New Roman"/>
                  <w:szCs w:val="20"/>
                </w:rPr>
                <w:t>Link</w:t>
              </w:r>
            </w:hyperlink>
          </w:p>
        </w:tc>
        <w:tc>
          <w:tcPr>
            <w:tcW w:w="521" w:type="pct"/>
          </w:tcPr>
          <w:p w14:paraId="470D117B" w14:textId="005BA6FB" w:rsidR="00E17422" w:rsidRPr="00370D3B" w:rsidRDefault="00E17422" w:rsidP="00E17422">
            <w:pPr>
              <w:rPr>
                <w:rFonts w:cs="Times New Roman"/>
                <w:szCs w:val="20"/>
              </w:rPr>
            </w:pPr>
            <w:r w:rsidRPr="00370D3B">
              <w:rPr>
                <w:rFonts w:cs="Times New Roman"/>
                <w:szCs w:val="20"/>
              </w:rPr>
              <w:t>Rep. Carter, Earl L “Buddy” (R-GA-1)</w:t>
            </w:r>
          </w:p>
        </w:tc>
        <w:tc>
          <w:tcPr>
            <w:tcW w:w="1459" w:type="pct"/>
          </w:tcPr>
          <w:p w14:paraId="572189E7" w14:textId="77777777" w:rsidR="00E17422" w:rsidRPr="00370D3B" w:rsidRDefault="00E17422" w:rsidP="00E17422">
            <w:pPr>
              <w:rPr>
                <w:rFonts w:cs="Times New Roman"/>
                <w:b/>
                <w:szCs w:val="20"/>
              </w:rPr>
            </w:pPr>
            <w:r w:rsidRPr="00370D3B">
              <w:rPr>
                <w:rFonts w:cs="Times New Roman"/>
                <w:b/>
                <w:szCs w:val="20"/>
              </w:rPr>
              <w:t>Introduced</w:t>
            </w:r>
          </w:p>
          <w:p w14:paraId="6C435F3C" w14:textId="501143F5" w:rsidR="00E17422" w:rsidRPr="00370D3B" w:rsidRDefault="00E17422" w:rsidP="00E17422">
            <w:pPr>
              <w:rPr>
                <w:rFonts w:cs="Times New Roman"/>
                <w:szCs w:val="20"/>
              </w:rPr>
            </w:pPr>
            <w:r w:rsidRPr="00370D3B">
              <w:rPr>
                <w:rFonts w:cs="Times New Roman"/>
                <w:szCs w:val="20"/>
              </w:rPr>
              <w:t>January 3, 2017</w:t>
            </w:r>
          </w:p>
          <w:p w14:paraId="5403378A" w14:textId="77777777" w:rsidR="00E17422" w:rsidRPr="00370D3B" w:rsidRDefault="00E17422" w:rsidP="00E17422">
            <w:pPr>
              <w:rPr>
                <w:rFonts w:cs="Times New Roman"/>
                <w:szCs w:val="20"/>
              </w:rPr>
            </w:pPr>
          </w:p>
          <w:p w14:paraId="1A769542" w14:textId="77777777" w:rsidR="00E17422" w:rsidRPr="00370D3B" w:rsidRDefault="00E17422" w:rsidP="00E17422">
            <w:pPr>
              <w:rPr>
                <w:rFonts w:cs="Times New Roman"/>
                <w:b/>
                <w:szCs w:val="20"/>
              </w:rPr>
            </w:pPr>
            <w:r w:rsidRPr="00370D3B">
              <w:rPr>
                <w:rFonts w:cs="Times New Roman"/>
                <w:b/>
                <w:szCs w:val="20"/>
              </w:rPr>
              <w:t>Most Recent Action</w:t>
            </w:r>
          </w:p>
          <w:p w14:paraId="5B646EDA" w14:textId="3FCA129E" w:rsidR="00E17422" w:rsidRPr="00370D3B" w:rsidRDefault="009950DA" w:rsidP="009950DA">
            <w:pPr>
              <w:rPr>
                <w:rFonts w:cs="Times New Roman"/>
                <w:szCs w:val="20"/>
              </w:rPr>
            </w:pPr>
            <w:r w:rsidRPr="00370D3B">
              <w:rPr>
                <w:rFonts w:cs="Times New Roman"/>
                <w:szCs w:val="20"/>
              </w:rPr>
              <w:t>B</w:t>
            </w:r>
            <w:r w:rsidR="00E17422" w:rsidRPr="00370D3B">
              <w:rPr>
                <w:rFonts w:cs="Times New Roman"/>
                <w:szCs w:val="20"/>
              </w:rPr>
              <w:t xml:space="preserve">ecame </w:t>
            </w:r>
            <w:hyperlink r:id="rId213" w:history="1">
              <w:r w:rsidR="00E17422" w:rsidRPr="00370D3B">
                <w:rPr>
                  <w:rStyle w:val="Hyperlink"/>
                  <w:rFonts w:cs="Times New Roman"/>
                  <w:szCs w:val="20"/>
                </w:rPr>
                <w:t>Public Law No. 115-3</w:t>
              </w:r>
            </w:hyperlink>
            <w:r w:rsidRPr="00370D3B">
              <w:rPr>
                <w:rFonts w:cs="Times New Roman"/>
                <w:szCs w:val="20"/>
              </w:rPr>
              <w:t xml:space="preserve"> on January 31, 2017.</w:t>
            </w:r>
          </w:p>
        </w:tc>
        <w:tc>
          <w:tcPr>
            <w:tcW w:w="2396" w:type="pct"/>
          </w:tcPr>
          <w:p w14:paraId="43CE787F" w14:textId="7777777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Authorizes the GAO to obtain federal agency records required to discharge the GAO’s duties (including audit, evaluation, and investigative duties), including through bringing civil actions to require an agency to produce a record.</w:t>
            </w:r>
          </w:p>
          <w:p w14:paraId="36FD92DD" w14:textId="27856708" w:rsidR="00E17422" w:rsidRPr="00370D3B" w:rsidRDefault="00E17422" w:rsidP="00E17422">
            <w:pPr>
              <w:pStyle w:val="ListParagraph"/>
              <w:rPr>
                <w:rFonts w:ascii="Times New Roman" w:hAnsi="Times New Roman" w:cs="Times New Roman"/>
                <w:szCs w:val="20"/>
              </w:rPr>
            </w:pPr>
          </w:p>
        </w:tc>
      </w:tr>
      <w:tr w:rsidR="00E17422" w:rsidRPr="00370D3B" w14:paraId="55B27F84" w14:textId="77777777" w:rsidTr="003608DC">
        <w:tc>
          <w:tcPr>
            <w:tcW w:w="624" w:type="pct"/>
          </w:tcPr>
          <w:p w14:paraId="0414E413" w14:textId="77777777" w:rsidR="00E17422" w:rsidRPr="00370D3B" w:rsidRDefault="00E17422" w:rsidP="00E17422">
            <w:pPr>
              <w:rPr>
                <w:rFonts w:cs="Times New Roman"/>
                <w:szCs w:val="20"/>
              </w:rPr>
            </w:pPr>
            <w:r w:rsidRPr="00370D3B">
              <w:rPr>
                <w:rFonts w:cs="Times New Roman"/>
                <w:szCs w:val="20"/>
              </w:rPr>
              <w:t>H.R. 71 – Taxpayers Right-To-Know Act</w:t>
            </w:r>
          </w:p>
          <w:p w14:paraId="45526B71" w14:textId="54E92946" w:rsidR="00E17422" w:rsidRPr="00370D3B" w:rsidRDefault="00D94CBE" w:rsidP="00E17422">
            <w:pPr>
              <w:rPr>
                <w:rFonts w:cs="Times New Roman"/>
                <w:szCs w:val="20"/>
              </w:rPr>
            </w:pPr>
            <w:hyperlink r:id="rId214" w:history="1">
              <w:r w:rsidR="00E17422" w:rsidRPr="00370D3B">
                <w:rPr>
                  <w:rStyle w:val="Hyperlink"/>
                  <w:rFonts w:cs="Times New Roman"/>
                  <w:szCs w:val="20"/>
                </w:rPr>
                <w:t>Link</w:t>
              </w:r>
            </w:hyperlink>
          </w:p>
        </w:tc>
        <w:tc>
          <w:tcPr>
            <w:tcW w:w="521" w:type="pct"/>
          </w:tcPr>
          <w:p w14:paraId="05F0B262" w14:textId="599E43A2" w:rsidR="00E17422" w:rsidRPr="00370D3B" w:rsidRDefault="00E17422" w:rsidP="00E17422">
            <w:pPr>
              <w:rPr>
                <w:rFonts w:cs="Times New Roman"/>
                <w:szCs w:val="20"/>
              </w:rPr>
            </w:pPr>
            <w:r w:rsidRPr="00370D3B">
              <w:rPr>
                <w:rFonts w:cs="Times New Roman"/>
                <w:szCs w:val="20"/>
              </w:rPr>
              <w:lastRenderedPageBreak/>
              <w:t>Rep. Walberg, Tim (R-MI-7)</w:t>
            </w:r>
          </w:p>
        </w:tc>
        <w:tc>
          <w:tcPr>
            <w:tcW w:w="1459" w:type="pct"/>
          </w:tcPr>
          <w:p w14:paraId="279586FA" w14:textId="77777777" w:rsidR="00E17422" w:rsidRPr="00370D3B" w:rsidRDefault="00E17422" w:rsidP="00E17422">
            <w:pPr>
              <w:rPr>
                <w:rFonts w:cs="Times New Roman"/>
                <w:b/>
                <w:szCs w:val="20"/>
              </w:rPr>
            </w:pPr>
            <w:r w:rsidRPr="00370D3B">
              <w:rPr>
                <w:rFonts w:cs="Times New Roman"/>
                <w:b/>
                <w:szCs w:val="20"/>
              </w:rPr>
              <w:t>Introduced</w:t>
            </w:r>
          </w:p>
          <w:p w14:paraId="65B8958A" w14:textId="724247BD" w:rsidR="00E17422" w:rsidRPr="00370D3B" w:rsidRDefault="00E17422" w:rsidP="00E17422">
            <w:pPr>
              <w:rPr>
                <w:rFonts w:cs="Times New Roman"/>
                <w:szCs w:val="20"/>
              </w:rPr>
            </w:pPr>
            <w:r w:rsidRPr="00370D3B">
              <w:rPr>
                <w:rFonts w:cs="Times New Roman"/>
                <w:szCs w:val="20"/>
              </w:rPr>
              <w:t>January 3, 2017</w:t>
            </w:r>
          </w:p>
          <w:p w14:paraId="434EDC7A" w14:textId="77777777" w:rsidR="00E17422" w:rsidRPr="00370D3B" w:rsidRDefault="00E17422" w:rsidP="00E17422">
            <w:pPr>
              <w:rPr>
                <w:rFonts w:cs="Times New Roman"/>
                <w:szCs w:val="20"/>
              </w:rPr>
            </w:pPr>
          </w:p>
          <w:p w14:paraId="436D10DB" w14:textId="77777777" w:rsidR="00E17422" w:rsidRPr="00370D3B" w:rsidRDefault="00E17422" w:rsidP="00E17422">
            <w:pPr>
              <w:rPr>
                <w:rFonts w:cs="Times New Roman"/>
                <w:b/>
                <w:szCs w:val="20"/>
              </w:rPr>
            </w:pPr>
            <w:r w:rsidRPr="00370D3B">
              <w:rPr>
                <w:rFonts w:cs="Times New Roman"/>
                <w:b/>
                <w:szCs w:val="20"/>
              </w:rPr>
              <w:lastRenderedPageBreak/>
              <w:t>Most Recent Action</w:t>
            </w:r>
          </w:p>
          <w:p w14:paraId="7DF81564" w14:textId="4562519A" w:rsidR="00E17422" w:rsidRPr="00370D3B" w:rsidRDefault="00E17422" w:rsidP="00E17422">
            <w:pPr>
              <w:rPr>
                <w:rFonts w:cs="Times New Roman"/>
                <w:szCs w:val="20"/>
              </w:rPr>
            </w:pPr>
            <w:r w:rsidRPr="00370D3B">
              <w:rPr>
                <w:rFonts w:cs="Times New Roman"/>
                <w:szCs w:val="20"/>
              </w:rPr>
              <w:t>Received in the Senate and Read twice and referred to the Committee on Homeland Security and Governmental Affairs on Jan</w:t>
            </w:r>
            <w:r w:rsidR="006B3537" w:rsidRPr="00370D3B">
              <w:rPr>
                <w:rFonts w:cs="Times New Roman"/>
                <w:szCs w:val="20"/>
              </w:rPr>
              <w:t>uary</w:t>
            </w:r>
            <w:r w:rsidRPr="00370D3B">
              <w:rPr>
                <w:rFonts w:cs="Times New Roman"/>
                <w:szCs w:val="20"/>
              </w:rPr>
              <w:t xml:space="preserve"> 5, 2017.</w:t>
            </w:r>
          </w:p>
        </w:tc>
        <w:tc>
          <w:tcPr>
            <w:tcW w:w="2396" w:type="pct"/>
          </w:tcPr>
          <w:p w14:paraId="31599B95" w14:textId="16F79599"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lastRenderedPageBreak/>
              <w:t>Requires the OMB to include a program inventory that identifies each program of the federal government for which there is more than $1 million in annual budget authority.</w:t>
            </w:r>
          </w:p>
        </w:tc>
      </w:tr>
      <w:tr w:rsidR="00E17422" w:rsidRPr="00370D3B" w14:paraId="620789EC" w14:textId="77777777" w:rsidTr="003608DC">
        <w:tc>
          <w:tcPr>
            <w:tcW w:w="624" w:type="pct"/>
          </w:tcPr>
          <w:p w14:paraId="0FE13A19" w14:textId="77777777" w:rsidR="00E17422" w:rsidRPr="00370D3B" w:rsidRDefault="00E17422" w:rsidP="00E17422">
            <w:pPr>
              <w:rPr>
                <w:rFonts w:cs="Times New Roman"/>
                <w:szCs w:val="20"/>
              </w:rPr>
            </w:pPr>
            <w:r w:rsidRPr="00370D3B">
              <w:rPr>
                <w:rFonts w:cs="Times New Roman"/>
                <w:szCs w:val="20"/>
              </w:rPr>
              <w:t>H.R. 70 – Federal Advisory Committee Act Amendments of 2017</w:t>
            </w:r>
          </w:p>
          <w:p w14:paraId="435F88E0" w14:textId="0202DBB0" w:rsidR="00E17422" w:rsidRPr="00370D3B" w:rsidRDefault="00D94CBE" w:rsidP="00E17422">
            <w:pPr>
              <w:rPr>
                <w:rFonts w:cs="Times New Roman"/>
                <w:szCs w:val="20"/>
              </w:rPr>
            </w:pPr>
            <w:hyperlink r:id="rId215" w:history="1">
              <w:r w:rsidR="00E17422" w:rsidRPr="00370D3B">
                <w:rPr>
                  <w:rStyle w:val="Hyperlink"/>
                  <w:rFonts w:cs="Times New Roman"/>
                  <w:szCs w:val="20"/>
                </w:rPr>
                <w:t>Link</w:t>
              </w:r>
            </w:hyperlink>
          </w:p>
        </w:tc>
        <w:tc>
          <w:tcPr>
            <w:tcW w:w="521" w:type="pct"/>
          </w:tcPr>
          <w:p w14:paraId="4312C9B3" w14:textId="7B610104" w:rsidR="00E17422" w:rsidRPr="00370D3B" w:rsidRDefault="00E17422" w:rsidP="00E17422">
            <w:pPr>
              <w:rPr>
                <w:rFonts w:cs="Times New Roman"/>
                <w:szCs w:val="20"/>
              </w:rPr>
            </w:pPr>
            <w:r w:rsidRPr="00370D3B">
              <w:rPr>
                <w:rFonts w:cs="Times New Roman"/>
                <w:szCs w:val="20"/>
              </w:rPr>
              <w:t>Rep. Clay, Wm. Lacy (D-MO-1)</w:t>
            </w:r>
          </w:p>
        </w:tc>
        <w:tc>
          <w:tcPr>
            <w:tcW w:w="1459" w:type="pct"/>
          </w:tcPr>
          <w:p w14:paraId="0D4AAE28" w14:textId="77777777" w:rsidR="00E17422" w:rsidRPr="00370D3B" w:rsidRDefault="00E17422" w:rsidP="00E17422">
            <w:pPr>
              <w:rPr>
                <w:rFonts w:cs="Times New Roman"/>
                <w:b/>
                <w:szCs w:val="20"/>
              </w:rPr>
            </w:pPr>
            <w:r w:rsidRPr="00370D3B">
              <w:rPr>
                <w:rFonts w:cs="Times New Roman"/>
                <w:b/>
                <w:szCs w:val="20"/>
              </w:rPr>
              <w:t>Introduced</w:t>
            </w:r>
          </w:p>
          <w:p w14:paraId="1DFFF663" w14:textId="3819814F" w:rsidR="00E17422" w:rsidRPr="00370D3B" w:rsidRDefault="00E17422" w:rsidP="00E17422">
            <w:pPr>
              <w:rPr>
                <w:rFonts w:cs="Times New Roman"/>
                <w:szCs w:val="20"/>
              </w:rPr>
            </w:pPr>
            <w:r w:rsidRPr="00370D3B">
              <w:rPr>
                <w:rFonts w:cs="Times New Roman"/>
                <w:szCs w:val="20"/>
              </w:rPr>
              <w:t>January 3, 2017</w:t>
            </w:r>
          </w:p>
          <w:p w14:paraId="1C509112" w14:textId="77777777" w:rsidR="00E17422" w:rsidRPr="00370D3B" w:rsidRDefault="00E17422" w:rsidP="00E17422">
            <w:pPr>
              <w:rPr>
                <w:rFonts w:cs="Times New Roman"/>
                <w:b/>
                <w:szCs w:val="20"/>
              </w:rPr>
            </w:pPr>
          </w:p>
          <w:p w14:paraId="59DA3315" w14:textId="77777777" w:rsidR="00E17422" w:rsidRPr="00370D3B" w:rsidRDefault="00E17422" w:rsidP="00E17422">
            <w:pPr>
              <w:rPr>
                <w:rFonts w:cs="Times New Roman"/>
                <w:b/>
                <w:szCs w:val="20"/>
              </w:rPr>
            </w:pPr>
            <w:r w:rsidRPr="00370D3B">
              <w:rPr>
                <w:rFonts w:cs="Times New Roman"/>
                <w:b/>
                <w:szCs w:val="20"/>
              </w:rPr>
              <w:t>Most Recent Action</w:t>
            </w:r>
          </w:p>
          <w:p w14:paraId="42D0A714" w14:textId="44E450F7" w:rsidR="00E17422" w:rsidRPr="00370D3B" w:rsidRDefault="0095365D" w:rsidP="00E17422">
            <w:pPr>
              <w:rPr>
                <w:rFonts w:cs="Times New Roman"/>
                <w:szCs w:val="20"/>
              </w:rPr>
            </w:pPr>
            <w:r w:rsidRPr="00370D3B">
              <w:rPr>
                <w:rFonts w:cs="Times New Roman"/>
                <w:szCs w:val="20"/>
              </w:rPr>
              <w:t>Committee on Homeland Security and Governmental Affairs. Ordered to be reported without amendment favorably on October 4, 2017.</w:t>
            </w:r>
          </w:p>
        </w:tc>
        <w:tc>
          <w:tcPr>
            <w:tcW w:w="2396" w:type="pct"/>
          </w:tcPr>
          <w:p w14:paraId="7489D91A" w14:textId="7777777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Amends the Federal Advisory Committee Act to modify and expand requirements for federal advisory committees, specifically requiring that appointments be made without regard to political affiliation or political activity unless otherwise required by federal law. </w:t>
            </w:r>
          </w:p>
          <w:p w14:paraId="59A675F1" w14:textId="675AB21B"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Requires agencies to make federal advisory committee materials </w:t>
            </w:r>
            <w:proofErr w:type="spellStart"/>
            <w:r w:rsidRPr="00370D3B">
              <w:rPr>
                <w:rFonts w:ascii="Times New Roman" w:hAnsi="Times New Roman" w:cs="Times New Roman"/>
                <w:szCs w:val="20"/>
              </w:rPr>
              <w:t>publically</w:t>
            </w:r>
            <w:proofErr w:type="spellEnd"/>
            <w:r w:rsidRPr="00370D3B">
              <w:rPr>
                <w:rFonts w:ascii="Times New Roman" w:hAnsi="Times New Roman" w:cs="Times New Roman"/>
                <w:szCs w:val="20"/>
              </w:rPr>
              <w:t xml:space="preserve"> available.</w:t>
            </w:r>
          </w:p>
        </w:tc>
      </w:tr>
      <w:tr w:rsidR="00E17422" w:rsidRPr="00370D3B" w14:paraId="178758EA" w14:textId="77777777" w:rsidTr="003608DC">
        <w:tc>
          <w:tcPr>
            <w:tcW w:w="624" w:type="pct"/>
          </w:tcPr>
          <w:p w14:paraId="402D1382" w14:textId="77777777" w:rsidR="00E17422" w:rsidRPr="00370D3B" w:rsidRDefault="00E17422" w:rsidP="00E17422">
            <w:pPr>
              <w:rPr>
                <w:rFonts w:cs="Times New Roman"/>
                <w:szCs w:val="20"/>
              </w:rPr>
            </w:pPr>
            <w:r w:rsidRPr="00370D3B">
              <w:rPr>
                <w:rFonts w:cs="Times New Roman"/>
                <w:szCs w:val="20"/>
              </w:rPr>
              <w:t>H.R. 41 – POWERS Act of 2017</w:t>
            </w:r>
          </w:p>
          <w:p w14:paraId="15FD34E2" w14:textId="135D3BD6" w:rsidR="00E17422" w:rsidRPr="00370D3B" w:rsidRDefault="00D94CBE" w:rsidP="00E17422">
            <w:pPr>
              <w:rPr>
                <w:rFonts w:cs="Times New Roman"/>
                <w:szCs w:val="20"/>
              </w:rPr>
            </w:pPr>
            <w:hyperlink r:id="rId216" w:history="1">
              <w:r w:rsidR="00E17422" w:rsidRPr="00370D3B">
                <w:rPr>
                  <w:rStyle w:val="Hyperlink"/>
                  <w:rFonts w:cs="Times New Roman"/>
                  <w:szCs w:val="20"/>
                </w:rPr>
                <w:t>Link</w:t>
              </w:r>
            </w:hyperlink>
          </w:p>
        </w:tc>
        <w:tc>
          <w:tcPr>
            <w:tcW w:w="521" w:type="pct"/>
          </w:tcPr>
          <w:p w14:paraId="2DE2761A" w14:textId="53A9DF16" w:rsidR="00E17422" w:rsidRPr="00370D3B" w:rsidRDefault="00E17422" w:rsidP="00E17422">
            <w:pPr>
              <w:rPr>
                <w:rFonts w:cs="Times New Roman"/>
                <w:szCs w:val="20"/>
              </w:rPr>
            </w:pPr>
            <w:r w:rsidRPr="00370D3B">
              <w:rPr>
                <w:rFonts w:cs="Times New Roman"/>
                <w:szCs w:val="20"/>
              </w:rPr>
              <w:t xml:space="preserve">Rep. Mullin, </w:t>
            </w:r>
            <w:proofErr w:type="spellStart"/>
            <w:r w:rsidRPr="00370D3B">
              <w:rPr>
                <w:rFonts w:cs="Times New Roman"/>
                <w:szCs w:val="20"/>
              </w:rPr>
              <w:t>Markwayne</w:t>
            </w:r>
            <w:proofErr w:type="spellEnd"/>
            <w:r w:rsidRPr="00370D3B">
              <w:rPr>
                <w:rFonts w:cs="Times New Roman"/>
                <w:szCs w:val="20"/>
              </w:rPr>
              <w:t xml:space="preserve"> (R-OK-2)</w:t>
            </w:r>
          </w:p>
        </w:tc>
        <w:tc>
          <w:tcPr>
            <w:tcW w:w="1459" w:type="pct"/>
          </w:tcPr>
          <w:p w14:paraId="36E03545" w14:textId="77777777" w:rsidR="00E17422" w:rsidRPr="00370D3B" w:rsidRDefault="00E17422" w:rsidP="00E17422">
            <w:pPr>
              <w:rPr>
                <w:rFonts w:cs="Times New Roman"/>
                <w:b/>
                <w:szCs w:val="20"/>
              </w:rPr>
            </w:pPr>
            <w:r w:rsidRPr="00370D3B">
              <w:rPr>
                <w:rFonts w:cs="Times New Roman"/>
                <w:b/>
                <w:szCs w:val="20"/>
              </w:rPr>
              <w:t>Introduced</w:t>
            </w:r>
          </w:p>
          <w:p w14:paraId="0B8D86F7" w14:textId="2033542A" w:rsidR="00E17422" w:rsidRPr="00370D3B" w:rsidRDefault="00E17422" w:rsidP="00E17422">
            <w:pPr>
              <w:rPr>
                <w:rFonts w:cs="Times New Roman"/>
                <w:szCs w:val="20"/>
              </w:rPr>
            </w:pPr>
            <w:r w:rsidRPr="00370D3B">
              <w:rPr>
                <w:rFonts w:cs="Times New Roman"/>
                <w:szCs w:val="20"/>
              </w:rPr>
              <w:t>January 3, 2017</w:t>
            </w:r>
          </w:p>
          <w:p w14:paraId="672EFED8" w14:textId="77777777" w:rsidR="00E17422" w:rsidRPr="00370D3B" w:rsidRDefault="00E17422" w:rsidP="00E17422">
            <w:pPr>
              <w:rPr>
                <w:rFonts w:cs="Times New Roman"/>
                <w:szCs w:val="20"/>
              </w:rPr>
            </w:pPr>
          </w:p>
          <w:p w14:paraId="10F390AB" w14:textId="77777777" w:rsidR="00E17422" w:rsidRPr="00370D3B" w:rsidRDefault="00E17422" w:rsidP="00E17422">
            <w:pPr>
              <w:rPr>
                <w:rFonts w:cs="Times New Roman"/>
                <w:b/>
                <w:szCs w:val="20"/>
              </w:rPr>
            </w:pPr>
            <w:r w:rsidRPr="00370D3B">
              <w:rPr>
                <w:rFonts w:cs="Times New Roman"/>
                <w:b/>
                <w:szCs w:val="20"/>
              </w:rPr>
              <w:t>Most Recent Action</w:t>
            </w:r>
          </w:p>
          <w:p w14:paraId="63D99F88" w14:textId="1E8C9B85" w:rsidR="00E17422" w:rsidRPr="00370D3B" w:rsidRDefault="00E17422" w:rsidP="00E17422">
            <w:pPr>
              <w:rPr>
                <w:rFonts w:cs="Times New Roman"/>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January 12, 2017.</w:t>
            </w:r>
          </w:p>
        </w:tc>
        <w:tc>
          <w:tcPr>
            <w:tcW w:w="2396" w:type="pct"/>
          </w:tcPr>
          <w:p w14:paraId="2ECA0750" w14:textId="5CC22CF8"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Amends title 5 to require agencies to respond to comments from congressional committees about proposed rulemaking.</w:t>
            </w:r>
          </w:p>
        </w:tc>
      </w:tr>
      <w:tr w:rsidR="00E17422" w:rsidRPr="00370D3B" w14:paraId="29D3DF5F" w14:textId="77777777" w:rsidTr="003608DC">
        <w:tc>
          <w:tcPr>
            <w:tcW w:w="624" w:type="pct"/>
          </w:tcPr>
          <w:p w14:paraId="704C6B29" w14:textId="3EB803F3" w:rsidR="00E17422" w:rsidRPr="00370D3B" w:rsidRDefault="00E17422" w:rsidP="00E17422">
            <w:pPr>
              <w:rPr>
                <w:rFonts w:cs="Times New Roman"/>
                <w:szCs w:val="20"/>
              </w:rPr>
            </w:pPr>
            <w:r w:rsidRPr="00370D3B">
              <w:rPr>
                <w:rFonts w:cs="Times New Roman"/>
                <w:szCs w:val="20"/>
              </w:rPr>
              <w:t>H.R. 33 – Small Business Regulatory Flexibility Improvements Act of 2017</w:t>
            </w:r>
          </w:p>
          <w:p w14:paraId="65EB4E63" w14:textId="005CFE5C" w:rsidR="00E17422" w:rsidRPr="00370D3B" w:rsidRDefault="00D94CBE" w:rsidP="00E17422">
            <w:pPr>
              <w:rPr>
                <w:rFonts w:cs="Times New Roman"/>
                <w:szCs w:val="20"/>
              </w:rPr>
            </w:pPr>
            <w:hyperlink r:id="rId217" w:history="1">
              <w:r w:rsidR="00E17422" w:rsidRPr="00370D3B">
                <w:rPr>
                  <w:rStyle w:val="Hyperlink"/>
                  <w:rFonts w:cs="Times New Roman"/>
                  <w:szCs w:val="20"/>
                </w:rPr>
                <w:t>Link</w:t>
              </w:r>
            </w:hyperlink>
          </w:p>
        </w:tc>
        <w:tc>
          <w:tcPr>
            <w:tcW w:w="521" w:type="pct"/>
          </w:tcPr>
          <w:p w14:paraId="0F2B1A0A" w14:textId="1E734598" w:rsidR="00E17422" w:rsidRPr="00370D3B" w:rsidRDefault="00E17422" w:rsidP="00E17422">
            <w:pPr>
              <w:rPr>
                <w:rFonts w:cs="Times New Roman"/>
                <w:szCs w:val="20"/>
              </w:rPr>
            </w:pPr>
            <w:r w:rsidRPr="00370D3B">
              <w:rPr>
                <w:rFonts w:cs="Times New Roman"/>
                <w:szCs w:val="20"/>
              </w:rPr>
              <w:t xml:space="preserve">Rep. Chabot, </w:t>
            </w:r>
            <w:proofErr w:type="spellStart"/>
            <w:r w:rsidRPr="00370D3B">
              <w:rPr>
                <w:rFonts w:cs="Times New Roman"/>
                <w:szCs w:val="20"/>
              </w:rPr>
              <w:t>Steeve</w:t>
            </w:r>
            <w:proofErr w:type="spellEnd"/>
            <w:r w:rsidRPr="00370D3B">
              <w:rPr>
                <w:rFonts w:cs="Times New Roman"/>
                <w:szCs w:val="20"/>
              </w:rPr>
              <w:t xml:space="preserve"> (R-OH-1)</w:t>
            </w:r>
          </w:p>
        </w:tc>
        <w:tc>
          <w:tcPr>
            <w:tcW w:w="1459" w:type="pct"/>
          </w:tcPr>
          <w:p w14:paraId="4741A193" w14:textId="77777777" w:rsidR="00E17422" w:rsidRPr="00370D3B" w:rsidRDefault="00E17422" w:rsidP="00E17422">
            <w:pPr>
              <w:rPr>
                <w:rFonts w:cs="Times New Roman"/>
                <w:b/>
                <w:szCs w:val="20"/>
              </w:rPr>
            </w:pPr>
            <w:r w:rsidRPr="00370D3B">
              <w:rPr>
                <w:rFonts w:cs="Times New Roman"/>
                <w:b/>
                <w:szCs w:val="20"/>
              </w:rPr>
              <w:t>Introduced</w:t>
            </w:r>
          </w:p>
          <w:p w14:paraId="288C6DB5" w14:textId="3FD1559F" w:rsidR="00E17422" w:rsidRPr="00370D3B" w:rsidRDefault="00E17422" w:rsidP="00E17422">
            <w:pPr>
              <w:rPr>
                <w:rFonts w:cs="Times New Roman"/>
                <w:szCs w:val="20"/>
              </w:rPr>
            </w:pPr>
            <w:r w:rsidRPr="00370D3B">
              <w:rPr>
                <w:rFonts w:cs="Times New Roman"/>
                <w:szCs w:val="20"/>
              </w:rPr>
              <w:t>January 3, 2017</w:t>
            </w:r>
          </w:p>
          <w:p w14:paraId="3AC1A0C4" w14:textId="77777777" w:rsidR="00E17422" w:rsidRPr="00370D3B" w:rsidRDefault="00E17422" w:rsidP="00E17422">
            <w:pPr>
              <w:rPr>
                <w:rFonts w:cs="Times New Roman"/>
                <w:szCs w:val="20"/>
              </w:rPr>
            </w:pPr>
          </w:p>
          <w:p w14:paraId="3141517A" w14:textId="77777777" w:rsidR="00E17422" w:rsidRPr="00370D3B" w:rsidRDefault="00E17422" w:rsidP="00E17422">
            <w:pPr>
              <w:rPr>
                <w:rFonts w:cs="Times New Roman"/>
                <w:b/>
                <w:szCs w:val="20"/>
              </w:rPr>
            </w:pPr>
            <w:r w:rsidRPr="00370D3B">
              <w:rPr>
                <w:rFonts w:cs="Times New Roman"/>
                <w:b/>
                <w:szCs w:val="20"/>
              </w:rPr>
              <w:t>Most Recent Action</w:t>
            </w:r>
          </w:p>
          <w:p w14:paraId="03929E98" w14:textId="715B6A84" w:rsidR="00E17422" w:rsidRPr="00370D3B" w:rsidRDefault="00E17422" w:rsidP="00E17422">
            <w:pPr>
              <w:rPr>
                <w:rFonts w:cs="Times New Roman"/>
                <w:szCs w:val="20"/>
              </w:rPr>
            </w:pPr>
            <w:r w:rsidRPr="00370D3B">
              <w:rPr>
                <w:rFonts w:cs="Times New Roman"/>
                <w:szCs w:val="20"/>
              </w:rPr>
              <w:t>Committee on Small Business and Entrepreneurship. Hearings held on March 29, 2017. Hearings printed.</w:t>
            </w:r>
          </w:p>
        </w:tc>
        <w:tc>
          <w:tcPr>
            <w:tcW w:w="2396" w:type="pct"/>
          </w:tcPr>
          <w:p w14:paraId="2ADAE019" w14:textId="32EC7569"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Modifies rulemaking requirements and procedures of federal agencies under the Regulatory Flexibility Act of 1980 to ensure complete analysis of potential impacts on small entities of rules.</w:t>
            </w:r>
          </w:p>
        </w:tc>
      </w:tr>
      <w:tr w:rsidR="00E17422" w:rsidRPr="00370D3B" w14:paraId="7F3A42E5" w14:textId="77777777" w:rsidTr="003608DC">
        <w:tc>
          <w:tcPr>
            <w:tcW w:w="624" w:type="pct"/>
          </w:tcPr>
          <w:p w14:paraId="14A1509E" w14:textId="77777777" w:rsidR="00E17422" w:rsidRPr="00370D3B" w:rsidRDefault="00E17422" w:rsidP="00E17422">
            <w:pPr>
              <w:rPr>
                <w:rFonts w:cs="Times New Roman"/>
                <w:szCs w:val="20"/>
              </w:rPr>
            </w:pPr>
            <w:r w:rsidRPr="00370D3B">
              <w:rPr>
                <w:rFonts w:cs="Times New Roman"/>
                <w:szCs w:val="20"/>
              </w:rPr>
              <w:t>H.R. 31 – Federal Sunset Act of 2017</w:t>
            </w:r>
          </w:p>
          <w:p w14:paraId="05FB3703" w14:textId="7495FE4A" w:rsidR="00E17422" w:rsidRPr="00370D3B" w:rsidRDefault="00D94CBE" w:rsidP="00E17422">
            <w:pPr>
              <w:rPr>
                <w:rFonts w:cs="Times New Roman"/>
                <w:szCs w:val="20"/>
              </w:rPr>
            </w:pPr>
            <w:hyperlink r:id="rId218" w:history="1">
              <w:r w:rsidR="00E17422" w:rsidRPr="00370D3B">
                <w:rPr>
                  <w:rStyle w:val="Hyperlink"/>
                  <w:rFonts w:cs="Times New Roman"/>
                  <w:szCs w:val="20"/>
                </w:rPr>
                <w:t>Link</w:t>
              </w:r>
            </w:hyperlink>
          </w:p>
        </w:tc>
        <w:tc>
          <w:tcPr>
            <w:tcW w:w="521" w:type="pct"/>
          </w:tcPr>
          <w:p w14:paraId="117A1881" w14:textId="26E02C8B" w:rsidR="00E17422" w:rsidRPr="00370D3B" w:rsidRDefault="00E17422" w:rsidP="00E17422">
            <w:pPr>
              <w:rPr>
                <w:rFonts w:cs="Times New Roman"/>
                <w:szCs w:val="20"/>
              </w:rPr>
            </w:pPr>
            <w:r w:rsidRPr="00370D3B">
              <w:rPr>
                <w:rFonts w:cs="Times New Roman"/>
                <w:szCs w:val="20"/>
              </w:rPr>
              <w:t>Rep. Hudson, Richard (R-NC-8)</w:t>
            </w:r>
          </w:p>
        </w:tc>
        <w:tc>
          <w:tcPr>
            <w:tcW w:w="1459" w:type="pct"/>
          </w:tcPr>
          <w:p w14:paraId="01199582" w14:textId="77777777" w:rsidR="00E17422" w:rsidRPr="00370D3B" w:rsidRDefault="00E17422" w:rsidP="00E17422">
            <w:pPr>
              <w:rPr>
                <w:rFonts w:cs="Times New Roman"/>
                <w:b/>
                <w:szCs w:val="20"/>
              </w:rPr>
            </w:pPr>
            <w:r w:rsidRPr="00370D3B">
              <w:rPr>
                <w:rFonts w:cs="Times New Roman"/>
                <w:b/>
                <w:szCs w:val="20"/>
              </w:rPr>
              <w:t>Introduced</w:t>
            </w:r>
          </w:p>
          <w:p w14:paraId="296FCACC" w14:textId="7C892CDF" w:rsidR="00E17422" w:rsidRPr="00370D3B" w:rsidRDefault="00E17422" w:rsidP="00E17422">
            <w:pPr>
              <w:rPr>
                <w:rFonts w:cs="Times New Roman"/>
                <w:szCs w:val="20"/>
              </w:rPr>
            </w:pPr>
            <w:r w:rsidRPr="00370D3B">
              <w:rPr>
                <w:rFonts w:cs="Times New Roman"/>
                <w:szCs w:val="20"/>
              </w:rPr>
              <w:t>January 3, 2017</w:t>
            </w:r>
          </w:p>
          <w:p w14:paraId="2E9EE48B" w14:textId="77777777" w:rsidR="00E17422" w:rsidRPr="00370D3B" w:rsidRDefault="00E17422" w:rsidP="00E17422">
            <w:pPr>
              <w:rPr>
                <w:rFonts w:cs="Times New Roman"/>
                <w:szCs w:val="20"/>
              </w:rPr>
            </w:pPr>
          </w:p>
          <w:p w14:paraId="20B26FE8" w14:textId="77777777" w:rsidR="00E17422" w:rsidRPr="00370D3B" w:rsidRDefault="00E17422" w:rsidP="00E17422">
            <w:pPr>
              <w:rPr>
                <w:rFonts w:cs="Times New Roman"/>
                <w:b/>
                <w:szCs w:val="20"/>
              </w:rPr>
            </w:pPr>
            <w:r w:rsidRPr="00370D3B">
              <w:rPr>
                <w:rFonts w:cs="Times New Roman"/>
                <w:b/>
                <w:szCs w:val="20"/>
              </w:rPr>
              <w:t>Most Recent Action</w:t>
            </w:r>
          </w:p>
          <w:p w14:paraId="140AB900" w14:textId="3E880BCC" w:rsidR="00E17422" w:rsidRPr="00370D3B" w:rsidRDefault="00E17422" w:rsidP="00E17422">
            <w:pPr>
              <w:rPr>
                <w:rFonts w:cs="Times New Roman"/>
                <w:szCs w:val="20"/>
              </w:rPr>
            </w:pPr>
            <w:r w:rsidRPr="00370D3B">
              <w:rPr>
                <w:rFonts w:cs="Times New Roman"/>
                <w:szCs w:val="20"/>
              </w:rPr>
              <w:t>Referred to the House Committee on Oversight and Government Reform on January 3, 2017.</w:t>
            </w:r>
          </w:p>
        </w:tc>
        <w:tc>
          <w:tcPr>
            <w:tcW w:w="2396" w:type="pct"/>
          </w:tcPr>
          <w:p w14:paraId="7A67E7F3" w14:textId="354ED428"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Provides for the periodic review of the efficiency and public need for Federal agencies and establishes a commission </w:t>
            </w:r>
            <w:proofErr w:type="gramStart"/>
            <w:r w:rsidRPr="00370D3B">
              <w:rPr>
                <w:rFonts w:ascii="Times New Roman" w:hAnsi="Times New Roman" w:cs="Times New Roman"/>
                <w:szCs w:val="20"/>
              </w:rPr>
              <w:t>for the purpose of</w:t>
            </w:r>
            <w:proofErr w:type="gramEnd"/>
            <w:r w:rsidRPr="00370D3B">
              <w:rPr>
                <w:rFonts w:ascii="Times New Roman" w:hAnsi="Times New Roman" w:cs="Times New Roman"/>
                <w:szCs w:val="20"/>
              </w:rPr>
              <w:t xml:space="preserve"> reviewing the efficiency and public need of such agencies. Further provides for the means of abolishing an agency.</w:t>
            </w:r>
          </w:p>
        </w:tc>
      </w:tr>
      <w:tr w:rsidR="00E17422" w:rsidRPr="00370D3B" w14:paraId="229A4DA4" w14:textId="77777777" w:rsidTr="003608DC">
        <w:tc>
          <w:tcPr>
            <w:tcW w:w="624" w:type="pct"/>
          </w:tcPr>
          <w:p w14:paraId="22752D77" w14:textId="77777777" w:rsidR="00E17422" w:rsidRPr="00370D3B" w:rsidRDefault="00E17422" w:rsidP="00E17422">
            <w:pPr>
              <w:rPr>
                <w:rFonts w:cs="Times New Roman"/>
                <w:szCs w:val="20"/>
              </w:rPr>
            </w:pPr>
            <w:r w:rsidRPr="00370D3B">
              <w:rPr>
                <w:rFonts w:cs="Times New Roman"/>
                <w:szCs w:val="20"/>
              </w:rPr>
              <w:t xml:space="preserve">H.R. 26 – Regulations from the Executive in </w:t>
            </w:r>
            <w:r w:rsidRPr="00370D3B">
              <w:rPr>
                <w:rFonts w:cs="Times New Roman"/>
                <w:szCs w:val="20"/>
              </w:rPr>
              <w:lastRenderedPageBreak/>
              <w:t>Need of Scrutiny Act of 2017</w:t>
            </w:r>
          </w:p>
          <w:p w14:paraId="72836C62" w14:textId="20916ECC" w:rsidR="00E17422" w:rsidRPr="00370D3B" w:rsidRDefault="00D94CBE" w:rsidP="00E17422">
            <w:pPr>
              <w:rPr>
                <w:rFonts w:cs="Times New Roman"/>
                <w:szCs w:val="20"/>
              </w:rPr>
            </w:pPr>
            <w:hyperlink r:id="rId219" w:history="1">
              <w:r w:rsidR="00E17422" w:rsidRPr="00370D3B">
                <w:rPr>
                  <w:rStyle w:val="Hyperlink"/>
                  <w:rFonts w:cs="Times New Roman"/>
                  <w:szCs w:val="20"/>
                </w:rPr>
                <w:t>Link</w:t>
              </w:r>
            </w:hyperlink>
          </w:p>
        </w:tc>
        <w:tc>
          <w:tcPr>
            <w:tcW w:w="521" w:type="pct"/>
          </w:tcPr>
          <w:p w14:paraId="36E1DEEB" w14:textId="1F63D818" w:rsidR="00E17422" w:rsidRPr="00370D3B" w:rsidRDefault="00E17422" w:rsidP="00E17422">
            <w:pPr>
              <w:rPr>
                <w:rFonts w:cs="Times New Roman"/>
                <w:szCs w:val="20"/>
              </w:rPr>
            </w:pPr>
            <w:r w:rsidRPr="00370D3B">
              <w:rPr>
                <w:rFonts w:cs="Times New Roman"/>
                <w:szCs w:val="20"/>
              </w:rPr>
              <w:lastRenderedPageBreak/>
              <w:t>Rep. Collins, Doug (R-GA-9)</w:t>
            </w:r>
          </w:p>
        </w:tc>
        <w:tc>
          <w:tcPr>
            <w:tcW w:w="1459" w:type="pct"/>
          </w:tcPr>
          <w:p w14:paraId="5465E29D" w14:textId="77777777" w:rsidR="00E17422" w:rsidRPr="00370D3B" w:rsidRDefault="00E17422" w:rsidP="00E17422">
            <w:pPr>
              <w:rPr>
                <w:rFonts w:cs="Times New Roman"/>
                <w:b/>
                <w:szCs w:val="20"/>
              </w:rPr>
            </w:pPr>
            <w:r w:rsidRPr="00370D3B">
              <w:rPr>
                <w:rFonts w:cs="Times New Roman"/>
                <w:b/>
                <w:szCs w:val="20"/>
              </w:rPr>
              <w:t>Introduced</w:t>
            </w:r>
          </w:p>
          <w:p w14:paraId="7A8E71BD" w14:textId="2BCB46CD" w:rsidR="00E17422" w:rsidRPr="00370D3B" w:rsidRDefault="00E17422" w:rsidP="00E17422">
            <w:pPr>
              <w:rPr>
                <w:rFonts w:cs="Times New Roman"/>
                <w:szCs w:val="20"/>
              </w:rPr>
            </w:pPr>
            <w:r w:rsidRPr="00370D3B">
              <w:rPr>
                <w:rFonts w:cs="Times New Roman"/>
                <w:szCs w:val="20"/>
              </w:rPr>
              <w:t>January 3, 2017</w:t>
            </w:r>
          </w:p>
          <w:p w14:paraId="4BAF297B" w14:textId="77777777" w:rsidR="00E17422" w:rsidRPr="00370D3B" w:rsidRDefault="00E17422" w:rsidP="00E17422">
            <w:pPr>
              <w:rPr>
                <w:rFonts w:cs="Times New Roman"/>
                <w:szCs w:val="20"/>
              </w:rPr>
            </w:pPr>
          </w:p>
          <w:p w14:paraId="19D72B0D" w14:textId="77777777" w:rsidR="00E17422" w:rsidRPr="00370D3B" w:rsidRDefault="00E17422" w:rsidP="00E17422">
            <w:pPr>
              <w:rPr>
                <w:rFonts w:cs="Times New Roman"/>
                <w:b/>
                <w:szCs w:val="20"/>
              </w:rPr>
            </w:pPr>
            <w:r w:rsidRPr="00370D3B">
              <w:rPr>
                <w:rFonts w:cs="Times New Roman"/>
                <w:b/>
                <w:szCs w:val="20"/>
              </w:rPr>
              <w:lastRenderedPageBreak/>
              <w:t>Most Recent Action</w:t>
            </w:r>
          </w:p>
          <w:p w14:paraId="1231A5D4" w14:textId="35868677" w:rsidR="00E17422" w:rsidRPr="00370D3B" w:rsidRDefault="00E17422" w:rsidP="00E17422">
            <w:pPr>
              <w:rPr>
                <w:rFonts w:cs="Times New Roman"/>
                <w:szCs w:val="20"/>
              </w:rPr>
            </w:pPr>
            <w:r w:rsidRPr="00370D3B">
              <w:rPr>
                <w:rFonts w:cs="Times New Roman"/>
                <w:szCs w:val="20"/>
              </w:rPr>
              <w:t>Committee on Small Business and Entrepreneurship. Hearings held on March 29, 2017. Hearings printed</w:t>
            </w:r>
            <w:r w:rsidR="00452D2E" w:rsidRPr="00370D3B">
              <w:rPr>
                <w:rFonts w:cs="Times New Roman"/>
                <w:szCs w:val="20"/>
              </w:rPr>
              <w:t xml:space="preserve"> S. </w:t>
            </w:r>
            <w:proofErr w:type="spellStart"/>
            <w:r w:rsidR="00452D2E" w:rsidRPr="00370D3B">
              <w:rPr>
                <w:rFonts w:cs="Times New Roman"/>
                <w:szCs w:val="20"/>
              </w:rPr>
              <w:t>Hrg</w:t>
            </w:r>
            <w:proofErr w:type="spellEnd"/>
            <w:r w:rsidR="00452D2E" w:rsidRPr="00370D3B">
              <w:rPr>
                <w:rFonts w:cs="Times New Roman"/>
                <w:szCs w:val="20"/>
              </w:rPr>
              <w:t>. 115-21.</w:t>
            </w:r>
          </w:p>
        </w:tc>
        <w:tc>
          <w:tcPr>
            <w:tcW w:w="2396" w:type="pct"/>
          </w:tcPr>
          <w:p w14:paraId="15B3824C" w14:textId="7390A81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lastRenderedPageBreak/>
              <w:t>Requires that the major rules of the executive branch be approved by a join resolution enacted into law.</w:t>
            </w:r>
          </w:p>
        </w:tc>
      </w:tr>
      <w:tr w:rsidR="00E17422" w:rsidRPr="00370D3B" w14:paraId="58788438" w14:textId="77777777" w:rsidTr="003608DC">
        <w:tc>
          <w:tcPr>
            <w:tcW w:w="624" w:type="pct"/>
          </w:tcPr>
          <w:p w14:paraId="6B802CDE" w14:textId="38FFCF64" w:rsidR="00E17422" w:rsidRPr="00370D3B" w:rsidRDefault="00E17422" w:rsidP="00E17422">
            <w:pPr>
              <w:rPr>
                <w:rFonts w:cs="Times New Roman"/>
                <w:szCs w:val="20"/>
              </w:rPr>
            </w:pPr>
            <w:r w:rsidRPr="00370D3B">
              <w:rPr>
                <w:rFonts w:cs="Times New Roman"/>
                <w:szCs w:val="20"/>
              </w:rPr>
              <w:t>H.R. 21 – Midnight Rules Relief Act of 2017</w:t>
            </w:r>
            <w:r w:rsidRPr="00370D3B">
              <w:rPr>
                <w:rFonts w:cs="Times New Roman"/>
                <w:szCs w:val="20"/>
              </w:rPr>
              <w:br/>
            </w:r>
            <w:hyperlink r:id="rId220" w:history="1">
              <w:r w:rsidRPr="00370D3B">
                <w:rPr>
                  <w:rStyle w:val="Hyperlink"/>
                  <w:rFonts w:cs="Times New Roman"/>
                  <w:szCs w:val="20"/>
                </w:rPr>
                <w:t>Link</w:t>
              </w:r>
            </w:hyperlink>
          </w:p>
        </w:tc>
        <w:tc>
          <w:tcPr>
            <w:tcW w:w="521" w:type="pct"/>
          </w:tcPr>
          <w:p w14:paraId="2F462D12" w14:textId="07493700" w:rsidR="00E17422" w:rsidRPr="00370D3B" w:rsidRDefault="00E17422" w:rsidP="00E17422">
            <w:pPr>
              <w:rPr>
                <w:rFonts w:cs="Times New Roman"/>
                <w:szCs w:val="20"/>
              </w:rPr>
            </w:pPr>
            <w:r w:rsidRPr="00370D3B">
              <w:rPr>
                <w:rFonts w:cs="Times New Roman"/>
                <w:szCs w:val="20"/>
              </w:rPr>
              <w:t>Rep. Issa, Darrell E. (R-CA-49)</w:t>
            </w:r>
          </w:p>
        </w:tc>
        <w:tc>
          <w:tcPr>
            <w:tcW w:w="1459" w:type="pct"/>
          </w:tcPr>
          <w:p w14:paraId="1ECF9EBE" w14:textId="77777777" w:rsidR="00E17422" w:rsidRPr="00370D3B" w:rsidRDefault="00E17422" w:rsidP="00E17422">
            <w:pPr>
              <w:rPr>
                <w:rFonts w:cs="Times New Roman"/>
                <w:b/>
                <w:szCs w:val="20"/>
              </w:rPr>
            </w:pPr>
            <w:r w:rsidRPr="00370D3B">
              <w:rPr>
                <w:rFonts w:cs="Times New Roman"/>
                <w:b/>
                <w:szCs w:val="20"/>
              </w:rPr>
              <w:t>Introduced</w:t>
            </w:r>
          </w:p>
          <w:p w14:paraId="73F7BF9F" w14:textId="1F7F3EA5" w:rsidR="00E17422" w:rsidRPr="00370D3B" w:rsidRDefault="00E17422" w:rsidP="00E17422">
            <w:pPr>
              <w:rPr>
                <w:rFonts w:cs="Times New Roman"/>
                <w:szCs w:val="20"/>
              </w:rPr>
            </w:pPr>
            <w:r w:rsidRPr="00370D3B">
              <w:rPr>
                <w:rFonts w:cs="Times New Roman"/>
                <w:szCs w:val="20"/>
              </w:rPr>
              <w:t>January 3, 2017</w:t>
            </w:r>
          </w:p>
          <w:p w14:paraId="63642AF5" w14:textId="77777777" w:rsidR="00E17422" w:rsidRPr="00370D3B" w:rsidRDefault="00E17422" w:rsidP="00E17422">
            <w:pPr>
              <w:rPr>
                <w:rFonts w:cs="Times New Roman"/>
                <w:szCs w:val="20"/>
              </w:rPr>
            </w:pPr>
          </w:p>
          <w:p w14:paraId="14D0F158" w14:textId="77777777" w:rsidR="00E17422" w:rsidRPr="00370D3B" w:rsidRDefault="00E17422" w:rsidP="00E17422">
            <w:pPr>
              <w:rPr>
                <w:rFonts w:cs="Times New Roman"/>
                <w:b/>
                <w:szCs w:val="20"/>
              </w:rPr>
            </w:pPr>
            <w:r w:rsidRPr="00370D3B">
              <w:rPr>
                <w:rFonts w:cs="Times New Roman"/>
                <w:b/>
                <w:szCs w:val="20"/>
              </w:rPr>
              <w:t>Most Recent Action</w:t>
            </w:r>
          </w:p>
          <w:p w14:paraId="323BDF16" w14:textId="74B93438" w:rsidR="00E17422" w:rsidRPr="00370D3B" w:rsidRDefault="00E17422" w:rsidP="00E17422">
            <w:pPr>
              <w:rPr>
                <w:rFonts w:cs="Times New Roman"/>
                <w:szCs w:val="20"/>
              </w:rPr>
            </w:pPr>
            <w:r w:rsidRPr="00370D3B">
              <w:rPr>
                <w:rFonts w:cs="Times New Roman"/>
                <w:szCs w:val="20"/>
              </w:rPr>
              <w:t>Received in the Senate and read twice and referred to the Committee on Homeland Security and Governmental Affairs on January 5, 2017.</w:t>
            </w:r>
          </w:p>
        </w:tc>
        <w:tc>
          <w:tcPr>
            <w:tcW w:w="2396" w:type="pct"/>
            <w:vMerge w:val="restart"/>
          </w:tcPr>
          <w:p w14:paraId="66E7C123" w14:textId="7777777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Provides for the </w:t>
            </w:r>
            <w:proofErr w:type="spellStart"/>
            <w:r w:rsidRPr="00370D3B">
              <w:rPr>
                <w:rFonts w:ascii="Times New Roman" w:hAnsi="Times New Roman" w:cs="Times New Roman"/>
                <w:szCs w:val="20"/>
              </w:rPr>
              <w:t>en</w:t>
            </w:r>
            <w:proofErr w:type="spellEnd"/>
            <w:r w:rsidRPr="00370D3B">
              <w:rPr>
                <w:rFonts w:ascii="Times New Roman" w:hAnsi="Times New Roman" w:cs="Times New Roman"/>
                <w:szCs w:val="20"/>
              </w:rPr>
              <w:t xml:space="preserve"> bloc consideration in resolutions of disapproval for “midnight rules.”</w:t>
            </w:r>
          </w:p>
          <w:p w14:paraId="5F8E40F1" w14:textId="77777777" w:rsidR="00E17422" w:rsidRPr="00370D3B" w:rsidRDefault="00E17422" w:rsidP="00E17422">
            <w:pPr>
              <w:pStyle w:val="ListParagraph"/>
              <w:rPr>
                <w:rFonts w:ascii="Times New Roman" w:hAnsi="Times New Roman" w:cs="Times New Roman"/>
                <w:szCs w:val="20"/>
              </w:rPr>
            </w:pPr>
          </w:p>
          <w:p w14:paraId="5384917D" w14:textId="77777777" w:rsidR="00E17422" w:rsidRPr="00370D3B" w:rsidRDefault="00E17422" w:rsidP="00E17422">
            <w:pPr>
              <w:pStyle w:val="ListParagraph"/>
              <w:rPr>
                <w:rFonts w:ascii="Times New Roman" w:hAnsi="Times New Roman" w:cs="Times New Roman"/>
                <w:szCs w:val="20"/>
              </w:rPr>
            </w:pPr>
          </w:p>
          <w:p w14:paraId="149049F6" w14:textId="77777777" w:rsidR="00E17422" w:rsidRPr="00370D3B" w:rsidRDefault="00E17422" w:rsidP="00E17422">
            <w:pPr>
              <w:pStyle w:val="ListParagraph"/>
              <w:rPr>
                <w:rFonts w:ascii="Times New Roman" w:hAnsi="Times New Roman" w:cs="Times New Roman"/>
                <w:szCs w:val="20"/>
              </w:rPr>
            </w:pPr>
          </w:p>
          <w:p w14:paraId="06477E56" w14:textId="77777777" w:rsidR="00E17422" w:rsidRPr="00370D3B" w:rsidRDefault="00E17422" w:rsidP="00E17422">
            <w:pPr>
              <w:pStyle w:val="ListParagraph"/>
              <w:rPr>
                <w:rFonts w:ascii="Times New Roman" w:hAnsi="Times New Roman" w:cs="Times New Roman"/>
                <w:szCs w:val="20"/>
              </w:rPr>
            </w:pPr>
          </w:p>
          <w:p w14:paraId="18EF858F" w14:textId="77777777" w:rsidR="00E17422" w:rsidRPr="00370D3B" w:rsidRDefault="00E17422" w:rsidP="00E17422">
            <w:pPr>
              <w:pStyle w:val="ListParagraph"/>
              <w:rPr>
                <w:rFonts w:ascii="Times New Roman" w:hAnsi="Times New Roman" w:cs="Times New Roman"/>
                <w:szCs w:val="20"/>
              </w:rPr>
            </w:pPr>
          </w:p>
          <w:p w14:paraId="5C87931A" w14:textId="77777777" w:rsidR="00E17422" w:rsidRPr="00370D3B" w:rsidRDefault="00E17422" w:rsidP="00E17422">
            <w:pPr>
              <w:pStyle w:val="ListParagraph"/>
              <w:rPr>
                <w:rFonts w:ascii="Times New Roman" w:hAnsi="Times New Roman" w:cs="Times New Roman"/>
                <w:szCs w:val="20"/>
              </w:rPr>
            </w:pPr>
          </w:p>
          <w:p w14:paraId="7DB02D6B" w14:textId="7777777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Provides for the </w:t>
            </w:r>
            <w:proofErr w:type="spellStart"/>
            <w:r w:rsidRPr="00370D3B">
              <w:rPr>
                <w:rFonts w:ascii="Times New Roman" w:hAnsi="Times New Roman" w:cs="Times New Roman"/>
                <w:szCs w:val="20"/>
              </w:rPr>
              <w:t>en</w:t>
            </w:r>
            <w:proofErr w:type="spellEnd"/>
            <w:r w:rsidRPr="00370D3B">
              <w:rPr>
                <w:rFonts w:ascii="Times New Roman" w:hAnsi="Times New Roman" w:cs="Times New Roman"/>
                <w:szCs w:val="20"/>
              </w:rPr>
              <w:t xml:space="preserve"> bloc consideration in resolutions of disapproval for “midnight rules.”</w:t>
            </w:r>
          </w:p>
          <w:p w14:paraId="3DEA16C6" w14:textId="0CE2313C" w:rsidR="00E17422" w:rsidRPr="00370D3B" w:rsidRDefault="00E17422" w:rsidP="00E17422">
            <w:pPr>
              <w:pStyle w:val="ListParagraph"/>
              <w:rPr>
                <w:rFonts w:ascii="Times New Roman" w:hAnsi="Times New Roman" w:cs="Times New Roman"/>
                <w:szCs w:val="20"/>
              </w:rPr>
            </w:pPr>
          </w:p>
        </w:tc>
      </w:tr>
      <w:tr w:rsidR="00E17422" w:rsidRPr="00370D3B" w14:paraId="209064F3" w14:textId="77777777" w:rsidTr="003608DC">
        <w:tc>
          <w:tcPr>
            <w:tcW w:w="624" w:type="pct"/>
          </w:tcPr>
          <w:p w14:paraId="5911E0F8" w14:textId="77777777" w:rsidR="00E17422" w:rsidRPr="00370D3B" w:rsidRDefault="00E17422" w:rsidP="00E17422">
            <w:pPr>
              <w:rPr>
                <w:rFonts w:cs="Times New Roman"/>
                <w:szCs w:val="20"/>
              </w:rPr>
            </w:pPr>
            <w:r w:rsidRPr="00370D3B">
              <w:rPr>
                <w:rFonts w:cs="Times New Roman"/>
                <w:szCs w:val="20"/>
              </w:rPr>
              <w:t>S. 34 – Midnight Rules Relief Act of 2017</w:t>
            </w:r>
          </w:p>
          <w:p w14:paraId="401BD03D" w14:textId="1DF08055" w:rsidR="00E17422" w:rsidRPr="00370D3B" w:rsidRDefault="00D94CBE" w:rsidP="00E17422">
            <w:pPr>
              <w:rPr>
                <w:rFonts w:cs="Times New Roman"/>
                <w:szCs w:val="20"/>
              </w:rPr>
            </w:pPr>
            <w:hyperlink r:id="rId221" w:history="1">
              <w:r w:rsidR="00E17422" w:rsidRPr="00370D3B">
                <w:rPr>
                  <w:rStyle w:val="Hyperlink"/>
                  <w:rFonts w:cs="Times New Roman"/>
                  <w:szCs w:val="20"/>
                </w:rPr>
                <w:t>Link</w:t>
              </w:r>
            </w:hyperlink>
          </w:p>
        </w:tc>
        <w:tc>
          <w:tcPr>
            <w:tcW w:w="521" w:type="pct"/>
          </w:tcPr>
          <w:p w14:paraId="06109679" w14:textId="2E78087C" w:rsidR="00E17422" w:rsidRPr="00370D3B" w:rsidRDefault="00E17422" w:rsidP="00E17422">
            <w:pPr>
              <w:rPr>
                <w:rFonts w:cs="Times New Roman"/>
                <w:szCs w:val="20"/>
              </w:rPr>
            </w:pPr>
            <w:r w:rsidRPr="00370D3B">
              <w:rPr>
                <w:rFonts w:cs="Times New Roman"/>
                <w:szCs w:val="20"/>
              </w:rPr>
              <w:t>Sen. Johnson, Ron (R-WI)</w:t>
            </w:r>
          </w:p>
        </w:tc>
        <w:tc>
          <w:tcPr>
            <w:tcW w:w="1459" w:type="pct"/>
          </w:tcPr>
          <w:p w14:paraId="4DEA3B16" w14:textId="77777777" w:rsidR="00E17422" w:rsidRPr="00370D3B" w:rsidRDefault="00E17422" w:rsidP="00E17422">
            <w:pPr>
              <w:rPr>
                <w:rFonts w:cs="Times New Roman"/>
                <w:b/>
                <w:szCs w:val="20"/>
              </w:rPr>
            </w:pPr>
            <w:r w:rsidRPr="00370D3B">
              <w:rPr>
                <w:rFonts w:cs="Times New Roman"/>
                <w:b/>
                <w:szCs w:val="20"/>
              </w:rPr>
              <w:t>Introduced</w:t>
            </w:r>
          </w:p>
          <w:p w14:paraId="2DE9A41E" w14:textId="4B1FB985" w:rsidR="00E17422" w:rsidRPr="00370D3B" w:rsidRDefault="00E17422" w:rsidP="00E17422">
            <w:pPr>
              <w:rPr>
                <w:rFonts w:cs="Times New Roman"/>
                <w:szCs w:val="20"/>
              </w:rPr>
            </w:pPr>
            <w:r w:rsidRPr="00370D3B">
              <w:rPr>
                <w:rFonts w:cs="Times New Roman"/>
                <w:szCs w:val="20"/>
              </w:rPr>
              <w:t>January 5, 2017</w:t>
            </w:r>
          </w:p>
          <w:p w14:paraId="7749E6AA" w14:textId="77777777" w:rsidR="00E17422" w:rsidRPr="00370D3B" w:rsidRDefault="00E17422" w:rsidP="00E17422">
            <w:pPr>
              <w:rPr>
                <w:rFonts w:cs="Times New Roman"/>
                <w:szCs w:val="20"/>
              </w:rPr>
            </w:pPr>
          </w:p>
          <w:p w14:paraId="69230ACE" w14:textId="77777777" w:rsidR="00E17422" w:rsidRPr="00370D3B" w:rsidRDefault="00E17422" w:rsidP="00E17422">
            <w:pPr>
              <w:rPr>
                <w:rFonts w:cs="Times New Roman"/>
                <w:b/>
                <w:szCs w:val="20"/>
              </w:rPr>
            </w:pPr>
            <w:r w:rsidRPr="00370D3B">
              <w:rPr>
                <w:rFonts w:cs="Times New Roman"/>
                <w:b/>
                <w:szCs w:val="20"/>
              </w:rPr>
              <w:t>Most Recent Action</w:t>
            </w:r>
          </w:p>
          <w:p w14:paraId="45695010" w14:textId="0F73E333" w:rsidR="00E17422" w:rsidRPr="00370D3B" w:rsidRDefault="00CA703B" w:rsidP="00E17422">
            <w:pPr>
              <w:rPr>
                <w:rFonts w:cs="Times New Roman"/>
                <w:b/>
                <w:szCs w:val="20"/>
              </w:rPr>
            </w:pPr>
            <w:r w:rsidRPr="00370D3B">
              <w:rPr>
                <w:rFonts w:cs="Times New Roman"/>
                <w:szCs w:val="20"/>
              </w:rPr>
              <w:t>Placed on Senate Legislative Calendar under General Orders. Calendar No. 233 on October 5, 2017.</w:t>
            </w:r>
          </w:p>
        </w:tc>
        <w:tc>
          <w:tcPr>
            <w:tcW w:w="2396" w:type="pct"/>
            <w:vMerge/>
          </w:tcPr>
          <w:p w14:paraId="743140D0" w14:textId="4570E501" w:rsidR="00E17422" w:rsidRPr="00370D3B" w:rsidRDefault="00E17422" w:rsidP="00E17422">
            <w:pPr>
              <w:pStyle w:val="ListParagraph"/>
              <w:rPr>
                <w:rFonts w:ascii="Times New Roman" w:hAnsi="Times New Roman" w:cs="Times New Roman"/>
                <w:szCs w:val="20"/>
              </w:rPr>
            </w:pPr>
          </w:p>
        </w:tc>
      </w:tr>
      <w:tr w:rsidR="00E17422" w:rsidRPr="00370D3B" w14:paraId="6533419D" w14:textId="77777777" w:rsidTr="003608DC">
        <w:tc>
          <w:tcPr>
            <w:tcW w:w="624" w:type="pct"/>
          </w:tcPr>
          <w:p w14:paraId="7D1EA73A" w14:textId="77777777" w:rsidR="00E17422" w:rsidRPr="00370D3B" w:rsidRDefault="00E17422" w:rsidP="00E17422">
            <w:pPr>
              <w:rPr>
                <w:rFonts w:cs="Times New Roman"/>
                <w:szCs w:val="20"/>
              </w:rPr>
            </w:pPr>
            <w:r w:rsidRPr="00370D3B">
              <w:rPr>
                <w:rFonts w:cs="Times New Roman"/>
                <w:szCs w:val="20"/>
              </w:rPr>
              <w:t>H.R. 5 – Regulatory Accountability Act of 2017</w:t>
            </w:r>
          </w:p>
          <w:p w14:paraId="7B901202" w14:textId="5C3591C9" w:rsidR="00E17422" w:rsidRPr="00370D3B" w:rsidRDefault="00D94CBE" w:rsidP="00E17422">
            <w:pPr>
              <w:rPr>
                <w:rFonts w:cs="Times New Roman"/>
                <w:szCs w:val="20"/>
              </w:rPr>
            </w:pPr>
            <w:hyperlink r:id="rId222" w:history="1">
              <w:r w:rsidR="00E17422" w:rsidRPr="00370D3B">
                <w:rPr>
                  <w:rStyle w:val="Hyperlink"/>
                  <w:rFonts w:cs="Times New Roman"/>
                  <w:szCs w:val="20"/>
                </w:rPr>
                <w:t>Link</w:t>
              </w:r>
            </w:hyperlink>
          </w:p>
        </w:tc>
        <w:tc>
          <w:tcPr>
            <w:tcW w:w="521" w:type="pct"/>
          </w:tcPr>
          <w:p w14:paraId="610FC8B1" w14:textId="057B4956" w:rsidR="00E17422" w:rsidRPr="00370D3B" w:rsidRDefault="00E17422" w:rsidP="00E17422">
            <w:pPr>
              <w:rPr>
                <w:rFonts w:cs="Times New Roman"/>
                <w:szCs w:val="20"/>
              </w:rPr>
            </w:pPr>
            <w:r w:rsidRPr="00370D3B">
              <w:rPr>
                <w:rFonts w:cs="Times New Roman"/>
                <w:szCs w:val="20"/>
              </w:rPr>
              <w:t xml:space="preserve">Rep. </w:t>
            </w:r>
            <w:proofErr w:type="spellStart"/>
            <w:r w:rsidRPr="00370D3B">
              <w:rPr>
                <w:rFonts w:cs="Times New Roman"/>
                <w:szCs w:val="20"/>
              </w:rPr>
              <w:t>Goodlatte</w:t>
            </w:r>
            <w:proofErr w:type="spellEnd"/>
            <w:r w:rsidRPr="00370D3B">
              <w:rPr>
                <w:rFonts w:cs="Times New Roman"/>
                <w:szCs w:val="20"/>
              </w:rPr>
              <w:t>, Bob (R-VA-6)</w:t>
            </w:r>
          </w:p>
        </w:tc>
        <w:tc>
          <w:tcPr>
            <w:tcW w:w="1459" w:type="pct"/>
          </w:tcPr>
          <w:p w14:paraId="65B90A8F" w14:textId="77777777" w:rsidR="00E17422" w:rsidRPr="00370D3B" w:rsidRDefault="00E17422" w:rsidP="00E17422">
            <w:pPr>
              <w:rPr>
                <w:rFonts w:cs="Times New Roman"/>
                <w:b/>
                <w:szCs w:val="20"/>
              </w:rPr>
            </w:pPr>
            <w:r w:rsidRPr="00370D3B">
              <w:rPr>
                <w:rFonts w:cs="Times New Roman"/>
                <w:b/>
                <w:szCs w:val="20"/>
              </w:rPr>
              <w:t>Introduced</w:t>
            </w:r>
          </w:p>
          <w:p w14:paraId="7EED6F61" w14:textId="439B9628" w:rsidR="00E17422" w:rsidRPr="00370D3B" w:rsidRDefault="00E17422" w:rsidP="00E17422">
            <w:pPr>
              <w:rPr>
                <w:rFonts w:cs="Times New Roman"/>
                <w:szCs w:val="20"/>
              </w:rPr>
            </w:pPr>
            <w:r w:rsidRPr="00370D3B">
              <w:rPr>
                <w:rFonts w:cs="Times New Roman"/>
                <w:szCs w:val="20"/>
              </w:rPr>
              <w:t>January 3, 2017</w:t>
            </w:r>
          </w:p>
          <w:p w14:paraId="4BBA507E" w14:textId="77777777" w:rsidR="00E17422" w:rsidRPr="00370D3B" w:rsidRDefault="00E17422" w:rsidP="00E17422">
            <w:pPr>
              <w:rPr>
                <w:rFonts w:cs="Times New Roman"/>
                <w:szCs w:val="20"/>
              </w:rPr>
            </w:pPr>
          </w:p>
          <w:p w14:paraId="45AEC4B8" w14:textId="77777777" w:rsidR="00E17422" w:rsidRPr="00370D3B" w:rsidRDefault="00E17422" w:rsidP="00E17422">
            <w:pPr>
              <w:rPr>
                <w:rFonts w:cs="Times New Roman"/>
                <w:b/>
                <w:szCs w:val="20"/>
              </w:rPr>
            </w:pPr>
            <w:r w:rsidRPr="00370D3B">
              <w:rPr>
                <w:rFonts w:cs="Times New Roman"/>
                <w:b/>
                <w:szCs w:val="20"/>
              </w:rPr>
              <w:t>Most Recent Action</w:t>
            </w:r>
          </w:p>
          <w:p w14:paraId="359312C8" w14:textId="273C2D73" w:rsidR="00E17422" w:rsidRPr="00370D3B" w:rsidRDefault="00CA703B" w:rsidP="004B4F77">
            <w:pPr>
              <w:rPr>
                <w:rFonts w:cs="Times New Roman"/>
                <w:szCs w:val="20"/>
              </w:rPr>
            </w:pPr>
            <w:r w:rsidRPr="00370D3B">
              <w:rPr>
                <w:rFonts w:cs="Times New Roman"/>
                <w:szCs w:val="20"/>
              </w:rPr>
              <w:t xml:space="preserve">Committee on Small Business and Entrepreneurship. Hearings held </w:t>
            </w:r>
            <w:r w:rsidR="004B4F77" w:rsidRPr="00370D3B">
              <w:rPr>
                <w:rFonts w:cs="Times New Roman"/>
                <w:szCs w:val="20"/>
              </w:rPr>
              <w:t xml:space="preserve">on March 29, 2017. Hearings printed: S. </w:t>
            </w:r>
            <w:proofErr w:type="spellStart"/>
            <w:r w:rsidR="004B4F77" w:rsidRPr="00370D3B">
              <w:rPr>
                <w:rFonts w:cs="Times New Roman"/>
                <w:szCs w:val="20"/>
              </w:rPr>
              <w:t>Hrg</w:t>
            </w:r>
            <w:proofErr w:type="spellEnd"/>
            <w:r w:rsidR="004B4F77" w:rsidRPr="00370D3B">
              <w:rPr>
                <w:rFonts w:cs="Times New Roman"/>
                <w:szCs w:val="20"/>
              </w:rPr>
              <w:t>. 115-21</w:t>
            </w:r>
          </w:p>
        </w:tc>
        <w:tc>
          <w:tcPr>
            <w:tcW w:w="2396" w:type="pct"/>
            <w:vMerge w:val="restart"/>
          </w:tcPr>
          <w:p w14:paraId="75954718" w14:textId="77777777" w:rsidR="00E17422" w:rsidRPr="00370D3B" w:rsidRDefault="00E17422" w:rsidP="00E17422">
            <w:pPr>
              <w:pStyle w:val="ListParagraph"/>
              <w:numPr>
                <w:ilvl w:val="0"/>
                <w:numId w:val="12"/>
              </w:numPr>
              <w:rPr>
                <w:rFonts w:ascii="Times New Roman" w:hAnsi="Times New Roman" w:cs="Times New Roman"/>
                <w:szCs w:val="20"/>
              </w:rPr>
            </w:pPr>
            <w:r w:rsidRPr="00370D3B">
              <w:rPr>
                <w:rFonts w:ascii="Times New Roman" w:hAnsi="Times New Roman" w:cs="Times New Roman"/>
                <w:szCs w:val="20"/>
              </w:rPr>
              <w:t xml:space="preserve">Reforms the process by which Federal agencies analyze and formulate new regulations and guidance documents based on the anticipated costs of a proposed rule. </w:t>
            </w:r>
          </w:p>
          <w:p w14:paraId="575E7EB4" w14:textId="77777777" w:rsidR="00E17422" w:rsidRPr="00370D3B" w:rsidRDefault="00E17422" w:rsidP="00E17422">
            <w:pPr>
              <w:pStyle w:val="ListParagraph"/>
              <w:rPr>
                <w:rFonts w:ascii="Times New Roman" w:hAnsi="Times New Roman" w:cs="Times New Roman"/>
                <w:szCs w:val="20"/>
              </w:rPr>
            </w:pPr>
            <w:r w:rsidRPr="00370D3B">
              <w:rPr>
                <w:rFonts w:ascii="Times New Roman" w:hAnsi="Times New Roman" w:cs="Times New Roman"/>
                <w:szCs w:val="20"/>
              </w:rPr>
              <w:t>Additionally, agencies would be required to submit a written statement identifying the nature and significance of the problem the agency may address with a rule, the legal authority under which a rule may be proposed, the preliminary information available to the agency, and the metrics by which the agency will measure the rule’s effectiveness.</w:t>
            </w:r>
          </w:p>
          <w:p w14:paraId="5F2F9F99" w14:textId="77777777" w:rsidR="00E17422" w:rsidRPr="00370D3B" w:rsidRDefault="00E17422" w:rsidP="00E17422">
            <w:pPr>
              <w:pStyle w:val="ListParagraph"/>
              <w:rPr>
                <w:rFonts w:ascii="Times New Roman" w:hAnsi="Times New Roman" w:cs="Times New Roman"/>
                <w:szCs w:val="20"/>
              </w:rPr>
            </w:pPr>
          </w:p>
          <w:p w14:paraId="66444C62" w14:textId="09C8F2FE" w:rsidR="00E17422" w:rsidRPr="00370D3B" w:rsidRDefault="00E17422" w:rsidP="00E17422">
            <w:pPr>
              <w:pStyle w:val="ListParagraph"/>
              <w:rPr>
                <w:rFonts w:ascii="Times New Roman" w:hAnsi="Times New Roman" w:cs="Times New Roman"/>
                <w:szCs w:val="20"/>
              </w:rPr>
            </w:pPr>
            <w:r w:rsidRPr="00370D3B">
              <w:rPr>
                <w:rFonts w:ascii="Times New Roman" w:hAnsi="Times New Roman" w:cs="Times New Roman"/>
                <w:szCs w:val="20"/>
              </w:rPr>
              <w:t xml:space="preserve">Note: H.R. 45 appears to be identical to H.R. 5 </w:t>
            </w:r>
            <w:proofErr w:type="gramStart"/>
            <w:r w:rsidRPr="00370D3B">
              <w:rPr>
                <w:rFonts w:ascii="Times New Roman" w:hAnsi="Times New Roman" w:cs="Times New Roman"/>
                <w:szCs w:val="20"/>
              </w:rPr>
              <w:t>with the exception of</w:t>
            </w:r>
            <w:proofErr w:type="gramEnd"/>
            <w:r w:rsidRPr="00370D3B">
              <w:rPr>
                <w:rFonts w:ascii="Times New Roman" w:hAnsi="Times New Roman" w:cs="Times New Roman"/>
                <w:szCs w:val="20"/>
              </w:rPr>
              <w:t xml:space="preserve"> stylistic and organizational modifications.</w:t>
            </w:r>
          </w:p>
        </w:tc>
      </w:tr>
      <w:tr w:rsidR="00E17422" w:rsidRPr="00370D3B" w14:paraId="1899092F" w14:textId="77777777" w:rsidTr="003608DC">
        <w:trPr>
          <w:trHeight w:val="1376"/>
        </w:trPr>
        <w:tc>
          <w:tcPr>
            <w:tcW w:w="624" w:type="pct"/>
          </w:tcPr>
          <w:p w14:paraId="3AED4C5E" w14:textId="77777777" w:rsidR="00E17422" w:rsidRPr="00370D3B" w:rsidRDefault="00E17422" w:rsidP="00E17422">
            <w:pPr>
              <w:rPr>
                <w:rFonts w:cs="Times New Roman"/>
                <w:szCs w:val="20"/>
              </w:rPr>
            </w:pPr>
            <w:r w:rsidRPr="00370D3B">
              <w:rPr>
                <w:rFonts w:cs="Times New Roman"/>
                <w:szCs w:val="20"/>
              </w:rPr>
              <w:t>H.R. 45 – Regulatory Accountability Act of 2017</w:t>
            </w:r>
          </w:p>
          <w:p w14:paraId="53A50FF7" w14:textId="3C978013" w:rsidR="00E17422" w:rsidRPr="00370D3B" w:rsidRDefault="00D94CBE" w:rsidP="00E17422">
            <w:pPr>
              <w:rPr>
                <w:rFonts w:cs="Times New Roman"/>
                <w:szCs w:val="20"/>
              </w:rPr>
            </w:pPr>
            <w:hyperlink r:id="rId223" w:history="1">
              <w:r w:rsidR="00E17422" w:rsidRPr="00370D3B">
                <w:rPr>
                  <w:rStyle w:val="Hyperlink"/>
                  <w:rFonts w:cs="Times New Roman"/>
                  <w:szCs w:val="20"/>
                </w:rPr>
                <w:t>Link</w:t>
              </w:r>
            </w:hyperlink>
          </w:p>
        </w:tc>
        <w:tc>
          <w:tcPr>
            <w:tcW w:w="521" w:type="pct"/>
          </w:tcPr>
          <w:p w14:paraId="7E626073" w14:textId="1B192F26" w:rsidR="00E17422" w:rsidRPr="00370D3B" w:rsidRDefault="00E17422" w:rsidP="00E17422">
            <w:pPr>
              <w:rPr>
                <w:rFonts w:cs="Times New Roman"/>
                <w:szCs w:val="20"/>
              </w:rPr>
            </w:pPr>
            <w:r w:rsidRPr="00370D3B">
              <w:rPr>
                <w:rFonts w:cs="Times New Roman"/>
                <w:szCs w:val="20"/>
              </w:rPr>
              <w:t xml:space="preserve">Rep. </w:t>
            </w:r>
            <w:proofErr w:type="spellStart"/>
            <w:r w:rsidRPr="00370D3B">
              <w:rPr>
                <w:rFonts w:cs="Times New Roman"/>
                <w:szCs w:val="20"/>
              </w:rPr>
              <w:t>Goodlatte</w:t>
            </w:r>
            <w:proofErr w:type="spellEnd"/>
            <w:r w:rsidRPr="00370D3B">
              <w:rPr>
                <w:rFonts w:cs="Times New Roman"/>
                <w:szCs w:val="20"/>
              </w:rPr>
              <w:t>, Bob (R-VA-6)</w:t>
            </w:r>
          </w:p>
        </w:tc>
        <w:tc>
          <w:tcPr>
            <w:tcW w:w="1459" w:type="pct"/>
          </w:tcPr>
          <w:p w14:paraId="30327AE7" w14:textId="77777777" w:rsidR="00E17422" w:rsidRPr="00370D3B" w:rsidRDefault="00E17422" w:rsidP="00E17422">
            <w:pPr>
              <w:rPr>
                <w:rFonts w:cs="Times New Roman"/>
                <w:b/>
                <w:szCs w:val="20"/>
              </w:rPr>
            </w:pPr>
            <w:r w:rsidRPr="00370D3B">
              <w:rPr>
                <w:rFonts w:cs="Times New Roman"/>
                <w:b/>
                <w:szCs w:val="20"/>
              </w:rPr>
              <w:t>Introduced</w:t>
            </w:r>
          </w:p>
          <w:p w14:paraId="1BA1CF4E" w14:textId="1B011FA4" w:rsidR="00E17422" w:rsidRPr="00370D3B" w:rsidRDefault="00E17422" w:rsidP="00E17422">
            <w:pPr>
              <w:rPr>
                <w:rFonts w:cs="Times New Roman"/>
                <w:szCs w:val="20"/>
              </w:rPr>
            </w:pPr>
            <w:r w:rsidRPr="00370D3B">
              <w:rPr>
                <w:rFonts w:cs="Times New Roman"/>
                <w:szCs w:val="20"/>
              </w:rPr>
              <w:t>January 3, 2017</w:t>
            </w:r>
          </w:p>
          <w:p w14:paraId="299A9F94" w14:textId="77777777" w:rsidR="00E17422" w:rsidRPr="00370D3B" w:rsidRDefault="00E17422" w:rsidP="00E17422">
            <w:pPr>
              <w:rPr>
                <w:rFonts w:cs="Times New Roman"/>
                <w:szCs w:val="20"/>
              </w:rPr>
            </w:pPr>
          </w:p>
          <w:p w14:paraId="2BE8CC1B" w14:textId="77777777" w:rsidR="00E17422" w:rsidRPr="00370D3B" w:rsidRDefault="00E17422" w:rsidP="00E17422">
            <w:pPr>
              <w:rPr>
                <w:rFonts w:cs="Times New Roman"/>
                <w:b/>
                <w:szCs w:val="20"/>
              </w:rPr>
            </w:pPr>
            <w:r w:rsidRPr="00370D3B">
              <w:rPr>
                <w:rFonts w:cs="Times New Roman"/>
                <w:b/>
                <w:szCs w:val="20"/>
              </w:rPr>
              <w:t>Most Recent Action</w:t>
            </w:r>
          </w:p>
          <w:p w14:paraId="1F1B274C" w14:textId="2C2C8720" w:rsidR="00E17422" w:rsidRPr="00370D3B" w:rsidRDefault="00E17422" w:rsidP="00E17422">
            <w:pPr>
              <w:rPr>
                <w:rFonts w:cs="Times New Roman"/>
                <w:b/>
                <w:szCs w:val="20"/>
              </w:rPr>
            </w:pPr>
            <w:r w:rsidRPr="00370D3B">
              <w:rPr>
                <w:rFonts w:cs="Times New Roman"/>
                <w:szCs w:val="20"/>
              </w:rPr>
              <w:t xml:space="preserve">Referred to the Subcommittee on Regulatory Reform, Commercial </w:t>
            </w:r>
            <w:proofErr w:type="gramStart"/>
            <w:r w:rsidRPr="00370D3B">
              <w:rPr>
                <w:rFonts w:cs="Times New Roman"/>
                <w:szCs w:val="20"/>
              </w:rPr>
              <w:t>And</w:t>
            </w:r>
            <w:proofErr w:type="gramEnd"/>
            <w:r w:rsidRPr="00370D3B">
              <w:rPr>
                <w:rFonts w:cs="Times New Roman"/>
                <w:szCs w:val="20"/>
              </w:rPr>
              <w:t xml:space="preserve"> Antitrust Law on January 5, 2017.</w:t>
            </w:r>
          </w:p>
        </w:tc>
        <w:tc>
          <w:tcPr>
            <w:tcW w:w="2396" w:type="pct"/>
            <w:vMerge/>
          </w:tcPr>
          <w:p w14:paraId="6FBF4A79" w14:textId="007A798A" w:rsidR="00E17422" w:rsidRPr="00370D3B" w:rsidRDefault="00E17422" w:rsidP="00E17422">
            <w:pPr>
              <w:pStyle w:val="ListParagraph"/>
              <w:rPr>
                <w:rFonts w:cs="Times New Roman"/>
                <w:szCs w:val="20"/>
              </w:rPr>
            </w:pPr>
          </w:p>
        </w:tc>
      </w:tr>
    </w:tbl>
    <w:p w14:paraId="6ABC7D78" w14:textId="1E019D00" w:rsidR="00696DEE" w:rsidRPr="008539FC" w:rsidRDefault="00696DEE" w:rsidP="00996783">
      <w:pPr>
        <w:rPr>
          <w:rFonts w:cs="Times New Roman"/>
          <w:szCs w:val="20"/>
        </w:rPr>
      </w:pPr>
    </w:p>
    <w:sectPr w:rsidR="00696DEE" w:rsidRPr="008539FC" w:rsidSect="004E2F6B">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16B5" w14:textId="77777777" w:rsidR="00E56BF5" w:rsidRDefault="00E56BF5" w:rsidP="00E130F1">
      <w:pPr>
        <w:spacing w:after="0" w:line="240" w:lineRule="auto"/>
      </w:pPr>
      <w:r>
        <w:separator/>
      </w:r>
    </w:p>
  </w:endnote>
  <w:endnote w:type="continuationSeparator" w:id="0">
    <w:p w14:paraId="1E5D911B" w14:textId="77777777" w:rsidR="00E56BF5" w:rsidRDefault="00E56BF5" w:rsidP="00E1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1D27" w14:textId="77777777" w:rsidR="0054456B" w:rsidRDefault="00544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F850" w14:textId="1162377A" w:rsidR="00E56BF5" w:rsidRDefault="00E56BF5" w:rsidP="00DD49DA">
    <w:pPr>
      <w:pStyle w:val="Footer"/>
    </w:pPr>
    <w:r>
      <w:t>*Summaries frequently draw from bill summaries written by the Congressional Research Service</w:t>
    </w:r>
    <w:r w:rsidR="0054456B">
      <w:t>,</w:t>
    </w:r>
    <w:r>
      <w:t xml:space="preserve"> available on Congress.gov.</w:t>
    </w:r>
  </w:p>
  <w:p w14:paraId="5DEB114B" w14:textId="77777777" w:rsidR="00E56BF5" w:rsidRDefault="00E56BF5" w:rsidP="00DD49DA">
    <w:pPr>
      <w:pStyle w:val="Footer"/>
      <w:jc w:val="center"/>
      <w:rPr>
        <w:rFonts w:asciiTheme="minorHAnsi" w:hAnsiTheme="minorHAnsi"/>
        <w:sz w:val="22"/>
      </w:rPr>
    </w:pPr>
  </w:p>
  <w:sdt>
    <w:sdtPr>
      <w:id w:val="-989094667"/>
      <w:docPartObj>
        <w:docPartGallery w:val="Page Numbers (Bottom of Page)"/>
        <w:docPartUnique/>
      </w:docPartObj>
    </w:sdtPr>
    <w:sdtEndPr>
      <w:rPr>
        <w:noProof/>
      </w:rPr>
    </w:sdtEndPr>
    <w:sdtContent>
      <w:p w14:paraId="656135D5" w14:textId="7E7CF1CE" w:rsidR="00E56BF5" w:rsidRDefault="00E56BF5" w:rsidP="00DD49DA">
        <w:pPr>
          <w:pStyle w:val="Footer"/>
          <w:jc w:val="center"/>
          <w:rPr>
            <w:noProof/>
          </w:rPr>
        </w:pPr>
        <w:r>
          <w:fldChar w:fldCharType="begin"/>
        </w:r>
        <w:r>
          <w:instrText xml:space="preserve"> PAGE   \* MERGEFORMAT </w:instrText>
        </w:r>
        <w:r>
          <w:fldChar w:fldCharType="separate"/>
        </w:r>
        <w:r w:rsidR="00D94CBE">
          <w:rPr>
            <w:noProof/>
          </w:rPr>
          <w:t>21</w:t>
        </w:r>
        <w:r>
          <w:rPr>
            <w:noProof/>
          </w:rPr>
          <w:fldChar w:fldCharType="end"/>
        </w:r>
      </w:p>
      <w:p w14:paraId="06C75B9B" w14:textId="2FF94476" w:rsidR="00E56BF5" w:rsidRDefault="00D94CBE">
        <w:pPr>
          <w:pStyle w:val="Footer"/>
          <w:jc w:val="center"/>
        </w:pPr>
      </w:p>
    </w:sdtContent>
  </w:sdt>
  <w:p w14:paraId="291200FB" w14:textId="77777777" w:rsidR="00E56BF5" w:rsidRDefault="00E56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63D8" w14:textId="77777777" w:rsidR="0054456B" w:rsidRDefault="0054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BA7E" w14:textId="77777777" w:rsidR="00E56BF5" w:rsidRDefault="00E56BF5" w:rsidP="00E130F1">
      <w:pPr>
        <w:spacing w:after="0" w:line="240" w:lineRule="auto"/>
      </w:pPr>
      <w:r>
        <w:separator/>
      </w:r>
    </w:p>
  </w:footnote>
  <w:footnote w:type="continuationSeparator" w:id="0">
    <w:p w14:paraId="6D48DC91" w14:textId="77777777" w:rsidR="00E56BF5" w:rsidRDefault="00E56BF5" w:rsidP="00E13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B0C8" w14:textId="77777777" w:rsidR="0054456B" w:rsidRDefault="0054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A8B4" w14:textId="77777777" w:rsidR="0054456B" w:rsidRDefault="00544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567D" w14:textId="0CE207E6" w:rsidR="00E56BF5" w:rsidRDefault="00E56BF5">
    <w:pPr>
      <w:pStyle w:val="Header"/>
    </w:pPr>
    <w:r w:rsidRPr="00380322">
      <w:rPr>
        <w:rFonts w:eastAsia="Calibri" w:cs="Times New Roman"/>
        <w:noProof/>
        <w:szCs w:val="24"/>
      </w:rPr>
      <w:drawing>
        <wp:anchor distT="0" distB="0" distL="114300" distR="114300" simplePos="0" relativeHeight="251659264" behindDoc="1" locked="0" layoutInCell="1" allowOverlap="1" wp14:anchorId="5655C7CA" wp14:editId="75AC693D">
          <wp:simplePos x="0" y="0"/>
          <wp:positionH relativeFrom="margin">
            <wp:align>right</wp:align>
          </wp:positionH>
          <wp:positionV relativeFrom="paragraph">
            <wp:posOffset>142875</wp:posOffset>
          </wp:positionV>
          <wp:extent cx="5943600" cy="861060"/>
          <wp:effectExtent l="0" t="0" r="0" b="0"/>
          <wp:wrapTight wrapText="bothSides">
            <wp:wrapPolygon edited="0">
              <wp:start x="0" y="0"/>
              <wp:lineTo x="0" y="21027"/>
              <wp:lineTo x="21531" y="21027"/>
              <wp:lineTo x="21531" y="0"/>
              <wp:lineTo x="0" y="0"/>
            </wp:wrapPolygon>
          </wp:wrapTight>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1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134"/>
    <w:multiLevelType w:val="hybridMultilevel"/>
    <w:tmpl w:val="66E25A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E7D35"/>
    <w:multiLevelType w:val="hybridMultilevel"/>
    <w:tmpl w:val="08447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873E9"/>
    <w:multiLevelType w:val="hybridMultilevel"/>
    <w:tmpl w:val="62D6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EB0"/>
    <w:multiLevelType w:val="hybridMultilevel"/>
    <w:tmpl w:val="536E32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53AE"/>
    <w:multiLevelType w:val="hybridMultilevel"/>
    <w:tmpl w:val="08A6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C42"/>
    <w:multiLevelType w:val="hybridMultilevel"/>
    <w:tmpl w:val="63EE4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709F6"/>
    <w:multiLevelType w:val="hybridMultilevel"/>
    <w:tmpl w:val="9D44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25548"/>
    <w:multiLevelType w:val="hybridMultilevel"/>
    <w:tmpl w:val="D1D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A5961"/>
    <w:multiLevelType w:val="hybridMultilevel"/>
    <w:tmpl w:val="368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81B0C"/>
    <w:multiLevelType w:val="hybridMultilevel"/>
    <w:tmpl w:val="B964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94E04"/>
    <w:multiLevelType w:val="hybridMultilevel"/>
    <w:tmpl w:val="C2CA61CA"/>
    <w:lvl w:ilvl="0" w:tplc="04090001">
      <w:start w:val="1"/>
      <w:numFmt w:val="bullet"/>
      <w:lvlText w:val=""/>
      <w:lvlJc w:val="left"/>
      <w:pPr>
        <w:ind w:left="4320" w:hanging="360"/>
      </w:pPr>
      <w:rPr>
        <w:rFonts w:ascii="Symbol" w:hAnsi="Symbol"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4BEF4FE5"/>
    <w:multiLevelType w:val="hybridMultilevel"/>
    <w:tmpl w:val="912A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1130B"/>
    <w:multiLevelType w:val="hybridMultilevel"/>
    <w:tmpl w:val="45DA4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24B43"/>
    <w:multiLevelType w:val="hybridMultilevel"/>
    <w:tmpl w:val="5E10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F2BA3"/>
    <w:multiLevelType w:val="hybridMultilevel"/>
    <w:tmpl w:val="A5CAC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643DD"/>
    <w:multiLevelType w:val="hybridMultilevel"/>
    <w:tmpl w:val="1D0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A3633"/>
    <w:multiLevelType w:val="hybridMultilevel"/>
    <w:tmpl w:val="F92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0"/>
  </w:num>
  <w:num w:numId="5">
    <w:abstractNumId w:val="5"/>
  </w:num>
  <w:num w:numId="6">
    <w:abstractNumId w:val="10"/>
  </w:num>
  <w:num w:numId="7">
    <w:abstractNumId w:val="7"/>
  </w:num>
  <w:num w:numId="8">
    <w:abstractNumId w:val="6"/>
  </w:num>
  <w:num w:numId="9">
    <w:abstractNumId w:val="4"/>
  </w:num>
  <w:num w:numId="10">
    <w:abstractNumId w:val="14"/>
  </w:num>
  <w:num w:numId="11">
    <w:abstractNumId w:val="1"/>
  </w:num>
  <w:num w:numId="12">
    <w:abstractNumId w:val="15"/>
  </w:num>
  <w:num w:numId="13">
    <w:abstractNumId w:val="13"/>
  </w:num>
  <w:num w:numId="14">
    <w:abstractNumId w:val="8"/>
  </w:num>
  <w:num w:numId="15">
    <w:abstractNumId w:val="11"/>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BC"/>
    <w:rsid w:val="00000AB7"/>
    <w:rsid w:val="00002008"/>
    <w:rsid w:val="00006685"/>
    <w:rsid w:val="00007871"/>
    <w:rsid w:val="00010941"/>
    <w:rsid w:val="00011C31"/>
    <w:rsid w:val="00012D71"/>
    <w:rsid w:val="00013CBC"/>
    <w:rsid w:val="00013E69"/>
    <w:rsid w:val="00014160"/>
    <w:rsid w:val="0001444C"/>
    <w:rsid w:val="00015A1D"/>
    <w:rsid w:val="00016216"/>
    <w:rsid w:val="000228DF"/>
    <w:rsid w:val="00022F17"/>
    <w:rsid w:val="000243B5"/>
    <w:rsid w:val="00024D8E"/>
    <w:rsid w:val="00027537"/>
    <w:rsid w:val="0002793E"/>
    <w:rsid w:val="0003647F"/>
    <w:rsid w:val="0003755D"/>
    <w:rsid w:val="00041BF7"/>
    <w:rsid w:val="000428B2"/>
    <w:rsid w:val="000433EC"/>
    <w:rsid w:val="00043687"/>
    <w:rsid w:val="00043D9A"/>
    <w:rsid w:val="000446D1"/>
    <w:rsid w:val="0004670C"/>
    <w:rsid w:val="00046A19"/>
    <w:rsid w:val="000472BC"/>
    <w:rsid w:val="00054CA4"/>
    <w:rsid w:val="00055AC5"/>
    <w:rsid w:val="00055CB6"/>
    <w:rsid w:val="00055D44"/>
    <w:rsid w:val="0005658B"/>
    <w:rsid w:val="000616F3"/>
    <w:rsid w:val="000639B3"/>
    <w:rsid w:val="00065198"/>
    <w:rsid w:val="000661A3"/>
    <w:rsid w:val="00067163"/>
    <w:rsid w:val="0007429E"/>
    <w:rsid w:val="00076B6D"/>
    <w:rsid w:val="00080FEB"/>
    <w:rsid w:val="00081F08"/>
    <w:rsid w:val="000822B4"/>
    <w:rsid w:val="00082A02"/>
    <w:rsid w:val="00083F04"/>
    <w:rsid w:val="00084739"/>
    <w:rsid w:val="0008587D"/>
    <w:rsid w:val="000862AC"/>
    <w:rsid w:val="00086B63"/>
    <w:rsid w:val="000909E4"/>
    <w:rsid w:val="00090CBB"/>
    <w:rsid w:val="00097AF1"/>
    <w:rsid w:val="00097F1E"/>
    <w:rsid w:val="000A053B"/>
    <w:rsid w:val="000A30D8"/>
    <w:rsid w:val="000A3340"/>
    <w:rsid w:val="000A37FC"/>
    <w:rsid w:val="000A3D23"/>
    <w:rsid w:val="000A4F45"/>
    <w:rsid w:val="000B02B0"/>
    <w:rsid w:val="000B035F"/>
    <w:rsid w:val="000B073F"/>
    <w:rsid w:val="000B2B0D"/>
    <w:rsid w:val="000B353D"/>
    <w:rsid w:val="000B3AC6"/>
    <w:rsid w:val="000B4044"/>
    <w:rsid w:val="000B49A0"/>
    <w:rsid w:val="000B7320"/>
    <w:rsid w:val="000B75AB"/>
    <w:rsid w:val="000C0631"/>
    <w:rsid w:val="000C1DC8"/>
    <w:rsid w:val="000C24CA"/>
    <w:rsid w:val="000C274F"/>
    <w:rsid w:val="000C383F"/>
    <w:rsid w:val="000C419A"/>
    <w:rsid w:val="000C5991"/>
    <w:rsid w:val="000C6907"/>
    <w:rsid w:val="000D12EB"/>
    <w:rsid w:val="000D28F6"/>
    <w:rsid w:val="000D2D18"/>
    <w:rsid w:val="000D2E62"/>
    <w:rsid w:val="000D3DD2"/>
    <w:rsid w:val="000D42C8"/>
    <w:rsid w:val="000D653F"/>
    <w:rsid w:val="000D7ED9"/>
    <w:rsid w:val="000E1954"/>
    <w:rsid w:val="000E27D6"/>
    <w:rsid w:val="000E44E0"/>
    <w:rsid w:val="000E58F2"/>
    <w:rsid w:val="000E6051"/>
    <w:rsid w:val="000E685D"/>
    <w:rsid w:val="000E687A"/>
    <w:rsid w:val="000E6C7D"/>
    <w:rsid w:val="000F1A29"/>
    <w:rsid w:val="000F43AB"/>
    <w:rsid w:val="000F4DA0"/>
    <w:rsid w:val="000F4DF1"/>
    <w:rsid w:val="00100E67"/>
    <w:rsid w:val="00102E07"/>
    <w:rsid w:val="0010308F"/>
    <w:rsid w:val="001031B6"/>
    <w:rsid w:val="0010458C"/>
    <w:rsid w:val="00110774"/>
    <w:rsid w:val="00110D10"/>
    <w:rsid w:val="00114DBF"/>
    <w:rsid w:val="001166DD"/>
    <w:rsid w:val="00116D0D"/>
    <w:rsid w:val="001173C8"/>
    <w:rsid w:val="00120B18"/>
    <w:rsid w:val="00120E1E"/>
    <w:rsid w:val="00121A40"/>
    <w:rsid w:val="00131454"/>
    <w:rsid w:val="0013190A"/>
    <w:rsid w:val="00132A28"/>
    <w:rsid w:val="00133547"/>
    <w:rsid w:val="0013386D"/>
    <w:rsid w:val="00134570"/>
    <w:rsid w:val="001368C7"/>
    <w:rsid w:val="00140FE3"/>
    <w:rsid w:val="00143908"/>
    <w:rsid w:val="00143926"/>
    <w:rsid w:val="00144B58"/>
    <w:rsid w:val="00145CE5"/>
    <w:rsid w:val="00146339"/>
    <w:rsid w:val="001479B2"/>
    <w:rsid w:val="00147A4E"/>
    <w:rsid w:val="001522B1"/>
    <w:rsid w:val="00152D0D"/>
    <w:rsid w:val="00153C72"/>
    <w:rsid w:val="00153FFE"/>
    <w:rsid w:val="00154F75"/>
    <w:rsid w:val="00155E1E"/>
    <w:rsid w:val="00156EC4"/>
    <w:rsid w:val="0016071A"/>
    <w:rsid w:val="001607D9"/>
    <w:rsid w:val="00164147"/>
    <w:rsid w:val="00165F10"/>
    <w:rsid w:val="0016604D"/>
    <w:rsid w:val="0016616A"/>
    <w:rsid w:val="001675B3"/>
    <w:rsid w:val="001700B8"/>
    <w:rsid w:val="001723EB"/>
    <w:rsid w:val="00172DFB"/>
    <w:rsid w:val="00173BDE"/>
    <w:rsid w:val="00175924"/>
    <w:rsid w:val="00182602"/>
    <w:rsid w:val="00185BE5"/>
    <w:rsid w:val="001861B5"/>
    <w:rsid w:val="0019512E"/>
    <w:rsid w:val="00195694"/>
    <w:rsid w:val="001975A3"/>
    <w:rsid w:val="00197A75"/>
    <w:rsid w:val="001A1430"/>
    <w:rsid w:val="001A3F72"/>
    <w:rsid w:val="001A44BC"/>
    <w:rsid w:val="001A7D48"/>
    <w:rsid w:val="001B00D1"/>
    <w:rsid w:val="001B0C72"/>
    <w:rsid w:val="001B143E"/>
    <w:rsid w:val="001B1493"/>
    <w:rsid w:val="001B68D5"/>
    <w:rsid w:val="001B70E5"/>
    <w:rsid w:val="001C0965"/>
    <w:rsid w:val="001C29AB"/>
    <w:rsid w:val="001C2FE1"/>
    <w:rsid w:val="001C3929"/>
    <w:rsid w:val="001C3DCA"/>
    <w:rsid w:val="001C65CB"/>
    <w:rsid w:val="001C7043"/>
    <w:rsid w:val="001C70BA"/>
    <w:rsid w:val="001C7B17"/>
    <w:rsid w:val="001D2A2F"/>
    <w:rsid w:val="001D5B6F"/>
    <w:rsid w:val="001D7396"/>
    <w:rsid w:val="001D7650"/>
    <w:rsid w:val="001D77D8"/>
    <w:rsid w:val="001D7C73"/>
    <w:rsid w:val="001D7D0A"/>
    <w:rsid w:val="001E01C8"/>
    <w:rsid w:val="001E02AE"/>
    <w:rsid w:val="001E0D0C"/>
    <w:rsid w:val="001E10CC"/>
    <w:rsid w:val="001E5686"/>
    <w:rsid w:val="001E575C"/>
    <w:rsid w:val="001E7A55"/>
    <w:rsid w:val="001F39C6"/>
    <w:rsid w:val="001F4341"/>
    <w:rsid w:val="001F511F"/>
    <w:rsid w:val="001F5866"/>
    <w:rsid w:val="001F68A2"/>
    <w:rsid w:val="001F7D4C"/>
    <w:rsid w:val="0020271C"/>
    <w:rsid w:val="00205EB0"/>
    <w:rsid w:val="00206715"/>
    <w:rsid w:val="00207CD9"/>
    <w:rsid w:val="00210432"/>
    <w:rsid w:val="002110D2"/>
    <w:rsid w:val="00211F3F"/>
    <w:rsid w:val="002127B8"/>
    <w:rsid w:val="00213C97"/>
    <w:rsid w:val="002152D3"/>
    <w:rsid w:val="00216536"/>
    <w:rsid w:val="00216654"/>
    <w:rsid w:val="00221B38"/>
    <w:rsid w:val="00222E92"/>
    <w:rsid w:val="00222F9B"/>
    <w:rsid w:val="00223B0A"/>
    <w:rsid w:val="00225C32"/>
    <w:rsid w:val="00225E9D"/>
    <w:rsid w:val="00226A35"/>
    <w:rsid w:val="002305D5"/>
    <w:rsid w:val="00232D08"/>
    <w:rsid w:val="00233597"/>
    <w:rsid w:val="00233719"/>
    <w:rsid w:val="00234803"/>
    <w:rsid w:val="00235B15"/>
    <w:rsid w:val="00236275"/>
    <w:rsid w:val="00237079"/>
    <w:rsid w:val="0023741A"/>
    <w:rsid w:val="002406C3"/>
    <w:rsid w:val="00240EEE"/>
    <w:rsid w:val="00245DAA"/>
    <w:rsid w:val="00252240"/>
    <w:rsid w:val="00253BE7"/>
    <w:rsid w:val="002556F5"/>
    <w:rsid w:val="00255A20"/>
    <w:rsid w:val="00256252"/>
    <w:rsid w:val="00257A1B"/>
    <w:rsid w:val="00257AEE"/>
    <w:rsid w:val="0026036C"/>
    <w:rsid w:val="002609BF"/>
    <w:rsid w:val="0026171F"/>
    <w:rsid w:val="00262AB3"/>
    <w:rsid w:val="00263CE4"/>
    <w:rsid w:val="00264422"/>
    <w:rsid w:val="0026544E"/>
    <w:rsid w:val="002659AB"/>
    <w:rsid w:val="00266789"/>
    <w:rsid w:val="00267747"/>
    <w:rsid w:val="00270A44"/>
    <w:rsid w:val="00271CCD"/>
    <w:rsid w:val="002722D5"/>
    <w:rsid w:val="00275E2E"/>
    <w:rsid w:val="002760C3"/>
    <w:rsid w:val="00277E98"/>
    <w:rsid w:val="00282C48"/>
    <w:rsid w:val="002850EA"/>
    <w:rsid w:val="002872E1"/>
    <w:rsid w:val="002924F9"/>
    <w:rsid w:val="00292FD8"/>
    <w:rsid w:val="00294087"/>
    <w:rsid w:val="00294299"/>
    <w:rsid w:val="00294596"/>
    <w:rsid w:val="00294790"/>
    <w:rsid w:val="002950C0"/>
    <w:rsid w:val="00297962"/>
    <w:rsid w:val="002A09C1"/>
    <w:rsid w:val="002A0F10"/>
    <w:rsid w:val="002A4180"/>
    <w:rsid w:val="002A540B"/>
    <w:rsid w:val="002A5B8E"/>
    <w:rsid w:val="002A6699"/>
    <w:rsid w:val="002A7DC6"/>
    <w:rsid w:val="002B1B1A"/>
    <w:rsid w:val="002B3B62"/>
    <w:rsid w:val="002B46AC"/>
    <w:rsid w:val="002B56BB"/>
    <w:rsid w:val="002B6686"/>
    <w:rsid w:val="002B6BD5"/>
    <w:rsid w:val="002B7218"/>
    <w:rsid w:val="002C043A"/>
    <w:rsid w:val="002C064A"/>
    <w:rsid w:val="002C159A"/>
    <w:rsid w:val="002C377A"/>
    <w:rsid w:val="002C45FD"/>
    <w:rsid w:val="002C4C62"/>
    <w:rsid w:val="002C50E1"/>
    <w:rsid w:val="002C5E54"/>
    <w:rsid w:val="002D1582"/>
    <w:rsid w:val="002D18D6"/>
    <w:rsid w:val="002D19D1"/>
    <w:rsid w:val="002D2215"/>
    <w:rsid w:val="002D2A56"/>
    <w:rsid w:val="002D33B1"/>
    <w:rsid w:val="002D52A4"/>
    <w:rsid w:val="002D6202"/>
    <w:rsid w:val="002E1BF6"/>
    <w:rsid w:val="002E28D2"/>
    <w:rsid w:val="002E5CD1"/>
    <w:rsid w:val="002E6317"/>
    <w:rsid w:val="002E6AC4"/>
    <w:rsid w:val="002E7D05"/>
    <w:rsid w:val="002F14C1"/>
    <w:rsid w:val="002F1800"/>
    <w:rsid w:val="002F7FD5"/>
    <w:rsid w:val="003013C6"/>
    <w:rsid w:val="003015E8"/>
    <w:rsid w:val="003018FE"/>
    <w:rsid w:val="00306954"/>
    <w:rsid w:val="00307AD5"/>
    <w:rsid w:val="00310725"/>
    <w:rsid w:val="00313C49"/>
    <w:rsid w:val="00313CD4"/>
    <w:rsid w:val="00317B4A"/>
    <w:rsid w:val="00320397"/>
    <w:rsid w:val="0032285F"/>
    <w:rsid w:val="00324888"/>
    <w:rsid w:val="003249CD"/>
    <w:rsid w:val="0033041A"/>
    <w:rsid w:val="00330B28"/>
    <w:rsid w:val="003313B2"/>
    <w:rsid w:val="0033392D"/>
    <w:rsid w:val="00333E1E"/>
    <w:rsid w:val="00334500"/>
    <w:rsid w:val="0033450F"/>
    <w:rsid w:val="0033485A"/>
    <w:rsid w:val="00335802"/>
    <w:rsid w:val="0033604B"/>
    <w:rsid w:val="00337EE6"/>
    <w:rsid w:val="0034424B"/>
    <w:rsid w:val="00346111"/>
    <w:rsid w:val="0034646D"/>
    <w:rsid w:val="00346661"/>
    <w:rsid w:val="00350428"/>
    <w:rsid w:val="00352C89"/>
    <w:rsid w:val="00354417"/>
    <w:rsid w:val="003545FF"/>
    <w:rsid w:val="00356470"/>
    <w:rsid w:val="00356A8D"/>
    <w:rsid w:val="003608DC"/>
    <w:rsid w:val="00361576"/>
    <w:rsid w:val="00361804"/>
    <w:rsid w:val="00364628"/>
    <w:rsid w:val="00364CA3"/>
    <w:rsid w:val="00366D12"/>
    <w:rsid w:val="00370D3B"/>
    <w:rsid w:val="00371425"/>
    <w:rsid w:val="00372ADF"/>
    <w:rsid w:val="00373FAB"/>
    <w:rsid w:val="00375D34"/>
    <w:rsid w:val="0037684D"/>
    <w:rsid w:val="00380D73"/>
    <w:rsid w:val="003822BE"/>
    <w:rsid w:val="00382BEE"/>
    <w:rsid w:val="00385C38"/>
    <w:rsid w:val="00387DA7"/>
    <w:rsid w:val="003901C9"/>
    <w:rsid w:val="00390656"/>
    <w:rsid w:val="00394834"/>
    <w:rsid w:val="00394A33"/>
    <w:rsid w:val="00395C73"/>
    <w:rsid w:val="00395F90"/>
    <w:rsid w:val="003965F3"/>
    <w:rsid w:val="00396C3D"/>
    <w:rsid w:val="0039758F"/>
    <w:rsid w:val="003A3572"/>
    <w:rsid w:val="003A3EA3"/>
    <w:rsid w:val="003B1191"/>
    <w:rsid w:val="003B1B5A"/>
    <w:rsid w:val="003B33DD"/>
    <w:rsid w:val="003B3FED"/>
    <w:rsid w:val="003B60CC"/>
    <w:rsid w:val="003B69CE"/>
    <w:rsid w:val="003B7230"/>
    <w:rsid w:val="003B7B1D"/>
    <w:rsid w:val="003C13DB"/>
    <w:rsid w:val="003C444C"/>
    <w:rsid w:val="003C63DF"/>
    <w:rsid w:val="003D099E"/>
    <w:rsid w:val="003D0F42"/>
    <w:rsid w:val="003D148A"/>
    <w:rsid w:val="003D20AA"/>
    <w:rsid w:val="003D253F"/>
    <w:rsid w:val="003D2B93"/>
    <w:rsid w:val="003D338E"/>
    <w:rsid w:val="003D36A2"/>
    <w:rsid w:val="003D3896"/>
    <w:rsid w:val="003D4C8E"/>
    <w:rsid w:val="003D52E1"/>
    <w:rsid w:val="003D7A60"/>
    <w:rsid w:val="003D7E00"/>
    <w:rsid w:val="003E028C"/>
    <w:rsid w:val="003E3136"/>
    <w:rsid w:val="003E74BC"/>
    <w:rsid w:val="003E78D3"/>
    <w:rsid w:val="003F0030"/>
    <w:rsid w:val="003F0A86"/>
    <w:rsid w:val="003F120B"/>
    <w:rsid w:val="003F4FCD"/>
    <w:rsid w:val="004002D0"/>
    <w:rsid w:val="00401ABB"/>
    <w:rsid w:val="0040574D"/>
    <w:rsid w:val="00405A66"/>
    <w:rsid w:val="00406C3A"/>
    <w:rsid w:val="004118B1"/>
    <w:rsid w:val="00411F25"/>
    <w:rsid w:val="00415CD2"/>
    <w:rsid w:val="00416C2F"/>
    <w:rsid w:val="00417622"/>
    <w:rsid w:val="00420B65"/>
    <w:rsid w:val="00420F7D"/>
    <w:rsid w:val="00421B50"/>
    <w:rsid w:val="00423DBF"/>
    <w:rsid w:val="00423EE0"/>
    <w:rsid w:val="00424873"/>
    <w:rsid w:val="00424ACF"/>
    <w:rsid w:val="00426FCA"/>
    <w:rsid w:val="0043029A"/>
    <w:rsid w:val="00431DA4"/>
    <w:rsid w:val="00435AB6"/>
    <w:rsid w:val="00435C33"/>
    <w:rsid w:val="004444F4"/>
    <w:rsid w:val="0044549D"/>
    <w:rsid w:val="00445FA6"/>
    <w:rsid w:val="00446AF4"/>
    <w:rsid w:val="004504E7"/>
    <w:rsid w:val="00452D2E"/>
    <w:rsid w:val="00453F9A"/>
    <w:rsid w:val="0045433E"/>
    <w:rsid w:val="00456976"/>
    <w:rsid w:val="00460B9C"/>
    <w:rsid w:val="0046564B"/>
    <w:rsid w:val="00465BF6"/>
    <w:rsid w:val="00466EA3"/>
    <w:rsid w:val="00467539"/>
    <w:rsid w:val="0046771C"/>
    <w:rsid w:val="00467E55"/>
    <w:rsid w:val="00470034"/>
    <w:rsid w:val="00470A70"/>
    <w:rsid w:val="00471B15"/>
    <w:rsid w:val="00473A50"/>
    <w:rsid w:val="00476C61"/>
    <w:rsid w:val="0048080F"/>
    <w:rsid w:val="004810AF"/>
    <w:rsid w:val="004822D7"/>
    <w:rsid w:val="004852FB"/>
    <w:rsid w:val="0048552F"/>
    <w:rsid w:val="004926B1"/>
    <w:rsid w:val="00494613"/>
    <w:rsid w:val="004947B4"/>
    <w:rsid w:val="00494ABD"/>
    <w:rsid w:val="004951DE"/>
    <w:rsid w:val="004965B1"/>
    <w:rsid w:val="004970CF"/>
    <w:rsid w:val="004A4093"/>
    <w:rsid w:val="004A6973"/>
    <w:rsid w:val="004A75AC"/>
    <w:rsid w:val="004A7BDF"/>
    <w:rsid w:val="004B0333"/>
    <w:rsid w:val="004B0632"/>
    <w:rsid w:val="004B0CED"/>
    <w:rsid w:val="004B2A5B"/>
    <w:rsid w:val="004B3487"/>
    <w:rsid w:val="004B3502"/>
    <w:rsid w:val="004B3E39"/>
    <w:rsid w:val="004B4F77"/>
    <w:rsid w:val="004B53C5"/>
    <w:rsid w:val="004B5C61"/>
    <w:rsid w:val="004C1372"/>
    <w:rsid w:val="004C1AD1"/>
    <w:rsid w:val="004C561A"/>
    <w:rsid w:val="004C5D6D"/>
    <w:rsid w:val="004C5EB7"/>
    <w:rsid w:val="004C7905"/>
    <w:rsid w:val="004D080C"/>
    <w:rsid w:val="004D16A0"/>
    <w:rsid w:val="004D3072"/>
    <w:rsid w:val="004D4490"/>
    <w:rsid w:val="004D4BAB"/>
    <w:rsid w:val="004D5170"/>
    <w:rsid w:val="004D5321"/>
    <w:rsid w:val="004D6971"/>
    <w:rsid w:val="004E000B"/>
    <w:rsid w:val="004E0244"/>
    <w:rsid w:val="004E0A2E"/>
    <w:rsid w:val="004E2CB9"/>
    <w:rsid w:val="004E2F6B"/>
    <w:rsid w:val="004E496A"/>
    <w:rsid w:val="004E66AB"/>
    <w:rsid w:val="004E66AF"/>
    <w:rsid w:val="004E6BD8"/>
    <w:rsid w:val="004E79FB"/>
    <w:rsid w:val="004F2721"/>
    <w:rsid w:val="00502E98"/>
    <w:rsid w:val="00502F14"/>
    <w:rsid w:val="00503DE2"/>
    <w:rsid w:val="00504D92"/>
    <w:rsid w:val="00506232"/>
    <w:rsid w:val="0050752A"/>
    <w:rsid w:val="00512765"/>
    <w:rsid w:val="005134CF"/>
    <w:rsid w:val="00515F5C"/>
    <w:rsid w:val="00516457"/>
    <w:rsid w:val="00517714"/>
    <w:rsid w:val="00521A95"/>
    <w:rsid w:val="0052325B"/>
    <w:rsid w:val="005234B1"/>
    <w:rsid w:val="00526A38"/>
    <w:rsid w:val="00526E71"/>
    <w:rsid w:val="00527E23"/>
    <w:rsid w:val="00530EFE"/>
    <w:rsid w:val="00532CA0"/>
    <w:rsid w:val="0053333C"/>
    <w:rsid w:val="00533C75"/>
    <w:rsid w:val="00535ED3"/>
    <w:rsid w:val="00536D3F"/>
    <w:rsid w:val="00540BD6"/>
    <w:rsid w:val="00541F80"/>
    <w:rsid w:val="00543E95"/>
    <w:rsid w:val="0054456B"/>
    <w:rsid w:val="00544858"/>
    <w:rsid w:val="00544950"/>
    <w:rsid w:val="00552996"/>
    <w:rsid w:val="005543FB"/>
    <w:rsid w:val="005544EC"/>
    <w:rsid w:val="005547F5"/>
    <w:rsid w:val="0055795F"/>
    <w:rsid w:val="00557DA2"/>
    <w:rsid w:val="005618DD"/>
    <w:rsid w:val="00561BD1"/>
    <w:rsid w:val="00562EDA"/>
    <w:rsid w:val="00564C45"/>
    <w:rsid w:val="00566217"/>
    <w:rsid w:val="005663CF"/>
    <w:rsid w:val="005666B8"/>
    <w:rsid w:val="0056706B"/>
    <w:rsid w:val="00567E6B"/>
    <w:rsid w:val="00571030"/>
    <w:rsid w:val="00571E29"/>
    <w:rsid w:val="00572022"/>
    <w:rsid w:val="0057487C"/>
    <w:rsid w:val="00574BE2"/>
    <w:rsid w:val="005768D4"/>
    <w:rsid w:val="00580673"/>
    <w:rsid w:val="0058067E"/>
    <w:rsid w:val="00581ED0"/>
    <w:rsid w:val="00583501"/>
    <w:rsid w:val="00585512"/>
    <w:rsid w:val="005901BD"/>
    <w:rsid w:val="00591416"/>
    <w:rsid w:val="0059217F"/>
    <w:rsid w:val="00593EC9"/>
    <w:rsid w:val="00595227"/>
    <w:rsid w:val="0059559A"/>
    <w:rsid w:val="00597E42"/>
    <w:rsid w:val="005A075C"/>
    <w:rsid w:val="005A15E1"/>
    <w:rsid w:val="005A418B"/>
    <w:rsid w:val="005B03D9"/>
    <w:rsid w:val="005B09DC"/>
    <w:rsid w:val="005B1010"/>
    <w:rsid w:val="005B44A5"/>
    <w:rsid w:val="005B608F"/>
    <w:rsid w:val="005C0738"/>
    <w:rsid w:val="005C2EDB"/>
    <w:rsid w:val="005C6C9F"/>
    <w:rsid w:val="005D2578"/>
    <w:rsid w:val="005D6847"/>
    <w:rsid w:val="005E003E"/>
    <w:rsid w:val="005E0EFE"/>
    <w:rsid w:val="005E4A0C"/>
    <w:rsid w:val="005E66D5"/>
    <w:rsid w:val="005E7828"/>
    <w:rsid w:val="005F0239"/>
    <w:rsid w:val="005F2D41"/>
    <w:rsid w:val="005F323F"/>
    <w:rsid w:val="005F38B0"/>
    <w:rsid w:val="005F39A1"/>
    <w:rsid w:val="005F3E51"/>
    <w:rsid w:val="005F4CE6"/>
    <w:rsid w:val="005F7EB7"/>
    <w:rsid w:val="005F7F70"/>
    <w:rsid w:val="00601257"/>
    <w:rsid w:val="0060137A"/>
    <w:rsid w:val="006020FB"/>
    <w:rsid w:val="00602A83"/>
    <w:rsid w:val="006102A4"/>
    <w:rsid w:val="00610BE9"/>
    <w:rsid w:val="0061255C"/>
    <w:rsid w:val="00613D34"/>
    <w:rsid w:val="00614C10"/>
    <w:rsid w:val="00616896"/>
    <w:rsid w:val="00616AA0"/>
    <w:rsid w:val="0062089C"/>
    <w:rsid w:val="00622593"/>
    <w:rsid w:val="00622ACC"/>
    <w:rsid w:val="00623FBF"/>
    <w:rsid w:val="00625B4D"/>
    <w:rsid w:val="00626C72"/>
    <w:rsid w:val="0063006C"/>
    <w:rsid w:val="006309EF"/>
    <w:rsid w:val="00632DD4"/>
    <w:rsid w:val="00633137"/>
    <w:rsid w:val="00635262"/>
    <w:rsid w:val="0064061B"/>
    <w:rsid w:val="00643776"/>
    <w:rsid w:val="0064440A"/>
    <w:rsid w:val="00644C7A"/>
    <w:rsid w:val="00644E51"/>
    <w:rsid w:val="00645BBA"/>
    <w:rsid w:val="00646C64"/>
    <w:rsid w:val="00647C4D"/>
    <w:rsid w:val="006555C6"/>
    <w:rsid w:val="00657444"/>
    <w:rsid w:val="00657535"/>
    <w:rsid w:val="00657C06"/>
    <w:rsid w:val="00660212"/>
    <w:rsid w:val="0066268D"/>
    <w:rsid w:val="00662F8F"/>
    <w:rsid w:val="00664F3A"/>
    <w:rsid w:val="006656E1"/>
    <w:rsid w:val="00665BCA"/>
    <w:rsid w:val="006678F3"/>
    <w:rsid w:val="0066792B"/>
    <w:rsid w:val="006718DC"/>
    <w:rsid w:val="00672E86"/>
    <w:rsid w:val="006777C7"/>
    <w:rsid w:val="006807E9"/>
    <w:rsid w:val="00681673"/>
    <w:rsid w:val="00681A2E"/>
    <w:rsid w:val="00682707"/>
    <w:rsid w:val="00682D2F"/>
    <w:rsid w:val="00686828"/>
    <w:rsid w:val="00686D4E"/>
    <w:rsid w:val="00686D95"/>
    <w:rsid w:val="00686FBF"/>
    <w:rsid w:val="00691BBD"/>
    <w:rsid w:val="0069218C"/>
    <w:rsid w:val="006939BC"/>
    <w:rsid w:val="00694680"/>
    <w:rsid w:val="00696DEE"/>
    <w:rsid w:val="006A1218"/>
    <w:rsid w:val="006A163D"/>
    <w:rsid w:val="006A236C"/>
    <w:rsid w:val="006A3288"/>
    <w:rsid w:val="006A4A8B"/>
    <w:rsid w:val="006A4D62"/>
    <w:rsid w:val="006A5393"/>
    <w:rsid w:val="006B15C3"/>
    <w:rsid w:val="006B25AA"/>
    <w:rsid w:val="006B260A"/>
    <w:rsid w:val="006B32EA"/>
    <w:rsid w:val="006B3537"/>
    <w:rsid w:val="006B357D"/>
    <w:rsid w:val="006B6351"/>
    <w:rsid w:val="006B76CB"/>
    <w:rsid w:val="006C0234"/>
    <w:rsid w:val="006C121A"/>
    <w:rsid w:val="006C68A9"/>
    <w:rsid w:val="006D241A"/>
    <w:rsid w:val="006D2750"/>
    <w:rsid w:val="006D40ED"/>
    <w:rsid w:val="006D4AE7"/>
    <w:rsid w:val="006D5A85"/>
    <w:rsid w:val="006D71D2"/>
    <w:rsid w:val="006E039E"/>
    <w:rsid w:val="006E0565"/>
    <w:rsid w:val="006E065B"/>
    <w:rsid w:val="006E251A"/>
    <w:rsid w:val="006E2756"/>
    <w:rsid w:val="006E3AA1"/>
    <w:rsid w:val="006E6225"/>
    <w:rsid w:val="006F0758"/>
    <w:rsid w:val="006F1527"/>
    <w:rsid w:val="006F3470"/>
    <w:rsid w:val="006F4183"/>
    <w:rsid w:val="006F5F05"/>
    <w:rsid w:val="00703110"/>
    <w:rsid w:val="007039F7"/>
    <w:rsid w:val="00703E8A"/>
    <w:rsid w:val="007068B9"/>
    <w:rsid w:val="00707CF9"/>
    <w:rsid w:val="007141CF"/>
    <w:rsid w:val="00714388"/>
    <w:rsid w:val="007158A1"/>
    <w:rsid w:val="00715C45"/>
    <w:rsid w:val="00716295"/>
    <w:rsid w:val="007170A7"/>
    <w:rsid w:val="0072037D"/>
    <w:rsid w:val="007223C4"/>
    <w:rsid w:val="007226DC"/>
    <w:rsid w:val="00723B02"/>
    <w:rsid w:val="00724DF3"/>
    <w:rsid w:val="00726FFD"/>
    <w:rsid w:val="00727117"/>
    <w:rsid w:val="007307FA"/>
    <w:rsid w:val="007325AA"/>
    <w:rsid w:val="00734538"/>
    <w:rsid w:val="0073473F"/>
    <w:rsid w:val="00734CB7"/>
    <w:rsid w:val="007375DC"/>
    <w:rsid w:val="007376EE"/>
    <w:rsid w:val="00737C18"/>
    <w:rsid w:val="00737FC9"/>
    <w:rsid w:val="0074307C"/>
    <w:rsid w:val="00743A05"/>
    <w:rsid w:val="007471D4"/>
    <w:rsid w:val="007503E9"/>
    <w:rsid w:val="00751197"/>
    <w:rsid w:val="00752155"/>
    <w:rsid w:val="0075379D"/>
    <w:rsid w:val="00754D23"/>
    <w:rsid w:val="007570D2"/>
    <w:rsid w:val="0076212F"/>
    <w:rsid w:val="00762E23"/>
    <w:rsid w:val="007717D9"/>
    <w:rsid w:val="00771D23"/>
    <w:rsid w:val="0077257B"/>
    <w:rsid w:val="00775433"/>
    <w:rsid w:val="0077670C"/>
    <w:rsid w:val="00776CC0"/>
    <w:rsid w:val="00776D55"/>
    <w:rsid w:val="0077736B"/>
    <w:rsid w:val="00777888"/>
    <w:rsid w:val="0078039A"/>
    <w:rsid w:val="007814DE"/>
    <w:rsid w:val="00781E2C"/>
    <w:rsid w:val="00781EFC"/>
    <w:rsid w:val="0078229B"/>
    <w:rsid w:val="00783D6A"/>
    <w:rsid w:val="00784200"/>
    <w:rsid w:val="00784B9A"/>
    <w:rsid w:val="007857CB"/>
    <w:rsid w:val="00790E9F"/>
    <w:rsid w:val="007910E2"/>
    <w:rsid w:val="00791158"/>
    <w:rsid w:val="00791318"/>
    <w:rsid w:val="007979C4"/>
    <w:rsid w:val="007A00F9"/>
    <w:rsid w:val="007A19FF"/>
    <w:rsid w:val="007A1CEB"/>
    <w:rsid w:val="007A1FF8"/>
    <w:rsid w:val="007A30A5"/>
    <w:rsid w:val="007A56F2"/>
    <w:rsid w:val="007A5725"/>
    <w:rsid w:val="007A6246"/>
    <w:rsid w:val="007B0A99"/>
    <w:rsid w:val="007B1FEF"/>
    <w:rsid w:val="007B308B"/>
    <w:rsid w:val="007B59FB"/>
    <w:rsid w:val="007B7CD6"/>
    <w:rsid w:val="007C490A"/>
    <w:rsid w:val="007C5598"/>
    <w:rsid w:val="007C6CC8"/>
    <w:rsid w:val="007D1082"/>
    <w:rsid w:val="007D1E52"/>
    <w:rsid w:val="007D2710"/>
    <w:rsid w:val="007D453F"/>
    <w:rsid w:val="007D47E0"/>
    <w:rsid w:val="007D7C46"/>
    <w:rsid w:val="007E14D1"/>
    <w:rsid w:val="007F1805"/>
    <w:rsid w:val="007F5FDA"/>
    <w:rsid w:val="007F6831"/>
    <w:rsid w:val="007F7F56"/>
    <w:rsid w:val="007F7FC5"/>
    <w:rsid w:val="008027FE"/>
    <w:rsid w:val="00803A5A"/>
    <w:rsid w:val="008040A2"/>
    <w:rsid w:val="008070D8"/>
    <w:rsid w:val="00807B64"/>
    <w:rsid w:val="008109C0"/>
    <w:rsid w:val="00811D04"/>
    <w:rsid w:val="00811D23"/>
    <w:rsid w:val="00812998"/>
    <w:rsid w:val="00813760"/>
    <w:rsid w:val="008146FB"/>
    <w:rsid w:val="00815178"/>
    <w:rsid w:val="0081761C"/>
    <w:rsid w:val="008210BF"/>
    <w:rsid w:val="00823C1D"/>
    <w:rsid w:val="00824499"/>
    <w:rsid w:val="00825EC2"/>
    <w:rsid w:val="00826230"/>
    <w:rsid w:val="00826946"/>
    <w:rsid w:val="00830F71"/>
    <w:rsid w:val="008319CD"/>
    <w:rsid w:val="00833674"/>
    <w:rsid w:val="00834B8D"/>
    <w:rsid w:val="00835FB3"/>
    <w:rsid w:val="00836147"/>
    <w:rsid w:val="0083678E"/>
    <w:rsid w:val="00840977"/>
    <w:rsid w:val="00840DB2"/>
    <w:rsid w:val="00841FC8"/>
    <w:rsid w:val="008428B7"/>
    <w:rsid w:val="00845645"/>
    <w:rsid w:val="00845C03"/>
    <w:rsid w:val="0084630F"/>
    <w:rsid w:val="008470C0"/>
    <w:rsid w:val="008472E1"/>
    <w:rsid w:val="00850FE8"/>
    <w:rsid w:val="00851628"/>
    <w:rsid w:val="008518D7"/>
    <w:rsid w:val="00853123"/>
    <w:rsid w:val="008539FC"/>
    <w:rsid w:val="008574B5"/>
    <w:rsid w:val="0085789D"/>
    <w:rsid w:val="00857D3C"/>
    <w:rsid w:val="008622CB"/>
    <w:rsid w:val="008625DA"/>
    <w:rsid w:val="008641C7"/>
    <w:rsid w:val="00865F0C"/>
    <w:rsid w:val="008663E2"/>
    <w:rsid w:val="0087035E"/>
    <w:rsid w:val="0087087C"/>
    <w:rsid w:val="0087266B"/>
    <w:rsid w:val="008734DB"/>
    <w:rsid w:val="00873B54"/>
    <w:rsid w:val="00876DBD"/>
    <w:rsid w:val="00880DF3"/>
    <w:rsid w:val="00883E42"/>
    <w:rsid w:val="00885A2F"/>
    <w:rsid w:val="00885AF1"/>
    <w:rsid w:val="0088664B"/>
    <w:rsid w:val="0088778A"/>
    <w:rsid w:val="008877A2"/>
    <w:rsid w:val="00887F9C"/>
    <w:rsid w:val="00891096"/>
    <w:rsid w:val="00892FB4"/>
    <w:rsid w:val="00895C79"/>
    <w:rsid w:val="00896F0E"/>
    <w:rsid w:val="00896F43"/>
    <w:rsid w:val="008A1A50"/>
    <w:rsid w:val="008A1D3B"/>
    <w:rsid w:val="008A3132"/>
    <w:rsid w:val="008A350C"/>
    <w:rsid w:val="008A4AFB"/>
    <w:rsid w:val="008A4BB7"/>
    <w:rsid w:val="008B08C5"/>
    <w:rsid w:val="008B1DEC"/>
    <w:rsid w:val="008B46B7"/>
    <w:rsid w:val="008B4DD3"/>
    <w:rsid w:val="008B5155"/>
    <w:rsid w:val="008B623C"/>
    <w:rsid w:val="008B6860"/>
    <w:rsid w:val="008B726D"/>
    <w:rsid w:val="008B79A8"/>
    <w:rsid w:val="008C0096"/>
    <w:rsid w:val="008C0A89"/>
    <w:rsid w:val="008C197B"/>
    <w:rsid w:val="008C23F6"/>
    <w:rsid w:val="008C39D4"/>
    <w:rsid w:val="008C4E22"/>
    <w:rsid w:val="008C70D9"/>
    <w:rsid w:val="008D09C4"/>
    <w:rsid w:val="008D0C9A"/>
    <w:rsid w:val="008D116C"/>
    <w:rsid w:val="008D1A10"/>
    <w:rsid w:val="008D1E51"/>
    <w:rsid w:val="008D4E5A"/>
    <w:rsid w:val="008D7DB9"/>
    <w:rsid w:val="008E0871"/>
    <w:rsid w:val="008E1927"/>
    <w:rsid w:val="008E2F45"/>
    <w:rsid w:val="008E388D"/>
    <w:rsid w:val="008E5113"/>
    <w:rsid w:val="008E57FE"/>
    <w:rsid w:val="008E5B10"/>
    <w:rsid w:val="008E6E11"/>
    <w:rsid w:val="008E7791"/>
    <w:rsid w:val="008F1E65"/>
    <w:rsid w:val="008F2872"/>
    <w:rsid w:val="008F47DB"/>
    <w:rsid w:val="008F4BB2"/>
    <w:rsid w:val="008F57C5"/>
    <w:rsid w:val="008F7E17"/>
    <w:rsid w:val="009009EE"/>
    <w:rsid w:val="00902578"/>
    <w:rsid w:val="00902CBA"/>
    <w:rsid w:val="00902D47"/>
    <w:rsid w:val="00902EEB"/>
    <w:rsid w:val="00903688"/>
    <w:rsid w:val="00904BF8"/>
    <w:rsid w:val="009075EA"/>
    <w:rsid w:val="00912E5C"/>
    <w:rsid w:val="009140D2"/>
    <w:rsid w:val="0091545B"/>
    <w:rsid w:val="00915C8C"/>
    <w:rsid w:val="0091624B"/>
    <w:rsid w:val="009174AE"/>
    <w:rsid w:val="009178F0"/>
    <w:rsid w:val="00920C4E"/>
    <w:rsid w:val="0092197F"/>
    <w:rsid w:val="00921FEA"/>
    <w:rsid w:val="00922F07"/>
    <w:rsid w:val="00923D1C"/>
    <w:rsid w:val="00924420"/>
    <w:rsid w:val="009250A6"/>
    <w:rsid w:val="009251D7"/>
    <w:rsid w:val="009257B2"/>
    <w:rsid w:val="00927B82"/>
    <w:rsid w:val="00930079"/>
    <w:rsid w:val="00930C4F"/>
    <w:rsid w:val="0093139E"/>
    <w:rsid w:val="00932E42"/>
    <w:rsid w:val="0093394D"/>
    <w:rsid w:val="00937650"/>
    <w:rsid w:val="00940074"/>
    <w:rsid w:val="00942234"/>
    <w:rsid w:val="0094271E"/>
    <w:rsid w:val="00942E0C"/>
    <w:rsid w:val="009463EE"/>
    <w:rsid w:val="00946C0A"/>
    <w:rsid w:val="00947FCB"/>
    <w:rsid w:val="009500C1"/>
    <w:rsid w:val="0095365D"/>
    <w:rsid w:val="009550F1"/>
    <w:rsid w:val="00955418"/>
    <w:rsid w:val="0095545B"/>
    <w:rsid w:val="009563F9"/>
    <w:rsid w:val="009620D7"/>
    <w:rsid w:val="00963648"/>
    <w:rsid w:val="009649B3"/>
    <w:rsid w:val="00966F7A"/>
    <w:rsid w:val="00967077"/>
    <w:rsid w:val="009703BC"/>
    <w:rsid w:val="009703D1"/>
    <w:rsid w:val="0097319F"/>
    <w:rsid w:val="00973477"/>
    <w:rsid w:val="00973AD9"/>
    <w:rsid w:val="0097536E"/>
    <w:rsid w:val="00976623"/>
    <w:rsid w:val="00976901"/>
    <w:rsid w:val="00981070"/>
    <w:rsid w:val="009824C1"/>
    <w:rsid w:val="00986192"/>
    <w:rsid w:val="00986CDD"/>
    <w:rsid w:val="00987765"/>
    <w:rsid w:val="00991066"/>
    <w:rsid w:val="0099269E"/>
    <w:rsid w:val="009930D4"/>
    <w:rsid w:val="009950DA"/>
    <w:rsid w:val="00996783"/>
    <w:rsid w:val="009A0E6B"/>
    <w:rsid w:val="009A0F93"/>
    <w:rsid w:val="009A1FC1"/>
    <w:rsid w:val="009A1FD3"/>
    <w:rsid w:val="009A32C8"/>
    <w:rsid w:val="009A3B80"/>
    <w:rsid w:val="009A4650"/>
    <w:rsid w:val="009B195F"/>
    <w:rsid w:val="009B31FE"/>
    <w:rsid w:val="009B32D3"/>
    <w:rsid w:val="009B3792"/>
    <w:rsid w:val="009C0550"/>
    <w:rsid w:val="009C06B0"/>
    <w:rsid w:val="009C270F"/>
    <w:rsid w:val="009C3C17"/>
    <w:rsid w:val="009C405E"/>
    <w:rsid w:val="009C478B"/>
    <w:rsid w:val="009C4CA3"/>
    <w:rsid w:val="009C4F40"/>
    <w:rsid w:val="009C769F"/>
    <w:rsid w:val="009D32CB"/>
    <w:rsid w:val="009E028C"/>
    <w:rsid w:val="009E19E8"/>
    <w:rsid w:val="009E306B"/>
    <w:rsid w:val="009E359F"/>
    <w:rsid w:val="009E734A"/>
    <w:rsid w:val="009E7A0B"/>
    <w:rsid w:val="009F2168"/>
    <w:rsid w:val="009F3131"/>
    <w:rsid w:val="009F499A"/>
    <w:rsid w:val="009F6ED4"/>
    <w:rsid w:val="00A00CD3"/>
    <w:rsid w:val="00A018AE"/>
    <w:rsid w:val="00A04944"/>
    <w:rsid w:val="00A07CDA"/>
    <w:rsid w:val="00A12A2B"/>
    <w:rsid w:val="00A139F7"/>
    <w:rsid w:val="00A14972"/>
    <w:rsid w:val="00A1655D"/>
    <w:rsid w:val="00A2093C"/>
    <w:rsid w:val="00A214AA"/>
    <w:rsid w:val="00A22DD8"/>
    <w:rsid w:val="00A243D5"/>
    <w:rsid w:val="00A257AE"/>
    <w:rsid w:val="00A2790E"/>
    <w:rsid w:val="00A30C9A"/>
    <w:rsid w:val="00A320AB"/>
    <w:rsid w:val="00A3429D"/>
    <w:rsid w:val="00A34793"/>
    <w:rsid w:val="00A34A96"/>
    <w:rsid w:val="00A35CFD"/>
    <w:rsid w:val="00A37E7D"/>
    <w:rsid w:val="00A44438"/>
    <w:rsid w:val="00A4525F"/>
    <w:rsid w:val="00A515EF"/>
    <w:rsid w:val="00A51C8C"/>
    <w:rsid w:val="00A54355"/>
    <w:rsid w:val="00A57334"/>
    <w:rsid w:val="00A57F46"/>
    <w:rsid w:val="00A61133"/>
    <w:rsid w:val="00A642F8"/>
    <w:rsid w:val="00A643BE"/>
    <w:rsid w:val="00A647AA"/>
    <w:rsid w:val="00A654AE"/>
    <w:rsid w:val="00A660C5"/>
    <w:rsid w:val="00A66A41"/>
    <w:rsid w:val="00A671FA"/>
    <w:rsid w:val="00A67681"/>
    <w:rsid w:val="00A7109B"/>
    <w:rsid w:val="00A71390"/>
    <w:rsid w:val="00A74CE2"/>
    <w:rsid w:val="00A74D45"/>
    <w:rsid w:val="00A77064"/>
    <w:rsid w:val="00A77B36"/>
    <w:rsid w:val="00A830C3"/>
    <w:rsid w:val="00A8371C"/>
    <w:rsid w:val="00A83B63"/>
    <w:rsid w:val="00A85658"/>
    <w:rsid w:val="00A85D6F"/>
    <w:rsid w:val="00A879D8"/>
    <w:rsid w:val="00A90976"/>
    <w:rsid w:val="00A95EAB"/>
    <w:rsid w:val="00A9656A"/>
    <w:rsid w:val="00A9746F"/>
    <w:rsid w:val="00AA00CB"/>
    <w:rsid w:val="00AA198C"/>
    <w:rsid w:val="00AA1C0E"/>
    <w:rsid w:val="00AA1F8F"/>
    <w:rsid w:val="00AA3D2E"/>
    <w:rsid w:val="00AA5181"/>
    <w:rsid w:val="00AA7890"/>
    <w:rsid w:val="00AB0F72"/>
    <w:rsid w:val="00AB1D46"/>
    <w:rsid w:val="00AB2CAC"/>
    <w:rsid w:val="00AB2F3E"/>
    <w:rsid w:val="00AC0BD3"/>
    <w:rsid w:val="00AC4575"/>
    <w:rsid w:val="00AC4651"/>
    <w:rsid w:val="00AC59C7"/>
    <w:rsid w:val="00AC5BA5"/>
    <w:rsid w:val="00AC7D1A"/>
    <w:rsid w:val="00AD0778"/>
    <w:rsid w:val="00AD31EB"/>
    <w:rsid w:val="00AD6E66"/>
    <w:rsid w:val="00AE043A"/>
    <w:rsid w:val="00AE07B1"/>
    <w:rsid w:val="00AE2377"/>
    <w:rsid w:val="00AE2B05"/>
    <w:rsid w:val="00AE3E1B"/>
    <w:rsid w:val="00AE68A9"/>
    <w:rsid w:val="00AE6917"/>
    <w:rsid w:val="00AE75F1"/>
    <w:rsid w:val="00AE7CB0"/>
    <w:rsid w:val="00AF3589"/>
    <w:rsid w:val="00AF3944"/>
    <w:rsid w:val="00AF4E2D"/>
    <w:rsid w:val="00B00273"/>
    <w:rsid w:val="00B01E39"/>
    <w:rsid w:val="00B057B4"/>
    <w:rsid w:val="00B05CB9"/>
    <w:rsid w:val="00B067D2"/>
    <w:rsid w:val="00B116FB"/>
    <w:rsid w:val="00B12650"/>
    <w:rsid w:val="00B14E27"/>
    <w:rsid w:val="00B15055"/>
    <w:rsid w:val="00B1547E"/>
    <w:rsid w:val="00B2007D"/>
    <w:rsid w:val="00B228E3"/>
    <w:rsid w:val="00B2353A"/>
    <w:rsid w:val="00B23B36"/>
    <w:rsid w:val="00B27515"/>
    <w:rsid w:val="00B31D76"/>
    <w:rsid w:val="00B32636"/>
    <w:rsid w:val="00B3459B"/>
    <w:rsid w:val="00B34963"/>
    <w:rsid w:val="00B34AE9"/>
    <w:rsid w:val="00B363BB"/>
    <w:rsid w:val="00B36C4D"/>
    <w:rsid w:val="00B379AE"/>
    <w:rsid w:val="00B37E60"/>
    <w:rsid w:val="00B41298"/>
    <w:rsid w:val="00B4157E"/>
    <w:rsid w:val="00B434C5"/>
    <w:rsid w:val="00B465D5"/>
    <w:rsid w:val="00B5072D"/>
    <w:rsid w:val="00B5183A"/>
    <w:rsid w:val="00B51C72"/>
    <w:rsid w:val="00B5200B"/>
    <w:rsid w:val="00B55A9C"/>
    <w:rsid w:val="00B611A7"/>
    <w:rsid w:val="00B61D74"/>
    <w:rsid w:val="00B63695"/>
    <w:rsid w:val="00B63C93"/>
    <w:rsid w:val="00B644E0"/>
    <w:rsid w:val="00B65C21"/>
    <w:rsid w:val="00B66BBE"/>
    <w:rsid w:val="00B67FC8"/>
    <w:rsid w:val="00B7097A"/>
    <w:rsid w:val="00B70BC2"/>
    <w:rsid w:val="00B7244C"/>
    <w:rsid w:val="00B73611"/>
    <w:rsid w:val="00B739A7"/>
    <w:rsid w:val="00B7527B"/>
    <w:rsid w:val="00B80F3F"/>
    <w:rsid w:val="00B837F3"/>
    <w:rsid w:val="00B90DAD"/>
    <w:rsid w:val="00B911AD"/>
    <w:rsid w:val="00B9137C"/>
    <w:rsid w:val="00B92FDD"/>
    <w:rsid w:val="00B95038"/>
    <w:rsid w:val="00B96998"/>
    <w:rsid w:val="00BA1030"/>
    <w:rsid w:val="00BA18AF"/>
    <w:rsid w:val="00BA192F"/>
    <w:rsid w:val="00BA1DB9"/>
    <w:rsid w:val="00BA6F30"/>
    <w:rsid w:val="00BB05DD"/>
    <w:rsid w:val="00BB0A9E"/>
    <w:rsid w:val="00BB2734"/>
    <w:rsid w:val="00BB5044"/>
    <w:rsid w:val="00BB7D79"/>
    <w:rsid w:val="00BC13BB"/>
    <w:rsid w:val="00BC25BB"/>
    <w:rsid w:val="00BD0A34"/>
    <w:rsid w:val="00BD10E7"/>
    <w:rsid w:val="00BD410C"/>
    <w:rsid w:val="00BD4DB8"/>
    <w:rsid w:val="00BD58C3"/>
    <w:rsid w:val="00BD6EEA"/>
    <w:rsid w:val="00BD7867"/>
    <w:rsid w:val="00BE045B"/>
    <w:rsid w:val="00BE376B"/>
    <w:rsid w:val="00BE3B92"/>
    <w:rsid w:val="00BE5509"/>
    <w:rsid w:val="00BE6103"/>
    <w:rsid w:val="00BE649A"/>
    <w:rsid w:val="00BE6C40"/>
    <w:rsid w:val="00BF0B56"/>
    <w:rsid w:val="00BF1B71"/>
    <w:rsid w:val="00BF2DA2"/>
    <w:rsid w:val="00BF4674"/>
    <w:rsid w:val="00C004B3"/>
    <w:rsid w:val="00C00654"/>
    <w:rsid w:val="00C0242F"/>
    <w:rsid w:val="00C02D25"/>
    <w:rsid w:val="00C02F15"/>
    <w:rsid w:val="00C03DF9"/>
    <w:rsid w:val="00C040B2"/>
    <w:rsid w:val="00C051F0"/>
    <w:rsid w:val="00C05262"/>
    <w:rsid w:val="00C05890"/>
    <w:rsid w:val="00C067CF"/>
    <w:rsid w:val="00C10657"/>
    <w:rsid w:val="00C11B5E"/>
    <w:rsid w:val="00C12809"/>
    <w:rsid w:val="00C160E2"/>
    <w:rsid w:val="00C1792A"/>
    <w:rsid w:val="00C20186"/>
    <w:rsid w:val="00C21353"/>
    <w:rsid w:val="00C22485"/>
    <w:rsid w:val="00C237E4"/>
    <w:rsid w:val="00C24171"/>
    <w:rsid w:val="00C25056"/>
    <w:rsid w:val="00C26D21"/>
    <w:rsid w:val="00C2780E"/>
    <w:rsid w:val="00C27FC4"/>
    <w:rsid w:val="00C27FF7"/>
    <w:rsid w:val="00C30716"/>
    <w:rsid w:val="00C30A66"/>
    <w:rsid w:val="00C3379E"/>
    <w:rsid w:val="00C356DC"/>
    <w:rsid w:val="00C37846"/>
    <w:rsid w:val="00C40F61"/>
    <w:rsid w:val="00C41389"/>
    <w:rsid w:val="00C4257E"/>
    <w:rsid w:val="00C42C5C"/>
    <w:rsid w:val="00C42EE9"/>
    <w:rsid w:val="00C4327F"/>
    <w:rsid w:val="00C43A7C"/>
    <w:rsid w:val="00C45244"/>
    <w:rsid w:val="00C45CE3"/>
    <w:rsid w:val="00C50A60"/>
    <w:rsid w:val="00C51CB0"/>
    <w:rsid w:val="00C51E0A"/>
    <w:rsid w:val="00C52B2E"/>
    <w:rsid w:val="00C577AD"/>
    <w:rsid w:val="00C57E14"/>
    <w:rsid w:val="00C62DA9"/>
    <w:rsid w:val="00C65077"/>
    <w:rsid w:val="00C655FD"/>
    <w:rsid w:val="00C70136"/>
    <w:rsid w:val="00C711B4"/>
    <w:rsid w:val="00C74474"/>
    <w:rsid w:val="00C74BAD"/>
    <w:rsid w:val="00C7664E"/>
    <w:rsid w:val="00C76D1C"/>
    <w:rsid w:val="00C80EB2"/>
    <w:rsid w:val="00C824C5"/>
    <w:rsid w:val="00C8306E"/>
    <w:rsid w:val="00C83152"/>
    <w:rsid w:val="00C8391B"/>
    <w:rsid w:val="00C85DE9"/>
    <w:rsid w:val="00C86C7F"/>
    <w:rsid w:val="00C9441E"/>
    <w:rsid w:val="00C95EDC"/>
    <w:rsid w:val="00C96322"/>
    <w:rsid w:val="00CA538B"/>
    <w:rsid w:val="00CA58EE"/>
    <w:rsid w:val="00CA703B"/>
    <w:rsid w:val="00CA715A"/>
    <w:rsid w:val="00CA724B"/>
    <w:rsid w:val="00CB00EC"/>
    <w:rsid w:val="00CB1678"/>
    <w:rsid w:val="00CB2830"/>
    <w:rsid w:val="00CB5272"/>
    <w:rsid w:val="00CB5588"/>
    <w:rsid w:val="00CB5B2C"/>
    <w:rsid w:val="00CB729F"/>
    <w:rsid w:val="00CC08BB"/>
    <w:rsid w:val="00CC303D"/>
    <w:rsid w:val="00CC44B8"/>
    <w:rsid w:val="00CC51D4"/>
    <w:rsid w:val="00CD231D"/>
    <w:rsid w:val="00CD2C05"/>
    <w:rsid w:val="00CD55C0"/>
    <w:rsid w:val="00CD57B6"/>
    <w:rsid w:val="00CD618D"/>
    <w:rsid w:val="00CD7AAB"/>
    <w:rsid w:val="00CD7F15"/>
    <w:rsid w:val="00CE0020"/>
    <w:rsid w:val="00CE0B5E"/>
    <w:rsid w:val="00CE0E37"/>
    <w:rsid w:val="00CE19B2"/>
    <w:rsid w:val="00CE25BC"/>
    <w:rsid w:val="00CE3E6F"/>
    <w:rsid w:val="00CE4B45"/>
    <w:rsid w:val="00CE661D"/>
    <w:rsid w:val="00CF05F5"/>
    <w:rsid w:val="00CF12F8"/>
    <w:rsid w:val="00CF4C26"/>
    <w:rsid w:val="00CF6BD7"/>
    <w:rsid w:val="00D041CE"/>
    <w:rsid w:val="00D04F20"/>
    <w:rsid w:val="00D06334"/>
    <w:rsid w:val="00D06EA5"/>
    <w:rsid w:val="00D06ED8"/>
    <w:rsid w:val="00D07B47"/>
    <w:rsid w:val="00D1067B"/>
    <w:rsid w:val="00D11195"/>
    <w:rsid w:val="00D127A1"/>
    <w:rsid w:val="00D1280F"/>
    <w:rsid w:val="00D12AE8"/>
    <w:rsid w:val="00D1477A"/>
    <w:rsid w:val="00D17F73"/>
    <w:rsid w:val="00D201B3"/>
    <w:rsid w:val="00D21572"/>
    <w:rsid w:val="00D21832"/>
    <w:rsid w:val="00D228DC"/>
    <w:rsid w:val="00D235DF"/>
    <w:rsid w:val="00D2495E"/>
    <w:rsid w:val="00D25449"/>
    <w:rsid w:val="00D25957"/>
    <w:rsid w:val="00D267C5"/>
    <w:rsid w:val="00D26C00"/>
    <w:rsid w:val="00D27467"/>
    <w:rsid w:val="00D27B1C"/>
    <w:rsid w:val="00D311FC"/>
    <w:rsid w:val="00D31664"/>
    <w:rsid w:val="00D31B5F"/>
    <w:rsid w:val="00D32A98"/>
    <w:rsid w:val="00D32DC5"/>
    <w:rsid w:val="00D33346"/>
    <w:rsid w:val="00D34016"/>
    <w:rsid w:val="00D36A99"/>
    <w:rsid w:val="00D3790E"/>
    <w:rsid w:val="00D37E6A"/>
    <w:rsid w:val="00D40286"/>
    <w:rsid w:val="00D442CA"/>
    <w:rsid w:val="00D456FA"/>
    <w:rsid w:val="00D45769"/>
    <w:rsid w:val="00D46BEF"/>
    <w:rsid w:val="00D5041B"/>
    <w:rsid w:val="00D50B37"/>
    <w:rsid w:val="00D50F5D"/>
    <w:rsid w:val="00D53CA9"/>
    <w:rsid w:val="00D53E2C"/>
    <w:rsid w:val="00D54B97"/>
    <w:rsid w:val="00D55FA7"/>
    <w:rsid w:val="00D56C89"/>
    <w:rsid w:val="00D61124"/>
    <w:rsid w:val="00D64622"/>
    <w:rsid w:val="00D64EBE"/>
    <w:rsid w:val="00D674F6"/>
    <w:rsid w:val="00D708E2"/>
    <w:rsid w:val="00D71C76"/>
    <w:rsid w:val="00D73B7E"/>
    <w:rsid w:val="00D754AC"/>
    <w:rsid w:val="00D7592C"/>
    <w:rsid w:val="00D7769F"/>
    <w:rsid w:val="00D80503"/>
    <w:rsid w:val="00D80B96"/>
    <w:rsid w:val="00D81ADF"/>
    <w:rsid w:val="00D82BAE"/>
    <w:rsid w:val="00D82DCE"/>
    <w:rsid w:val="00D849DA"/>
    <w:rsid w:val="00D8735C"/>
    <w:rsid w:val="00D905E3"/>
    <w:rsid w:val="00D932FA"/>
    <w:rsid w:val="00D93524"/>
    <w:rsid w:val="00D94CBE"/>
    <w:rsid w:val="00D960FC"/>
    <w:rsid w:val="00D969EC"/>
    <w:rsid w:val="00D976F2"/>
    <w:rsid w:val="00DA06A5"/>
    <w:rsid w:val="00DA214A"/>
    <w:rsid w:val="00DA3EBF"/>
    <w:rsid w:val="00DA4A9F"/>
    <w:rsid w:val="00DA5E37"/>
    <w:rsid w:val="00DA64F6"/>
    <w:rsid w:val="00DB0EB5"/>
    <w:rsid w:val="00DB1009"/>
    <w:rsid w:val="00DB37A1"/>
    <w:rsid w:val="00DB434A"/>
    <w:rsid w:val="00DB65F1"/>
    <w:rsid w:val="00DC39FF"/>
    <w:rsid w:val="00DC60E1"/>
    <w:rsid w:val="00DC79D0"/>
    <w:rsid w:val="00DD0994"/>
    <w:rsid w:val="00DD15C9"/>
    <w:rsid w:val="00DD1C8A"/>
    <w:rsid w:val="00DD2660"/>
    <w:rsid w:val="00DD2ABD"/>
    <w:rsid w:val="00DD34AF"/>
    <w:rsid w:val="00DD36EE"/>
    <w:rsid w:val="00DD3D2A"/>
    <w:rsid w:val="00DD4213"/>
    <w:rsid w:val="00DD49DA"/>
    <w:rsid w:val="00DD4B07"/>
    <w:rsid w:val="00DD51DD"/>
    <w:rsid w:val="00DD6210"/>
    <w:rsid w:val="00DD677F"/>
    <w:rsid w:val="00DE0660"/>
    <w:rsid w:val="00DE12FB"/>
    <w:rsid w:val="00DE1DDC"/>
    <w:rsid w:val="00DE4C97"/>
    <w:rsid w:val="00DE5128"/>
    <w:rsid w:val="00DE5C6B"/>
    <w:rsid w:val="00DE74BC"/>
    <w:rsid w:val="00DF19D3"/>
    <w:rsid w:val="00DF2DCC"/>
    <w:rsid w:val="00DF339D"/>
    <w:rsid w:val="00DF6BDD"/>
    <w:rsid w:val="00E02557"/>
    <w:rsid w:val="00E04A3A"/>
    <w:rsid w:val="00E04BF0"/>
    <w:rsid w:val="00E051A6"/>
    <w:rsid w:val="00E062AF"/>
    <w:rsid w:val="00E06930"/>
    <w:rsid w:val="00E07741"/>
    <w:rsid w:val="00E07A7C"/>
    <w:rsid w:val="00E07CB3"/>
    <w:rsid w:val="00E10653"/>
    <w:rsid w:val="00E130F1"/>
    <w:rsid w:val="00E14555"/>
    <w:rsid w:val="00E14848"/>
    <w:rsid w:val="00E159C9"/>
    <w:rsid w:val="00E163C5"/>
    <w:rsid w:val="00E16DA6"/>
    <w:rsid w:val="00E17422"/>
    <w:rsid w:val="00E204C0"/>
    <w:rsid w:val="00E2172B"/>
    <w:rsid w:val="00E21CB1"/>
    <w:rsid w:val="00E21F6A"/>
    <w:rsid w:val="00E2265C"/>
    <w:rsid w:val="00E22B09"/>
    <w:rsid w:val="00E23879"/>
    <w:rsid w:val="00E23C85"/>
    <w:rsid w:val="00E240C4"/>
    <w:rsid w:val="00E247EF"/>
    <w:rsid w:val="00E265D8"/>
    <w:rsid w:val="00E26BF9"/>
    <w:rsid w:val="00E30458"/>
    <w:rsid w:val="00E304A0"/>
    <w:rsid w:val="00E33263"/>
    <w:rsid w:val="00E34B74"/>
    <w:rsid w:val="00E34FA6"/>
    <w:rsid w:val="00E34FDC"/>
    <w:rsid w:val="00E35CA6"/>
    <w:rsid w:val="00E37D49"/>
    <w:rsid w:val="00E42155"/>
    <w:rsid w:val="00E42CDF"/>
    <w:rsid w:val="00E43494"/>
    <w:rsid w:val="00E442FD"/>
    <w:rsid w:val="00E454CE"/>
    <w:rsid w:val="00E5094F"/>
    <w:rsid w:val="00E50F53"/>
    <w:rsid w:val="00E52BEE"/>
    <w:rsid w:val="00E55D64"/>
    <w:rsid w:val="00E5624C"/>
    <w:rsid w:val="00E56BF5"/>
    <w:rsid w:val="00E57EED"/>
    <w:rsid w:val="00E57FF6"/>
    <w:rsid w:val="00E62AED"/>
    <w:rsid w:val="00E63007"/>
    <w:rsid w:val="00E6661A"/>
    <w:rsid w:val="00E66AD7"/>
    <w:rsid w:val="00E6770E"/>
    <w:rsid w:val="00E71671"/>
    <w:rsid w:val="00E72339"/>
    <w:rsid w:val="00E762D0"/>
    <w:rsid w:val="00E806A1"/>
    <w:rsid w:val="00E8118F"/>
    <w:rsid w:val="00E8267E"/>
    <w:rsid w:val="00E87E96"/>
    <w:rsid w:val="00E91412"/>
    <w:rsid w:val="00E92517"/>
    <w:rsid w:val="00E97E24"/>
    <w:rsid w:val="00EA05A9"/>
    <w:rsid w:val="00EA2C55"/>
    <w:rsid w:val="00EA33A3"/>
    <w:rsid w:val="00EA3748"/>
    <w:rsid w:val="00EA42B0"/>
    <w:rsid w:val="00EA4902"/>
    <w:rsid w:val="00EA56F6"/>
    <w:rsid w:val="00EA633C"/>
    <w:rsid w:val="00EB0262"/>
    <w:rsid w:val="00EB1904"/>
    <w:rsid w:val="00EB23EA"/>
    <w:rsid w:val="00EB3AEF"/>
    <w:rsid w:val="00EB506D"/>
    <w:rsid w:val="00EC175F"/>
    <w:rsid w:val="00EC2936"/>
    <w:rsid w:val="00EC41C5"/>
    <w:rsid w:val="00EC7962"/>
    <w:rsid w:val="00EC7F10"/>
    <w:rsid w:val="00ED2F32"/>
    <w:rsid w:val="00ED36A7"/>
    <w:rsid w:val="00ED6055"/>
    <w:rsid w:val="00EE0598"/>
    <w:rsid w:val="00EE35D1"/>
    <w:rsid w:val="00EE4CC9"/>
    <w:rsid w:val="00EF1DB1"/>
    <w:rsid w:val="00EF3011"/>
    <w:rsid w:val="00EF4535"/>
    <w:rsid w:val="00EF62D5"/>
    <w:rsid w:val="00EF67D4"/>
    <w:rsid w:val="00EF68AF"/>
    <w:rsid w:val="00EF6B7A"/>
    <w:rsid w:val="00EF77DB"/>
    <w:rsid w:val="00F00468"/>
    <w:rsid w:val="00F014F3"/>
    <w:rsid w:val="00F0482D"/>
    <w:rsid w:val="00F074C8"/>
    <w:rsid w:val="00F07C53"/>
    <w:rsid w:val="00F12D44"/>
    <w:rsid w:val="00F1379F"/>
    <w:rsid w:val="00F1388F"/>
    <w:rsid w:val="00F24D63"/>
    <w:rsid w:val="00F269D2"/>
    <w:rsid w:val="00F34B08"/>
    <w:rsid w:val="00F3558D"/>
    <w:rsid w:val="00F37F39"/>
    <w:rsid w:val="00F41EDB"/>
    <w:rsid w:val="00F42428"/>
    <w:rsid w:val="00F42649"/>
    <w:rsid w:val="00F42E05"/>
    <w:rsid w:val="00F43836"/>
    <w:rsid w:val="00F4518E"/>
    <w:rsid w:val="00F461D8"/>
    <w:rsid w:val="00F47096"/>
    <w:rsid w:val="00F4755A"/>
    <w:rsid w:val="00F478F0"/>
    <w:rsid w:val="00F47CDB"/>
    <w:rsid w:val="00F51681"/>
    <w:rsid w:val="00F52F12"/>
    <w:rsid w:val="00F532AF"/>
    <w:rsid w:val="00F56582"/>
    <w:rsid w:val="00F5658B"/>
    <w:rsid w:val="00F56F21"/>
    <w:rsid w:val="00F57B25"/>
    <w:rsid w:val="00F610FD"/>
    <w:rsid w:val="00F6118F"/>
    <w:rsid w:val="00F62381"/>
    <w:rsid w:val="00F65E4F"/>
    <w:rsid w:val="00F661E6"/>
    <w:rsid w:val="00F723A3"/>
    <w:rsid w:val="00F72CB9"/>
    <w:rsid w:val="00F73F8B"/>
    <w:rsid w:val="00F741DB"/>
    <w:rsid w:val="00F74F06"/>
    <w:rsid w:val="00F75866"/>
    <w:rsid w:val="00F831F7"/>
    <w:rsid w:val="00F85C8E"/>
    <w:rsid w:val="00F85CB4"/>
    <w:rsid w:val="00F85E53"/>
    <w:rsid w:val="00F87F4A"/>
    <w:rsid w:val="00F9163C"/>
    <w:rsid w:val="00F93CA2"/>
    <w:rsid w:val="00F944DA"/>
    <w:rsid w:val="00F9567E"/>
    <w:rsid w:val="00F95B96"/>
    <w:rsid w:val="00F95EA4"/>
    <w:rsid w:val="00FA4C53"/>
    <w:rsid w:val="00FA4E81"/>
    <w:rsid w:val="00FA4EFF"/>
    <w:rsid w:val="00FA58E1"/>
    <w:rsid w:val="00FA5F46"/>
    <w:rsid w:val="00FA7355"/>
    <w:rsid w:val="00FB0225"/>
    <w:rsid w:val="00FB2716"/>
    <w:rsid w:val="00FB2C6D"/>
    <w:rsid w:val="00FB2FD6"/>
    <w:rsid w:val="00FB34F6"/>
    <w:rsid w:val="00FB4B4C"/>
    <w:rsid w:val="00FB556C"/>
    <w:rsid w:val="00FB7B12"/>
    <w:rsid w:val="00FC25F4"/>
    <w:rsid w:val="00FC2CC9"/>
    <w:rsid w:val="00FC7D6C"/>
    <w:rsid w:val="00FD0407"/>
    <w:rsid w:val="00FD25B8"/>
    <w:rsid w:val="00FD294A"/>
    <w:rsid w:val="00FD3A09"/>
    <w:rsid w:val="00FD3F83"/>
    <w:rsid w:val="00FD5A0E"/>
    <w:rsid w:val="00FD699B"/>
    <w:rsid w:val="00FD6ACD"/>
    <w:rsid w:val="00FD6D80"/>
    <w:rsid w:val="00FD6F86"/>
    <w:rsid w:val="00FD70CE"/>
    <w:rsid w:val="00FD7780"/>
    <w:rsid w:val="00FE0118"/>
    <w:rsid w:val="00FE1030"/>
    <w:rsid w:val="00FE32C0"/>
    <w:rsid w:val="00FE47D2"/>
    <w:rsid w:val="00FE7465"/>
    <w:rsid w:val="00FF0B74"/>
    <w:rsid w:val="00FF0D09"/>
    <w:rsid w:val="00FF3675"/>
    <w:rsid w:val="00FF523A"/>
    <w:rsid w:val="00FF6854"/>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7AA77"/>
  <w15:docId w15:val="{662B235A-3E7E-4109-B37B-EAA762F1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A7C"/>
    <w:rPr>
      <w:rFonts w:ascii="Times New Roman" w:hAnsi="Times New Roman"/>
      <w:sz w:val="20"/>
    </w:rPr>
  </w:style>
  <w:style w:type="paragraph" w:styleId="Heading1">
    <w:name w:val="heading 1"/>
    <w:basedOn w:val="Normal"/>
    <w:next w:val="Normal"/>
    <w:link w:val="Heading1Char"/>
    <w:uiPriority w:val="9"/>
    <w:qFormat/>
    <w:rsid w:val="001E10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E92517"/>
    <w:pPr>
      <w:keepLines/>
      <w:spacing w:after="0" w:line="240" w:lineRule="auto"/>
      <w:outlineLvl w:val="1"/>
    </w:pPr>
    <w:rPr>
      <w:rFonts w:cs="Times New Roman"/>
      <w:i/>
      <w:color w:val="1F497D"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30F1"/>
    <w:pPr>
      <w:spacing w:after="0" w:line="240" w:lineRule="auto"/>
    </w:pPr>
    <w:rPr>
      <w:szCs w:val="20"/>
    </w:rPr>
  </w:style>
  <w:style w:type="character" w:customStyle="1" w:styleId="FootnoteTextChar">
    <w:name w:val="Footnote Text Char"/>
    <w:basedOn w:val="DefaultParagraphFont"/>
    <w:link w:val="FootnoteText"/>
    <w:uiPriority w:val="99"/>
    <w:semiHidden/>
    <w:rsid w:val="00E130F1"/>
    <w:rPr>
      <w:rFonts w:ascii="Times New Roman" w:hAnsi="Times New Roman"/>
      <w:sz w:val="20"/>
      <w:szCs w:val="20"/>
    </w:rPr>
  </w:style>
  <w:style w:type="character" w:styleId="FootnoteReference">
    <w:name w:val="footnote reference"/>
    <w:basedOn w:val="DefaultParagraphFont"/>
    <w:uiPriority w:val="99"/>
    <w:semiHidden/>
    <w:unhideWhenUsed/>
    <w:rsid w:val="00E130F1"/>
    <w:rPr>
      <w:vertAlign w:val="superscript"/>
    </w:rPr>
  </w:style>
  <w:style w:type="paragraph" w:styleId="Header">
    <w:name w:val="header"/>
    <w:basedOn w:val="Normal"/>
    <w:link w:val="HeaderChar"/>
    <w:uiPriority w:val="99"/>
    <w:unhideWhenUsed/>
    <w:rsid w:val="00E1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F1"/>
    <w:rPr>
      <w:rFonts w:ascii="Times New Roman" w:hAnsi="Times New Roman"/>
    </w:rPr>
  </w:style>
  <w:style w:type="paragraph" w:styleId="Footer">
    <w:name w:val="footer"/>
    <w:basedOn w:val="Normal"/>
    <w:link w:val="FooterChar"/>
    <w:uiPriority w:val="99"/>
    <w:unhideWhenUsed/>
    <w:rsid w:val="00E1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F1"/>
    <w:rPr>
      <w:rFonts w:ascii="Times New Roman" w:hAnsi="Times New Roman"/>
    </w:rPr>
  </w:style>
  <w:style w:type="table" w:styleId="TableGrid">
    <w:name w:val="Table Grid"/>
    <w:basedOn w:val="TableNormal"/>
    <w:uiPriority w:val="59"/>
    <w:rsid w:val="0042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24AC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8A350C"/>
    <w:pPr>
      <w:ind w:left="720"/>
      <w:contextualSpacing/>
    </w:pPr>
    <w:rPr>
      <w:rFonts w:asciiTheme="minorHAnsi" w:hAnsiTheme="minorHAnsi"/>
    </w:rPr>
  </w:style>
  <w:style w:type="character" w:styleId="Hyperlink">
    <w:name w:val="Hyperlink"/>
    <w:basedOn w:val="DefaultParagraphFont"/>
    <w:uiPriority w:val="99"/>
    <w:unhideWhenUsed/>
    <w:rsid w:val="008A350C"/>
    <w:rPr>
      <w:color w:val="0000FF" w:themeColor="hyperlink"/>
      <w:u w:val="single"/>
    </w:rPr>
  </w:style>
  <w:style w:type="character" w:styleId="FollowedHyperlink">
    <w:name w:val="FollowedHyperlink"/>
    <w:basedOn w:val="DefaultParagraphFont"/>
    <w:uiPriority w:val="99"/>
    <w:semiHidden/>
    <w:unhideWhenUsed/>
    <w:rsid w:val="0023741A"/>
    <w:rPr>
      <w:color w:val="800080" w:themeColor="followedHyperlink"/>
      <w:u w:val="single"/>
    </w:rPr>
  </w:style>
  <w:style w:type="character" w:styleId="CommentReference">
    <w:name w:val="annotation reference"/>
    <w:basedOn w:val="DefaultParagraphFont"/>
    <w:uiPriority w:val="99"/>
    <w:semiHidden/>
    <w:unhideWhenUsed/>
    <w:rsid w:val="003C63DF"/>
    <w:rPr>
      <w:sz w:val="16"/>
      <w:szCs w:val="16"/>
    </w:rPr>
  </w:style>
  <w:style w:type="paragraph" w:styleId="CommentText">
    <w:name w:val="annotation text"/>
    <w:basedOn w:val="Normal"/>
    <w:link w:val="CommentTextChar"/>
    <w:uiPriority w:val="99"/>
    <w:semiHidden/>
    <w:unhideWhenUsed/>
    <w:rsid w:val="003C63DF"/>
    <w:pPr>
      <w:spacing w:line="240" w:lineRule="auto"/>
    </w:pPr>
    <w:rPr>
      <w:szCs w:val="20"/>
    </w:rPr>
  </w:style>
  <w:style w:type="character" w:customStyle="1" w:styleId="CommentTextChar">
    <w:name w:val="Comment Text Char"/>
    <w:basedOn w:val="DefaultParagraphFont"/>
    <w:link w:val="CommentText"/>
    <w:uiPriority w:val="99"/>
    <w:semiHidden/>
    <w:rsid w:val="003C63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63DF"/>
    <w:rPr>
      <w:b/>
      <w:bCs/>
    </w:rPr>
  </w:style>
  <w:style w:type="character" w:customStyle="1" w:styleId="CommentSubjectChar">
    <w:name w:val="Comment Subject Char"/>
    <w:basedOn w:val="CommentTextChar"/>
    <w:link w:val="CommentSubject"/>
    <w:uiPriority w:val="99"/>
    <w:semiHidden/>
    <w:rsid w:val="003C63DF"/>
    <w:rPr>
      <w:rFonts w:ascii="Times New Roman" w:hAnsi="Times New Roman"/>
      <w:b/>
      <w:bCs/>
      <w:sz w:val="20"/>
      <w:szCs w:val="20"/>
    </w:rPr>
  </w:style>
  <w:style w:type="paragraph" w:styleId="BalloonText">
    <w:name w:val="Balloon Text"/>
    <w:basedOn w:val="Normal"/>
    <w:link w:val="BalloonTextChar"/>
    <w:uiPriority w:val="99"/>
    <w:semiHidden/>
    <w:unhideWhenUsed/>
    <w:rsid w:val="003C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DF"/>
    <w:rPr>
      <w:rFonts w:ascii="Tahoma" w:hAnsi="Tahoma" w:cs="Tahoma"/>
      <w:sz w:val="16"/>
      <w:szCs w:val="16"/>
    </w:rPr>
  </w:style>
  <w:style w:type="paragraph" w:styleId="NoSpacing">
    <w:name w:val="No Spacing"/>
    <w:uiPriority w:val="1"/>
    <w:qFormat/>
    <w:rsid w:val="00B7097A"/>
    <w:pPr>
      <w:spacing w:after="0" w:line="240" w:lineRule="auto"/>
    </w:pPr>
    <w:rPr>
      <w:rFonts w:ascii="Times New Roman" w:hAnsi="Times New Roman"/>
      <w:sz w:val="20"/>
    </w:rPr>
  </w:style>
  <w:style w:type="paragraph" w:styleId="NormalWeb">
    <w:name w:val="Normal (Web)"/>
    <w:basedOn w:val="Normal"/>
    <w:uiPriority w:val="99"/>
    <w:unhideWhenUsed/>
    <w:rsid w:val="001F7D4C"/>
    <w:pPr>
      <w:spacing w:before="100" w:beforeAutospacing="1" w:after="100" w:afterAutospacing="1" w:line="240" w:lineRule="auto"/>
    </w:pPr>
    <w:rPr>
      <w:rFonts w:eastAsia="Times New Roman" w:cs="Times New Roman"/>
      <w:sz w:val="24"/>
      <w:szCs w:val="24"/>
    </w:rPr>
  </w:style>
  <w:style w:type="paragraph" w:customStyle="1" w:styleId="lbexhang">
    <w:name w:val="lbexhang"/>
    <w:basedOn w:val="Normal"/>
    <w:rsid w:val="00D25449"/>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rsid w:val="00E92517"/>
    <w:rPr>
      <w:rFonts w:ascii="Times New Roman" w:hAnsi="Times New Roman" w:cs="Times New Roman"/>
      <w:i/>
      <w:color w:val="1F497D" w:themeColor="text2"/>
      <w:sz w:val="20"/>
      <w:szCs w:val="20"/>
    </w:rPr>
  </w:style>
  <w:style w:type="character" w:customStyle="1" w:styleId="Heading1Char">
    <w:name w:val="Heading 1 Char"/>
    <w:basedOn w:val="DefaultParagraphFont"/>
    <w:link w:val="Heading1"/>
    <w:uiPriority w:val="9"/>
    <w:rsid w:val="001E10CC"/>
    <w:rPr>
      <w:rFonts w:asciiTheme="majorHAnsi" w:eastAsiaTheme="majorEastAsia" w:hAnsiTheme="majorHAnsi" w:cstheme="majorBidi"/>
      <w:color w:val="365F91" w:themeColor="accent1" w:themeShade="BF"/>
      <w:sz w:val="32"/>
      <w:szCs w:val="32"/>
    </w:rPr>
  </w:style>
  <w:style w:type="character" w:customStyle="1" w:styleId="Mention1">
    <w:name w:val="Mention1"/>
    <w:basedOn w:val="DefaultParagraphFont"/>
    <w:uiPriority w:val="99"/>
    <w:semiHidden/>
    <w:unhideWhenUsed/>
    <w:rsid w:val="00F85C8E"/>
    <w:rPr>
      <w:color w:val="2B579A"/>
      <w:shd w:val="clear" w:color="auto" w:fill="E6E6E6"/>
    </w:rPr>
  </w:style>
  <w:style w:type="character" w:customStyle="1" w:styleId="UnresolvedMention1">
    <w:name w:val="Unresolved Mention1"/>
    <w:basedOn w:val="DefaultParagraphFont"/>
    <w:uiPriority w:val="99"/>
    <w:semiHidden/>
    <w:unhideWhenUsed/>
    <w:rsid w:val="0008587D"/>
    <w:rPr>
      <w:color w:val="808080"/>
      <w:shd w:val="clear" w:color="auto" w:fill="E6E6E6"/>
    </w:rPr>
  </w:style>
  <w:style w:type="character" w:customStyle="1" w:styleId="UnresolvedMention2">
    <w:name w:val="Unresolved Mention2"/>
    <w:basedOn w:val="DefaultParagraphFont"/>
    <w:uiPriority w:val="99"/>
    <w:semiHidden/>
    <w:unhideWhenUsed/>
    <w:rsid w:val="003C44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0688">
      <w:bodyDiv w:val="1"/>
      <w:marLeft w:val="0"/>
      <w:marRight w:val="0"/>
      <w:marTop w:val="0"/>
      <w:marBottom w:val="0"/>
      <w:divBdr>
        <w:top w:val="none" w:sz="0" w:space="0" w:color="auto"/>
        <w:left w:val="none" w:sz="0" w:space="0" w:color="auto"/>
        <w:bottom w:val="none" w:sz="0" w:space="0" w:color="auto"/>
        <w:right w:val="none" w:sz="0" w:space="0" w:color="auto"/>
      </w:divBdr>
    </w:div>
    <w:div w:id="125587564">
      <w:bodyDiv w:val="1"/>
      <w:marLeft w:val="0"/>
      <w:marRight w:val="0"/>
      <w:marTop w:val="0"/>
      <w:marBottom w:val="0"/>
      <w:divBdr>
        <w:top w:val="none" w:sz="0" w:space="0" w:color="auto"/>
        <w:left w:val="none" w:sz="0" w:space="0" w:color="auto"/>
        <w:bottom w:val="none" w:sz="0" w:space="0" w:color="auto"/>
        <w:right w:val="none" w:sz="0" w:space="0" w:color="auto"/>
      </w:divBdr>
    </w:div>
    <w:div w:id="213780773">
      <w:bodyDiv w:val="1"/>
      <w:marLeft w:val="0"/>
      <w:marRight w:val="0"/>
      <w:marTop w:val="0"/>
      <w:marBottom w:val="0"/>
      <w:divBdr>
        <w:top w:val="none" w:sz="0" w:space="0" w:color="auto"/>
        <w:left w:val="none" w:sz="0" w:space="0" w:color="auto"/>
        <w:bottom w:val="none" w:sz="0" w:space="0" w:color="auto"/>
        <w:right w:val="none" w:sz="0" w:space="0" w:color="auto"/>
      </w:divBdr>
    </w:div>
    <w:div w:id="219367000">
      <w:bodyDiv w:val="1"/>
      <w:marLeft w:val="0"/>
      <w:marRight w:val="0"/>
      <w:marTop w:val="0"/>
      <w:marBottom w:val="0"/>
      <w:divBdr>
        <w:top w:val="none" w:sz="0" w:space="0" w:color="auto"/>
        <w:left w:val="none" w:sz="0" w:space="0" w:color="auto"/>
        <w:bottom w:val="none" w:sz="0" w:space="0" w:color="auto"/>
        <w:right w:val="none" w:sz="0" w:space="0" w:color="auto"/>
      </w:divBdr>
    </w:div>
    <w:div w:id="268465883">
      <w:bodyDiv w:val="1"/>
      <w:marLeft w:val="0"/>
      <w:marRight w:val="0"/>
      <w:marTop w:val="0"/>
      <w:marBottom w:val="0"/>
      <w:divBdr>
        <w:top w:val="none" w:sz="0" w:space="0" w:color="auto"/>
        <w:left w:val="none" w:sz="0" w:space="0" w:color="auto"/>
        <w:bottom w:val="none" w:sz="0" w:space="0" w:color="auto"/>
        <w:right w:val="none" w:sz="0" w:space="0" w:color="auto"/>
      </w:divBdr>
    </w:div>
    <w:div w:id="327054465">
      <w:bodyDiv w:val="1"/>
      <w:marLeft w:val="0"/>
      <w:marRight w:val="0"/>
      <w:marTop w:val="0"/>
      <w:marBottom w:val="0"/>
      <w:divBdr>
        <w:top w:val="none" w:sz="0" w:space="0" w:color="auto"/>
        <w:left w:val="none" w:sz="0" w:space="0" w:color="auto"/>
        <w:bottom w:val="none" w:sz="0" w:space="0" w:color="auto"/>
        <w:right w:val="none" w:sz="0" w:space="0" w:color="auto"/>
      </w:divBdr>
    </w:div>
    <w:div w:id="329217506">
      <w:bodyDiv w:val="1"/>
      <w:marLeft w:val="0"/>
      <w:marRight w:val="0"/>
      <w:marTop w:val="0"/>
      <w:marBottom w:val="0"/>
      <w:divBdr>
        <w:top w:val="none" w:sz="0" w:space="0" w:color="auto"/>
        <w:left w:val="none" w:sz="0" w:space="0" w:color="auto"/>
        <w:bottom w:val="none" w:sz="0" w:space="0" w:color="auto"/>
        <w:right w:val="none" w:sz="0" w:space="0" w:color="auto"/>
      </w:divBdr>
      <w:divsChild>
        <w:div w:id="1886019261">
          <w:marLeft w:val="0"/>
          <w:marRight w:val="0"/>
          <w:marTop w:val="0"/>
          <w:marBottom w:val="0"/>
          <w:divBdr>
            <w:top w:val="none" w:sz="0" w:space="0" w:color="auto"/>
            <w:left w:val="none" w:sz="0" w:space="0" w:color="auto"/>
            <w:bottom w:val="none" w:sz="0" w:space="0" w:color="auto"/>
            <w:right w:val="none" w:sz="0" w:space="0" w:color="auto"/>
          </w:divBdr>
          <w:divsChild>
            <w:div w:id="322468695">
              <w:marLeft w:val="0"/>
              <w:marRight w:val="0"/>
              <w:marTop w:val="0"/>
              <w:marBottom w:val="0"/>
              <w:divBdr>
                <w:top w:val="none" w:sz="0" w:space="0" w:color="auto"/>
                <w:left w:val="none" w:sz="0" w:space="0" w:color="auto"/>
                <w:bottom w:val="single" w:sz="18" w:space="0" w:color="990000"/>
                <w:right w:val="none" w:sz="0" w:space="0" w:color="auto"/>
              </w:divBdr>
              <w:divsChild>
                <w:div w:id="541864600">
                  <w:marLeft w:val="0"/>
                  <w:marRight w:val="0"/>
                  <w:marTop w:val="0"/>
                  <w:marBottom w:val="0"/>
                  <w:divBdr>
                    <w:top w:val="none" w:sz="0" w:space="0" w:color="auto"/>
                    <w:left w:val="none" w:sz="0" w:space="0" w:color="auto"/>
                    <w:bottom w:val="none" w:sz="0" w:space="0" w:color="auto"/>
                    <w:right w:val="none" w:sz="0" w:space="0" w:color="auto"/>
                  </w:divBdr>
                  <w:divsChild>
                    <w:div w:id="6382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1308">
      <w:bodyDiv w:val="1"/>
      <w:marLeft w:val="0"/>
      <w:marRight w:val="0"/>
      <w:marTop w:val="0"/>
      <w:marBottom w:val="0"/>
      <w:divBdr>
        <w:top w:val="none" w:sz="0" w:space="0" w:color="auto"/>
        <w:left w:val="none" w:sz="0" w:space="0" w:color="auto"/>
        <w:bottom w:val="none" w:sz="0" w:space="0" w:color="auto"/>
        <w:right w:val="none" w:sz="0" w:space="0" w:color="auto"/>
      </w:divBdr>
    </w:div>
    <w:div w:id="357777341">
      <w:bodyDiv w:val="1"/>
      <w:marLeft w:val="0"/>
      <w:marRight w:val="0"/>
      <w:marTop w:val="0"/>
      <w:marBottom w:val="0"/>
      <w:divBdr>
        <w:top w:val="none" w:sz="0" w:space="0" w:color="auto"/>
        <w:left w:val="none" w:sz="0" w:space="0" w:color="auto"/>
        <w:bottom w:val="none" w:sz="0" w:space="0" w:color="auto"/>
        <w:right w:val="none" w:sz="0" w:space="0" w:color="auto"/>
      </w:divBdr>
    </w:div>
    <w:div w:id="371077521">
      <w:bodyDiv w:val="1"/>
      <w:marLeft w:val="0"/>
      <w:marRight w:val="0"/>
      <w:marTop w:val="0"/>
      <w:marBottom w:val="0"/>
      <w:divBdr>
        <w:top w:val="none" w:sz="0" w:space="0" w:color="auto"/>
        <w:left w:val="none" w:sz="0" w:space="0" w:color="auto"/>
        <w:bottom w:val="none" w:sz="0" w:space="0" w:color="auto"/>
        <w:right w:val="none" w:sz="0" w:space="0" w:color="auto"/>
      </w:divBdr>
    </w:div>
    <w:div w:id="419060579">
      <w:bodyDiv w:val="1"/>
      <w:marLeft w:val="0"/>
      <w:marRight w:val="0"/>
      <w:marTop w:val="0"/>
      <w:marBottom w:val="0"/>
      <w:divBdr>
        <w:top w:val="none" w:sz="0" w:space="0" w:color="auto"/>
        <w:left w:val="none" w:sz="0" w:space="0" w:color="auto"/>
        <w:bottom w:val="none" w:sz="0" w:space="0" w:color="auto"/>
        <w:right w:val="none" w:sz="0" w:space="0" w:color="auto"/>
      </w:divBdr>
    </w:div>
    <w:div w:id="438767450">
      <w:bodyDiv w:val="1"/>
      <w:marLeft w:val="0"/>
      <w:marRight w:val="0"/>
      <w:marTop w:val="0"/>
      <w:marBottom w:val="0"/>
      <w:divBdr>
        <w:top w:val="none" w:sz="0" w:space="0" w:color="auto"/>
        <w:left w:val="none" w:sz="0" w:space="0" w:color="auto"/>
        <w:bottom w:val="none" w:sz="0" w:space="0" w:color="auto"/>
        <w:right w:val="none" w:sz="0" w:space="0" w:color="auto"/>
      </w:divBdr>
    </w:div>
    <w:div w:id="441271018">
      <w:bodyDiv w:val="1"/>
      <w:marLeft w:val="0"/>
      <w:marRight w:val="0"/>
      <w:marTop w:val="0"/>
      <w:marBottom w:val="0"/>
      <w:divBdr>
        <w:top w:val="none" w:sz="0" w:space="0" w:color="auto"/>
        <w:left w:val="none" w:sz="0" w:space="0" w:color="auto"/>
        <w:bottom w:val="none" w:sz="0" w:space="0" w:color="auto"/>
        <w:right w:val="none" w:sz="0" w:space="0" w:color="auto"/>
      </w:divBdr>
    </w:div>
    <w:div w:id="444347140">
      <w:bodyDiv w:val="1"/>
      <w:marLeft w:val="0"/>
      <w:marRight w:val="0"/>
      <w:marTop w:val="0"/>
      <w:marBottom w:val="0"/>
      <w:divBdr>
        <w:top w:val="none" w:sz="0" w:space="0" w:color="auto"/>
        <w:left w:val="none" w:sz="0" w:space="0" w:color="auto"/>
        <w:bottom w:val="none" w:sz="0" w:space="0" w:color="auto"/>
        <w:right w:val="none" w:sz="0" w:space="0" w:color="auto"/>
      </w:divBdr>
    </w:div>
    <w:div w:id="445085133">
      <w:bodyDiv w:val="1"/>
      <w:marLeft w:val="0"/>
      <w:marRight w:val="0"/>
      <w:marTop w:val="0"/>
      <w:marBottom w:val="0"/>
      <w:divBdr>
        <w:top w:val="none" w:sz="0" w:space="0" w:color="auto"/>
        <w:left w:val="none" w:sz="0" w:space="0" w:color="auto"/>
        <w:bottom w:val="none" w:sz="0" w:space="0" w:color="auto"/>
        <w:right w:val="none" w:sz="0" w:space="0" w:color="auto"/>
      </w:divBdr>
    </w:div>
    <w:div w:id="454565220">
      <w:bodyDiv w:val="1"/>
      <w:marLeft w:val="0"/>
      <w:marRight w:val="0"/>
      <w:marTop w:val="0"/>
      <w:marBottom w:val="0"/>
      <w:divBdr>
        <w:top w:val="none" w:sz="0" w:space="0" w:color="auto"/>
        <w:left w:val="none" w:sz="0" w:space="0" w:color="auto"/>
        <w:bottom w:val="none" w:sz="0" w:space="0" w:color="auto"/>
        <w:right w:val="none" w:sz="0" w:space="0" w:color="auto"/>
      </w:divBdr>
    </w:div>
    <w:div w:id="464665056">
      <w:bodyDiv w:val="1"/>
      <w:marLeft w:val="0"/>
      <w:marRight w:val="0"/>
      <w:marTop w:val="0"/>
      <w:marBottom w:val="0"/>
      <w:divBdr>
        <w:top w:val="none" w:sz="0" w:space="0" w:color="auto"/>
        <w:left w:val="none" w:sz="0" w:space="0" w:color="auto"/>
        <w:bottom w:val="none" w:sz="0" w:space="0" w:color="auto"/>
        <w:right w:val="none" w:sz="0" w:space="0" w:color="auto"/>
      </w:divBdr>
    </w:div>
    <w:div w:id="490289119">
      <w:bodyDiv w:val="1"/>
      <w:marLeft w:val="0"/>
      <w:marRight w:val="0"/>
      <w:marTop w:val="0"/>
      <w:marBottom w:val="0"/>
      <w:divBdr>
        <w:top w:val="none" w:sz="0" w:space="0" w:color="auto"/>
        <w:left w:val="none" w:sz="0" w:space="0" w:color="auto"/>
        <w:bottom w:val="none" w:sz="0" w:space="0" w:color="auto"/>
        <w:right w:val="none" w:sz="0" w:space="0" w:color="auto"/>
      </w:divBdr>
    </w:div>
    <w:div w:id="498666354">
      <w:bodyDiv w:val="1"/>
      <w:marLeft w:val="0"/>
      <w:marRight w:val="0"/>
      <w:marTop w:val="0"/>
      <w:marBottom w:val="0"/>
      <w:divBdr>
        <w:top w:val="none" w:sz="0" w:space="0" w:color="auto"/>
        <w:left w:val="none" w:sz="0" w:space="0" w:color="auto"/>
        <w:bottom w:val="none" w:sz="0" w:space="0" w:color="auto"/>
        <w:right w:val="none" w:sz="0" w:space="0" w:color="auto"/>
      </w:divBdr>
    </w:div>
    <w:div w:id="525605319">
      <w:bodyDiv w:val="1"/>
      <w:marLeft w:val="0"/>
      <w:marRight w:val="0"/>
      <w:marTop w:val="0"/>
      <w:marBottom w:val="0"/>
      <w:divBdr>
        <w:top w:val="none" w:sz="0" w:space="0" w:color="auto"/>
        <w:left w:val="none" w:sz="0" w:space="0" w:color="auto"/>
        <w:bottom w:val="none" w:sz="0" w:space="0" w:color="auto"/>
        <w:right w:val="none" w:sz="0" w:space="0" w:color="auto"/>
      </w:divBdr>
    </w:div>
    <w:div w:id="557087358">
      <w:bodyDiv w:val="1"/>
      <w:marLeft w:val="0"/>
      <w:marRight w:val="0"/>
      <w:marTop w:val="0"/>
      <w:marBottom w:val="0"/>
      <w:divBdr>
        <w:top w:val="none" w:sz="0" w:space="0" w:color="auto"/>
        <w:left w:val="none" w:sz="0" w:space="0" w:color="auto"/>
        <w:bottom w:val="none" w:sz="0" w:space="0" w:color="auto"/>
        <w:right w:val="none" w:sz="0" w:space="0" w:color="auto"/>
      </w:divBdr>
      <w:divsChild>
        <w:div w:id="1996762776">
          <w:marLeft w:val="0"/>
          <w:marRight w:val="0"/>
          <w:marTop w:val="0"/>
          <w:marBottom w:val="0"/>
          <w:divBdr>
            <w:top w:val="none" w:sz="0" w:space="0" w:color="auto"/>
            <w:left w:val="none" w:sz="0" w:space="0" w:color="auto"/>
            <w:bottom w:val="none" w:sz="0" w:space="0" w:color="auto"/>
            <w:right w:val="none" w:sz="0" w:space="0" w:color="auto"/>
          </w:divBdr>
          <w:divsChild>
            <w:div w:id="156239395">
              <w:marLeft w:val="0"/>
              <w:marRight w:val="0"/>
              <w:marTop w:val="0"/>
              <w:marBottom w:val="0"/>
              <w:divBdr>
                <w:top w:val="none" w:sz="0" w:space="0" w:color="auto"/>
                <w:left w:val="none" w:sz="0" w:space="0" w:color="auto"/>
                <w:bottom w:val="single" w:sz="18" w:space="0" w:color="990000"/>
                <w:right w:val="none" w:sz="0" w:space="0" w:color="auto"/>
              </w:divBdr>
              <w:divsChild>
                <w:div w:id="1381171280">
                  <w:marLeft w:val="0"/>
                  <w:marRight w:val="0"/>
                  <w:marTop w:val="0"/>
                  <w:marBottom w:val="0"/>
                  <w:divBdr>
                    <w:top w:val="none" w:sz="0" w:space="0" w:color="auto"/>
                    <w:left w:val="none" w:sz="0" w:space="0" w:color="auto"/>
                    <w:bottom w:val="none" w:sz="0" w:space="0" w:color="auto"/>
                    <w:right w:val="none" w:sz="0" w:space="0" w:color="auto"/>
                  </w:divBdr>
                  <w:divsChild>
                    <w:div w:id="5540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46927">
      <w:bodyDiv w:val="1"/>
      <w:marLeft w:val="0"/>
      <w:marRight w:val="0"/>
      <w:marTop w:val="0"/>
      <w:marBottom w:val="0"/>
      <w:divBdr>
        <w:top w:val="none" w:sz="0" w:space="0" w:color="auto"/>
        <w:left w:val="none" w:sz="0" w:space="0" w:color="auto"/>
        <w:bottom w:val="none" w:sz="0" w:space="0" w:color="auto"/>
        <w:right w:val="none" w:sz="0" w:space="0" w:color="auto"/>
      </w:divBdr>
    </w:div>
    <w:div w:id="681276808">
      <w:bodyDiv w:val="1"/>
      <w:marLeft w:val="0"/>
      <w:marRight w:val="0"/>
      <w:marTop w:val="0"/>
      <w:marBottom w:val="0"/>
      <w:divBdr>
        <w:top w:val="none" w:sz="0" w:space="0" w:color="auto"/>
        <w:left w:val="none" w:sz="0" w:space="0" w:color="auto"/>
        <w:bottom w:val="none" w:sz="0" w:space="0" w:color="auto"/>
        <w:right w:val="none" w:sz="0" w:space="0" w:color="auto"/>
      </w:divBdr>
    </w:div>
    <w:div w:id="765157426">
      <w:bodyDiv w:val="1"/>
      <w:marLeft w:val="0"/>
      <w:marRight w:val="0"/>
      <w:marTop w:val="0"/>
      <w:marBottom w:val="0"/>
      <w:divBdr>
        <w:top w:val="none" w:sz="0" w:space="0" w:color="auto"/>
        <w:left w:val="none" w:sz="0" w:space="0" w:color="auto"/>
        <w:bottom w:val="none" w:sz="0" w:space="0" w:color="auto"/>
        <w:right w:val="none" w:sz="0" w:space="0" w:color="auto"/>
      </w:divBdr>
    </w:div>
    <w:div w:id="813837194">
      <w:bodyDiv w:val="1"/>
      <w:marLeft w:val="0"/>
      <w:marRight w:val="0"/>
      <w:marTop w:val="0"/>
      <w:marBottom w:val="0"/>
      <w:divBdr>
        <w:top w:val="none" w:sz="0" w:space="0" w:color="auto"/>
        <w:left w:val="none" w:sz="0" w:space="0" w:color="auto"/>
        <w:bottom w:val="none" w:sz="0" w:space="0" w:color="auto"/>
        <w:right w:val="none" w:sz="0" w:space="0" w:color="auto"/>
      </w:divBdr>
    </w:div>
    <w:div w:id="81437161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79704632">
      <w:bodyDiv w:val="1"/>
      <w:marLeft w:val="0"/>
      <w:marRight w:val="0"/>
      <w:marTop w:val="0"/>
      <w:marBottom w:val="0"/>
      <w:divBdr>
        <w:top w:val="none" w:sz="0" w:space="0" w:color="auto"/>
        <w:left w:val="none" w:sz="0" w:space="0" w:color="auto"/>
        <w:bottom w:val="none" w:sz="0" w:space="0" w:color="auto"/>
        <w:right w:val="none" w:sz="0" w:space="0" w:color="auto"/>
      </w:divBdr>
    </w:div>
    <w:div w:id="924388012">
      <w:bodyDiv w:val="1"/>
      <w:marLeft w:val="0"/>
      <w:marRight w:val="0"/>
      <w:marTop w:val="0"/>
      <w:marBottom w:val="0"/>
      <w:divBdr>
        <w:top w:val="none" w:sz="0" w:space="0" w:color="auto"/>
        <w:left w:val="none" w:sz="0" w:space="0" w:color="auto"/>
        <w:bottom w:val="none" w:sz="0" w:space="0" w:color="auto"/>
        <w:right w:val="none" w:sz="0" w:space="0" w:color="auto"/>
      </w:divBdr>
    </w:div>
    <w:div w:id="965937628">
      <w:bodyDiv w:val="1"/>
      <w:marLeft w:val="0"/>
      <w:marRight w:val="0"/>
      <w:marTop w:val="0"/>
      <w:marBottom w:val="0"/>
      <w:divBdr>
        <w:top w:val="none" w:sz="0" w:space="0" w:color="auto"/>
        <w:left w:val="none" w:sz="0" w:space="0" w:color="auto"/>
        <w:bottom w:val="none" w:sz="0" w:space="0" w:color="auto"/>
        <w:right w:val="none" w:sz="0" w:space="0" w:color="auto"/>
      </w:divBdr>
    </w:div>
    <w:div w:id="980842155">
      <w:bodyDiv w:val="1"/>
      <w:marLeft w:val="0"/>
      <w:marRight w:val="0"/>
      <w:marTop w:val="0"/>
      <w:marBottom w:val="0"/>
      <w:divBdr>
        <w:top w:val="none" w:sz="0" w:space="0" w:color="auto"/>
        <w:left w:val="none" w:sz="0" w:space="0" w:color="auto"/>
        <w:bottom w:val="none" w:sz="0" w:space="0" w:color="auto"/>
        <w:right w:val="none" w:sz="0" w:space="0" w:color="auto"/>
      </w:divBdr>
    </w:div>
    <w:div w:id="1002899099">
      <w:bodyDiv w:val="1"/>
      <w:marLeft w:val="0"/>
      <w:marRight w:val="0"/>
      <w:marTop w:val="0"/>
      <w:marBottom w:val="0"/>
      <w:divBdr>
        <w:top w:val="none" w:sz="0" w:space="0" w:color="auto"/>
        <w:left w:val="none" w:sz="0" w:space="0" w:color="auto"/>
        <w:bottom w:val="none" w:sz="0" w:space="0" w:color="auto"/>
        <w:right w:val="none" w:sz="0" w:space="0" w:color="auto"/>
      </w:divBdr>
    </w:div>
    <w:div w:id="1043167412">
      <w:bodyDiv w:val="1"/>
      <w:marLeft w:val="0"/>
      <w:marRight w:val="0"/>
      <w:marTop w:val="0"/>
      <w:marBottom w:val="0"/>
      <w:divBdr>
        <w:top w:val="none" w:sz="0" w:space="0" w:color="auto"/>
        <w:left w:val="none" w:sz="0" w:space="0" w:color="auto"/>
        <w:bottom w:val="none" w:sz="0" w:space="0" w:color="auto"/>
        <w:right w:val="none" w:sz="0" w:space="0" w:color="auto"/>
      </w:divBdr>
    </w:div>
    <w:div w:id="1065757976">
      <w:bodyDiv w:val="1"/>
      <w:marLeft w:val="0"/>
      <w:marRight w:val="0"/>
      <w:marTop w:val="0"/>
      <w:marBottom w:val="0"/>
      <w:divBdr>
        <w:top w:val="none" w:sz="0" w:space="0" w:color="auto"/>
        <w:left w:val="none" w:sz="0" w:space="0" w:color="auto"/>
        <w:bottom w:val="none" w:sz="0" w:space="0" w:color="auto"/>
        <w:right w:val="none" w:sz="0" w:space="0" w:color="auto"/>
      </w:divBdr>
      <w:divsChild>
        <w:div w:id="947078798">
          <w:marLeft w:val="0"/>
          <w:marRight w:val="0"/>
          <w:marTop w:val="0"/>
          <w:marBottom w:val="0"/>
          <w:divBdr>
            <w:top w:val="none" w:sz="0" w:space="0" w:color="auto"/>
            <w:left w:val="none" w:sz="0" w:space="0" w:color="auto"/>
            <w:bottom w:val="none" w:sz="0" w:space="0" w:color="auto"/>
            <w:right w:val="none" w:sz="0" w:space="0" w:color="auto"/>
          </w:divBdr>
          <w:divsChild>
            <w:div w:id="646083313">
              <w:marLeft w:val="0"/>
              <w:marRight w:val="0"/>
              <w:marTop w:val="0"/>
              <w:marBottom w:val="0"/>
              <w:divBdr>
                <w:top w:val="none" w:sz="0" w:space="0" w:color="auto"/>
                <w:left w:val="none" w:sz="0" w:space="0" w:color="auto"/>
                <w:bottom w:val="single" w:sz="18" w:space="0" w:color="990000"/>
                <w:right w:val="none" w:sz="0" w:space="0" w:color="auto"/>
              </w:divBdr>
              <w:divsChild>
                <w:div w:id="1283805107">
                  <w:marLeft w:val="0"/>
                  <w:marRight w:val="0"/>
                  <w:marTop w:val="0"/>
                  <w:marBottom w:val="0"/>
                  <w:divBdr>
                    <w:top w:val="none" w:sz="0" w:space="0" w:color="auto"/>
                    <w:left w:val="none" w:sz="0" w:space="0" w:color="auto"/>
                    <w:bottom w:val="none" w:sz="0" w:space="0" w:color="auto"/>
                    <w:right w:val="none" w:sz="0" w:space="0" w:color="auto"/>
                  </w:divBdr>
                  <w:divsChild>
                    <w:div w:id="14794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32422">
      <w:bodyDiv w:val="1"/>
      <w:marLeft w:val="0"/>
      <w:marRight w:val="0"/>
      <w:marTop w:val="0"/>
      <w:marBottom w:val="0"/>
      <w:divBdr>
        <w:top w:val="none" w:sz="0" w:space="0" w:color="auto"/>
        <w:left w:val="none" w:sz="0" w:space="0" w:color="auto"/>
        <w:bottom w:val="none" w:sz="0" w:space="0" w:color="auto"/>
        <w:right w:val="none" w:sz="0" w:space="0" w:color="auto"/>
      </w:divBdr>
    </w:div>
    <w:div w:id="1211113451">
      <w:bodyDiv w:val="1"/>
      <w:marLeft w:val="0"/>
      <w:marRight w:val="0"/>
      <w:marTop w:val="0"/>
      <w:marBottom w:val="0"/>
      <w:divBdr>
        <w:top w:val="none" w:sz="0" w:space="0" w:color="auto"/>
        <w:left w:val="none" w:sz="0" w:space="0" w:color="auto"/>
        <w:bottom w:val="none" w:sz="0" w:space="0" w:color="auto"/>
        <w:right w:val="none" w:sz="0" w:space="0" w:color="auto"/>
      </w:divBdr>
      <w:divsChild>
        <w:div w:id="429278895">
          <w:marLeft w:val="0"/>
          <w:marRight w:val="0"/>
          <w:marTop w:val="0"/>
          <w:marBottom w:val="0"/>
          <w:divBdr>
            <w:top w:val="none" w:sz="0" w:space="0" w:color="auto"/>
            <w:left w:val="none" w:sz="0" w:space="0" w:color="auto"/>
            <w:bottom w:val="none" w:sz="0" w:space="0" w:color="auto"/>
            <w:right w:val="none" w:sz="0" w:space="0" w:color="auto"/>
          </w:divBdr>
          <w:divsChild>
            <w:div w:id="521208469">
              <w:marLeft w:val="0"/>
              <w:marRight w:val="0"/>
              <w:marTop w:val="0"/>
              <w:marBottom w:val="0"/>
              <w:divBdr>
                <w:top w:val="none" w:sz="0" w:space="0" w:color="auto"/>
                <w:left w:val="none" w:sz="0" w:space="0" w:color="auto"/>
                <w:bottom w:val="single" w:sz="18" w:space="0" w:color="990000"/>
                <w:right w:val="none" w:sz="0" w:space="0" w:color="auto"/>
              </w:divBdr>
              <w:divsChild>
                <w:div w:id="2003463210">
                  <w:marLeft w:val="0"/>
                  <w:marRight w:val="0"/>
                  <w:marTop w:val="0"/>
                  <w:marBottom w:val="0"/>
                  <w:divBdr>
                    <w:top w:val="none" w:sz="0" w:space="0" w:color="auto"/>
                    <w:left w:val="none" w:sz="0" w:space="0" w:color="auto"/>
                    <w:bottom w:val="none" w:sz="0" w:space="0" w:color="auto"/>
                    <w:right w:val="none" w:sz="0" w:space="0" w:color="auto"/>
                  </w:divBdr>
                  <w:divsChild>
                    <w:div w:id="1365397866">
                      <w:marLeft w:val="0"/>
                      <w:marRight w:val="0"/>
                      <w:marTop w:val="0"/>
                      <w:marBottom w:val="0"/>
                      <w:divBdr>
                        <w:top w:val="none" w:sz="0" w:space="0" w:color="auto"/>
                        <w:left w:val="none" w:sz="0" w:space="0" w:color="auto"/>
                        <w:bottom w:val="none" w:sz="0" w:space="0" w:color="auto"/>
                        <w:right w:val="none" w:sz="0" w:space="0" w:color="auto"/>
                      </w:divBdr>
                      <w:divsChild>
                        <w:div w:id="912663340">
                          <w:marLeft w:val="0"/>
                          <w:marRight w:val="0"/>
                          <w:marTop w:val="0"/>
                          <w:marBottom w:val="0"/>
                          <w:divBdr>
                            <w:top w:val="none" w:sz="0" w:space="0" w:color="auto"/>
                            <w:left w:val="none" w:sz="0" w:space="0" w:color="auto"/>
                            <w:bottom w:val="none" w:sz="0" w:space="0" w:color="auto"/>
                            <w:right w:val="none" w:sz="0" w:space="0" w:color="auto"/>
                          </w:divBdr>
                          <w:divsChild>
                            <w:div w:id="13987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01110">
      <w:bodyDiv w:val="1"/>
      <w:marLeft w:val="0"/>
      <w:marRight w:val="0"/>
      <w:marTop w:val="0"/>
      <w:marBottom w:val="0"/>
      <w:divBdr>
        <w:top w:val="none" w:sz="0" w:space="0" w:color="auto"/>
        <w:left w:val="none" w:sz="0" w:space="0" w:color="auto"/>
        <w:bottom w:val="none" w:sz="0" w:space="0" w:color="auto"/>
        <w:right w:val="none" w:sz="0" w:space="0" w:color="auto"/>
      </w:divBdr>
    </w:div>
    <w:div w:id="1377394299">
      <w:bodyDiv w:val="1"/>
      <w:marLeft w:val="0"/>
      <w:marRight w:val="0"/>
      <w:marTop w:val="0"/>
      <w:marBottom w:val="0"/>
      <w:divBdr>
        <w:top w:val="none" w:sz="0" w:space="0" w:color="auto"/>
        <w:left w:val="none" w:sz="0" w:space="0" w:color="auto"/>
        <w:bottom w:val="none" w:sz="0" w:space="0" w:color="auto"/>
        <w:right w:val="none" w:sz="0" w:space="0" w:color="auto"/>
      </w:divBdr>
      <w:divsChild>
        <w:div w:id="1970668870">
          <w:marLeft w:val="0"/>
          <w:marRight w:val="0"/>
          <w:marTop w:val="0"/>
          <w:marBottom w:val="0"/>
          <w:divBdr>
            <w:top w:val="none" w:sz="0" w:space="0" w:color="auto"/>
            <w:left w:val="none" w:sz="0" w:space="0" w:color="auto"/>
            <w:bottom w:val="none" w:sz="0" w:space="0" w:color="auto"/>
            <w:right w:val="none" w:sz="0" w:space="0" w:color="auto"/>
          </w:divBdr>
          <w:divsChild>
            <w:div w:id="714350080">
              <w:marLeft w:val="0"/>
              <w:marRight w:val="0"/>
              <w:marTop w:val="0"/>
              <w:marBottom w:val="0"/>
              <w:divBdr>
                <w:top w:val="none" w:sz="0" w:space="0" w:color="auto"/>
                <w:left w:val="none" w:sz="0" w:space="0" w:color="auto"/>
                <w:bottom w:val="single" w:sz="18" w:space="0" w:color="990000"/>
                <w:right w:val="none" w:sz="0" w:space="0" w:color="auto"/>
              </w:divBdr>
              <w:divsChild>
                <w:div w:id="1435905398">
                  <w:marLeft w:val="0"/>
                  <w:marRight w:val="0"/>
                  <w:marTop w:val="0"/>
                  <w:marBottom w:val="0"/>
                  <w:divBdr>
                    <w:top w:val="none" w:sz="0" w:space="0" w:color="auto"/>
                    <w:left w:val="none" w:sz="0" w:space="0" w:color="auto"/>
                    <w:bottom w:val="none" w:sz="0" w:space="0" w:color="auto"/>
                    <w:right w:val="none" w:sz="0" w:space="0" w:color="auto"/>
                  </w:divBdr>
                  <w:divsChild>
                    <w:div w:id="9897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32042">
      <w:bodyDiv w:val="1"/>
      <w:marLeft w:val="0"/>
      <w:marRight w:val="0"/>
      <w:marTop w:val="0"/>
      <w:marBottom w:val="0"/>
      <w:divBdr>
        <w:top w:val="none" w:sz="0" w:space="0" w:color="auto"/>
        <w:left w:val="none" w:sz="0" w:space="0" w:color="auto"/>
        <w:bottom w:val="none" w:sz="0" w:space="0" w:color="auto"/>
        <w:right w:val="none" w:sz="0" w:space="0" w:color="auto"/>
      </w:divBdr>
    </w:div>
    <w:div w:id="1572110294">
      <w:bodyDiv w:val="1"/>
      <w:marLeft w:val="0"/>
      <w:marRight w:val="0"/>
      <w:marTop w:val="0"/>
      <w:marBottom w:val="0"/>
      <w:divBdr>
        <w:top w:val="none" w:sz="0" w:space="0" w:color="auto"/>
        <w:left w:val="none" w:sz="0" w:space="0" w:color="auto"/>
        <w:bottom w:val="none" w:sz="0" w:space="0" w:color="auto"/>
        <w:right w:val="none" w:sz="0" w:space="0" w:color="auto"/>
      </w:divBdr>
      <w:divsChild>
        <w:div w:id="1637679146">
          <w:marLeft w:val="0"/>
          <w:marRight w:val="0"/>
          <w:marTop w:val="0"/>
          <w:marBottom w:val="0"/>
          <w:divBdr>
            <w:top w:val="none" w:sz="0" w:space="0" w:color="auto"/>
            <w:left w:val="none" w:sz="0" w:space="0" w:color="auto"/>
            <w:bottom w:val="none" w:sz="0" w:space="0" w:color="auto"/>
            <w:right w:val="none" w:sz="0" w:space="0" w:color="auto"/>
          </w:divBdr>
          <w:divsChild>
            <w:div w:id="846409016">
              <w:marLeft w:val="0"/>
              <w:marRight w:val="0"/>
              <w:marTop w:val="0"/>
              <w:marBottom w:val="0"/>
              <w:divBdr>
                <w:top w:val="none" w:sz="0" w:space="0" w:color="auto"/>
                <w:left w:val="none" w:sz="0" w:space="0" w:color="auto"/>
                <w:bottom w:val="single" w:sz="18" w:space="0" w:color="990000"/>
                <w:right w:val="none" w:sz="0" w:space="0" w:color="auto"/>
              </w:divBdr>
              <w:divsChild>
                <w:div w:id="2116826017">
                  <w:marLeft w:val="0"/>
                  <w:marRight w:val="0"/>
                  <w:marTop w:val="0"/>
                  <w:marBottom w:val="0"/>
                  <w:divBdr>
                    <w:top w:val="none" w:sz="0" w:space="0" w:color="auto"/>
                    <w:left w:val="none" w:sz="0" w:space="0" w:color="auto"/>
                    <w:bottom w:val="none" w:sz="0" w:space="0" w:color="auto"/>
                    <w:right w:val="none" w:sz="0" w:space="0" w:color="auto"/>
                  </w:divBdr>
                  <w:divsChild>
                    <w:div w:id="8734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42382">
      <w:bodyDiv w:val="1"/>
      <w:marLeft w:val="0"/>
      <w:marRight w:val="0"/>
      <w:marTop w:val="0"/>
      <w:marBottom w:val="0"/>
      <w:divBdr>
        <w:top w:val="none" w:sz="0" w:space="0" w:color="auto"/>
        <w:left w:val="none" w:sz="0" w:space="0" w:color="auto"/>
        <w:bottom w:val="none" w:sz="0" w:space="0" w:color="auto"/>
        <w:right w:val="none" w:sz="0" w:space="0" w:color="auto"/>
      </w:divBdr>
    </w:div>
    <w:div w:id="1683163215">
      <w:bodyDiv w:val="1"/>
      <w:marLeft w:val="0"/>
      <w:marRight w:val="0"/>
      <w:marTop w:val="0"/>
      <w:marBottom w:val="0"/>
      <w:divBdr>
        <w:top w:val="none" w:sz="0" w:space="0" w:color="auto"/>
        <w:left w:val="none" w:sz="0" w:space="0" w:color="auto"/>
        <w:bottom w:val="none" w:sz="0" w:space="0" w:color="auto"/>
        <w:right w:val="none" w:sz="0" w:space="0" w:color="auto"/>
      </w:divBdr>
    </w:div>
    <w:div w:id="1684162545">
      <w:bodyDiv w:val="1"/>
      <w:marLeft w:val="0"/>
      <w:marRight w:val="0"/>
      <w:marTop w:val="0"/>
      <w:marBottom w:val="0"/>
      <w:divBdr>
        <w:top w:val="none" w:sz="0" w:space="0" w:color="auto"/>
        <w:left w:val="none" w:sz="0" w:space="0" w:color="auto"/>
        <w:bottom w:val="none" w:sz="0" w:space="0" w:color="auto"/>
        <w:right w:val="none" w:sz="0" w:space="0" w:color="auto"/>
      </w:divBdr>
      <w:divsChild>
        <w:div w:id="1689914958">
          <w:marLeft w:val="0"/>
          <w:marRight w:val="0"/>
          <w:marTop w:val="0"/>
          <w:marBottom w:val="0"/>
          <w:divBdr>
            <w:top w:val="none" w:sz="0" w:space="0" w:color="auto"/>
            <w:left w:val="none" w:sz="0" w:space="0" w:color="auto"/>
            <w:bottom w:val="none" w:sz="0" w:space="0" w:color="auto"/>
            <w:right w:val="none" w:sz="0" w:space="0" w:color="auto"/>
          </w:divBdr>
          <w:divsChild>
            <w:div w:id="702053033">
              <w:marLeft w:val="0"/>
              <w:marRight w:val="0"/>
              <w:marTop w:val="0"/>
              <w:marBottom w:val="0"/>
              <w:divBdr>
                <w:top w:val="none" w:sz="0" w:space="0" w:color="auto"/>
                <w:left w:val="none" w:sz="0" w:space="0" w:color="auto"/>
                <w:bottom w:val="single" w:sz="18" w:space="0" w:color="990000"/>
                <w:right w:val="none" w:sz="0" w:space="0" w:color="auto"/>
              </w:divBdr>
              <w:divsChild>
                <w:div w:id="1312447485">
                  <w:marLeft w:val="0"/>
                  <w:marRight w:val="0"/>
                  <w:marTop w:val="0"/>
                  <w:marBottom w:val="0"/>
                  <w:divBdr>
                    <w:top w:val="none" w:sz="0" w:space="0" w:color="auto"/>
                    <w:left w:val="none" w:sz="0" w:space="0" w:color="auto"/>
                    <w:bottom w:val="none" w:sz="0" w:space="0" w:color="auto"/>
                    <w:right w:val="none" w:sz="0" w:space="0" w:color="auto"/>
                  </w:divBdr>
                  <w:divsChild>
                    <w:div w:id="13256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422007">
      <w:bodyDiv w:val="1"/>
      <w:marLeft w:val="0"/>
      <w:marRight w:val="0"/>
      <w:marTop w:val="0"/>
      <w:marBottom w:val="0"/>
      <w:divBdr>
        <w:top w:val="none" w:sz="0" w:space="0" w:color="auto"/>
        <w:left w:val="none" w:sz="0" w:space="0" w:color="auto"/>
        <w:bottom w:val="none" w:sz="0" w:space="0" w:color="auto"/>
        <w:right w:val="none" w:sz="0" w:space="0" w:color="auto"/>
      </w:divBdr>
    </w:div>
    <w:div w:id="1791968829">
      <w:bodyDiv w:val="1"/>
      <w:marLeft w:val="0"/>
      <w:marRight w:val="0"/>
      <w:marTop w:val="0"/>
      <w:marBottom w:val="0"/>
      <w:divBdr>
        <w:top w:val="none" w:sz="0" w:space="0" w:color="auto"/>
        <w:left w:val="none" w:sz="0" w:space="0" w:color="auto"/>
        <w:bottom w:val="none" w:sz="0" w:space="0" w:color="auto"/>
        <w:right w:val="none" w:sz="0" w:space="0" w:color="auto"/>
      </w:divBdr>
    </w:div>
    <w:div w:id="1795713689">
      <w:bodyDiv w:val="1"/>
      <w:marLeft w:val="0"/>
      <w:marRight w:val="0"/>
      <w:marTop w:val="0"/>
      <w:marBottom w:val="0"/>
      <w:divBdr>
        <w:top w:val="none" w:sz="0" w:space="0" w:color="auto"/>
        <w:left w:val="none" w:sz="0" w:space="0" w:color="auto"/>
        <w:bottom w:val="none" w:sz="0" w:space="0" w:color="auto"/>
        <w:right w:val="none" w:sz="0" w:space="0" w:color="auto"/>
      </w:divBdr>
    </w:div>
    <w:div w:id="1838035064">
      <w:bodyDiv w:val="1"/>
      <w:marLeft w:val="0"/>
      <w:marRight w:val="0"/>
      <w:marTop w:val="0"/>
      <w:marBottom w:val="0"/>
      <w:divBdr>
        <w:top w:val="none" w:sz="0" w:space="0" w:color="auto"/>
        <w:left w:val="none" w:sz="0" w:space="0" w:color="auto"/>
        <w:bottom w:val="none" w:sz="0" w:space="0" w:color="auto"/>
        <w:right w:val="none" w:sz="0" w:space="0" w:color="auto"/>
      </w:divBdr>
    </w:div>
    <w:div w:id="1855420193">
      <w:bodyDiv w:val="1"/>
      <w:marLeft w:val="0"/>
      <w:marRight w:val="0"/>
      <w:marTop w:val="0"/>
      <w:marBottom w:val="0"/>
      <w:divBdr>
        <w:top w:val="none" w:sz="0" w:space="0" w:color="auto"/>
        <w:left w:val="none" w:sz="0" w:space="0" w:color="auto"/>
        <w:bottom w:val="none" w:sz="0" w:space="0" w:color="auto"/>
        <w:right w:val="none" w:sz="0" w:space="0" w:color="auto"/>
      </w:divBdr>
    </w:div>
    <w:div w:id="1874419861">
      <w:bodyDiv w:val="1"/>
      <w:marLeft w:val="0"/>
      <w:marRight w:val="0"/>
      <w:marTop w:val="0"/>
      <w:marBottom w:val="0"/>
      <w:divBdr>
        <w:top w:val="none" w:sz="0" w:space="0" w:color="auto"/>
        <w:left w:val="none" w:sz="0" w:space="0" w:color="auto"/>
        <w:bottom w:val="none" w:sz="0" w:space="0" w:color="auto"/>
        <w:right w:val="none" w:sz="0" w:space="0" w:color="auto"/>
      </w:divBdr>
    </w:div>
    <w:div w:id="1906408627">
      <w:bodyDiv w:val="1"/>
      <w:marLeft w:val="0"/>
      <w:marRight w:val="0"/>
      <w:marTop w:val="0"/>
      <w:marBottom w:val="0"/>
      <w:divBdr>
        <w:top w:val="none" w:sz="0" w:space="0" w:color="auto"/>
        <w:left w:val="none" w:sz="0" w:space="0" w:color="auto"/>
        <w:bottom w:val="none" w:sz="0" w:space="0" w:color="auto"/>
        <w:right w:val="none" w:sz="0" w:space="0" w:color="auto"/>
      </w:divBdr>
    </w:div>
    <w:div w:id="1937710030">
      <w:bodyDiv w:val="1"/>
      <w:marLeft w:val="0"/>
      <w:marRight w:val="0"/>
      <w:marTop w:val="0"/>
      <w:marBottom w:val="0"/>
      <w:divBdr>
        <w:top w:val="none" w:sz="0" w:space="0" w:color="auto"/>
        <w:left w:val="none" w:sz="0" w:space="0" w:color="auto"/>
        <w:bottom w:val="none" w:sz="0" w:space="0" w:color="auto"/>
        <w:right w:val="none" w:sz="0" w:space="0" w:color="auto"/>
      </w:divBdr>
    </w:div>
    <w:div w:id="1938125571">
      <w:bodyDiv w:val="1"/>
      <w:marLeft w:val="0"/>
      <w:marRight w:val="0"/>
      <w:marTop w:val="0"/>
      <w:marBottom w:val="0"/>
      <w:divBdr>
        <w:top w:val="none" w:sz="0" w:space="0" w:color="auto"/>
        <w:left w:val="none" w:sz="0" w:space="0" w:color="auto"/>
        <w:bottom w:val="none" w:sz="0" w:space="0" w:color="auto"/>
        <w:right w:val="none" w:sz="0" w:space="0" w:color="auto"/>
      </w:divBdr>
    </w:div>
    <w:div w:id="1963881729">
      <w:bodyDiv w:val="1"/>
      <w:marLeft w:val="0"/>
      <w:marRight w:val="0"/>
      <w:marTop w:val="0"/>
      <w:marBottom w:val="0"/>
      <w:divBdr>
        <w:top w:val="none" w:sz="0" w:space="0" w:color="auto"/>
        <w:left w:val="none" w:sz="0" w:space="0" w:color="auto"/>
        <w:bottom w:val="none" w:sz="0" w:space="0" w:color="auto"/>
        <w:right w:val="none" w:sz="0" w:space="0" w:color="auto"/>
      </w:divBdr>
    </w:div>
    <w:div w:id="2028015588">
      <w:bodyDiv w:val="1"/>
      <w:marLeft w:val="0"/>
      <w:marRight w:val="0"/>
      <w:marTop w:val="0"/>
      <w:marBottom w:val="0"/>
      <w:divBdr>
        <w:top w:val="none" w:sz="0" w:space="0" w:color="auto"/>
        <w:left w:val="none" w:sz="0" w:space="0" w:color="auto"/>
        <w:bottom w:val="none" w:sz="0" w:space="0" w:color="auto"/>
        <w:right w:val="none" w:sz="0" w:space="0" w:color="auto"/>
      </w:divBdr>
    </w:div>
    <w:div w:id="2057000802">
      <w:bodyDiv w:val="1"/>
      <w:marLeft w:val="0"/>
      <w:marRight w:val="0"/>
      <w:marTop w:val="0"/>
      <w:marBottom w:val="0"/>
      <w:divBdr>
        <w:top w:val="none" w:sz="0" w:space="0" w:color="auto"/>
        <w:left w:val="none" w:sz="0" w:space="0" w:color="auto"/>
        <w:bottom w:val="none" w:sz="0" w:space="0" w:color="auto"/>
        <w:right w:val="none" w:sz="0" w:space="0" w:color="auto"/>
      </w:divBdr>
    </w:div>
    <w:div w:id="2083067614">
      <w:bodyDiv w:val="1"/>
      <w:marLeft w:val="0"/>
      <w:marRight w:val="0"/>
      <w:marTop w:val="0"/>
      <w:marBottom w:val="0"/>
      <w:divBdr>
        <w:top w:val="none" w:sz="0" w:space="0" w:color="auto"/>
        <w:left w:val="none" w:sz="0" w:space="0" w:color="auto"/>
        <w:bottom w:val="none" w:sz="0" w:space="0" w:color="auto"/>
        <w:right w:val="none" w:sz="0" w:space="0" w:color="auto"/>
      </w:divBdr>
    </w:div>
    <w:div w:id="21134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gress.gov/bill/115th-congress/senate-bill/1107/text?q=%7B%22search%22%3A%5B%22s+1107%22%5D%7D&amp;r=1" TargetMode="External"/><Relationship Id="rId21" Type="http://schemas.openxmlformats.org/officeDocument/2006/relationships/hyperlink" Target="https://www.congress.gov/bill/115th-congress/senate-bill/2192?r=57" TargetMode="External"/><Relationship Id="rId42" Type="http://schemas.openxmlformats.org/officeDocument/2006/relationships/hyperlink" Target="https://www.congress.gov/bill/115th-congress/house-bill/3848?q=%7B%22search%22%3A%5B%22congressId%3A115+AND+billStatus%3A%5C%22Introduced%5C%22%22%5D%7D&amp;r=28" TargetMode="External"/><Relationship Id="rId63" Type="http://schemas.openxmlformats.org/officeDocument/2006/relationships/hyperlink" Target="https://www.congress.gov/bill/115th-congress/house-bill/2331/text?q=%7B%22search%22%3A%5B%22congressId%3A115+AND+billStatus%3A%5C%22Introduced%5C%22%22%5D%7D&amp;r=61" TargetMode="External"/><Relationship Id="rId84" Type="http://schemas.openxmlformats.org/officeDocument/2006/relationships/hyperlink" Target="https://www.congress.gov/bill/115th-congress/senate-bill/1577?q=%7B%22search%22%3A%5B%22s.+1577%22%5D%7D&amp;r=1" TargetMode="External"/><Relationship Id="rId138" Type="http://schemas.openxmlformats.org/officeDocument/2006/relationships/hyperlink" Target="https://www.congress.gov/bill/115th-congress/house-bill/1770?q=%7B%22search%22%3A%5B%22H.R.+1770%22%5D%7D&amp;r=1" TargetMode="External"/><Relationship Id="rId159" Type="http://schemas.openxmlformats.org/officeDocument/2006/relationships/hyperlink" Target="https://www.congress.gov/bill/115th-congress/senate-bill/577" TargetMode="External"/><Relationship Id="rId170" Type="http://schemas.openxmlformats.org/officeDocument/2006/relationships/hyperlink" Target="https://www.congress.gov/bill/115th-congress/house-bill/1170/text?r=12" TargetMode="External"/><Relationship Id="rId191" Type="http://schemas.openxmlformats.org/officeDocument/2006/relationships/hyperlink" Target="https://www.congress.gov/115/plaws/publ59/PLAW-115publ59.pdf" TargetMode="External"/><Relationship Id="rId205" Type="http://schemas.openxmlformats.org/officeDocument/2006/relationships/hyperlink" Target="https://www.congress.gov/bill/115th-congress/senate-bill/21/text?r=46" TargetMode="External"/><Relationship Id="rId107" Type="http://schemas.openxmlformats.org/officeDocument/2006/relationships/hyperlink" Target="https://www.congress.gov/bill/115th-congress/house-bill/2623/text?q=%7B%22search%22%3A%5B%22congressId%3A115+AND+billStatus%3A%5C%22Introduced%5C%22%22%5D%7D&amp;r=9" TargetMode="External"/><Relationship Id="rId11" Type="http://schemas.openxmlformats.org/officeDocument/2006/relationships/footer" Target="footer2.xml"/><Relationship Id="rId32" Type="http://schemas.openxmlformats.org/officeDocument/2006/relationships/hyperlink" Target="https://www.congress.gov/bill/115th-congress/senate-bill/2046/text?q=%7B%22search%22%3A%5B%22congressId%3A115+AND+billStatus%3A%5C%22Introduced%5C%22%22%5D%7D&amp;r=38" TargetMode="External"/><Relationship Id="rId53" Type="http://schemas.openxmlformats.org/officeDocument/2006/relationships/hyperlink" Target="https://www.congress.gov/bill/115th-congress/house-bill/3762/text?q=%7B%22search%22%3A%5B%22congressId%3A115+AND+billStatus%3A%5C%22Introduced%5C%22%22%5D%7D&amp;r=470" TargetMode="External"/><Relationship Id="rId74" Type="http://schemas.openxmlformats.org/officeDocument/2006/relationships/hyperlink" Target="https://www.congress.gov/bill/115th-congress/house-bill/3462/text?q=%7B%22search%22%3A%5B%22congressId%3A115+AND+billStatus%3A%5C%22Introduced%5C%22%22%5D%7D&amp;r=24" TargetMode="External"/><Relationship Id="rId128" Type="http://schemas.openxmlformats.org/officeDocument/2006/relationships/hyperlink" Target="https://www.congress.gov/bill/115th-congress/senate-bill/951/text?q=%7B%22search%22%3A%5B%22%5C%22agency+rulemaking%5C%22%22%5D%7D&amp;r=1" TargetMode="External"/><Relationship Id="rId149" Type="http://schemas.openxmlformats.org/officeDocument/2006/relationships/hyperlink" Target="https://www.congress.gov/115/plaws/publ73/PLAW-115publ73.pdf" TargetMode="External"/><Relationship Id="rId5" Type="http://schemas.openxmlformats.org/officeDocument/2006/relationships/webSettings" Target="webSettings.xml"/><Relationship Id="rId95" Type="http://schemas.openxmlformats.org/officeDocument/2006/relationships/hyperlink" Target="https://www.congress.gov/bill/115th-congress/house-bill/3019/text" TargetMode="External"/><Relationship Id="rId160" Type="http://schemas.openxmlformats.org/officeDocument/2006/relationships/hyperlink" Target="https://www.congress.gov/congressional-report/115th-congress/senate-report/120/1?overview=closed" TargetMode="External"/><Relationship Id="rId181" Type="http://schemas.openxmlformats.org/officeDocument/2006/relationships/hyperlink" Target="https://www.congress.gov/bill/115th-congress/house-bill/1009?r=26" TargetMode="External"/><Relationship Id="rId216" Type="http://schemas.openxmlformats.org/officeDocument/2006/relationships/hyperlink" Target="https://www.congress.gov/bill/115th-congress/house-bill/41/text?r=29" TargetMode="External"/><Relationship Id="rId211" Type="http://schemas.openxmlformats.org/officeDocument/2006/relationships/hyperlink" Target="https://www.congress.gov/bill/115th-congress/house-bill/74/text?r=21" TargetMode="External"/><Relationship Id="rId22" Type="http://schemas.openxmlformats.org/officeDocument/2006/relationships/hyperlink" Target="https://www.congress.gov/bill/115th-congress/senate-bill/2187/text?r=61" TargetMode="External"/><Relationship Id="rId27" Type="http://schemas.openxmlformats.org/officeDocument/2006/relationships/hyperlink" Target="https://www.congress.gov/bill/115th-congress/house-bill/4250/text?q=%7B%22search%22%3A%5B%22congressId%3A115+AND+billStatus%3A%5C%22Introduced%5C%22%22%5D%7D&amp;r=30" TargetMode="External"/><Relationship Id="rId43" Type="http://schemas.openxmlformats.org/officeDocument/2006/relationships/hyperlink" Target="https://www.congress.gov/bill/115th-congress/house-bill/3837/text?q=%7B%22search%22%3A%5B%22congressId%3A115+AND+billStatus%3A%5C%22Introduced%5C%22%22%5D%7D&amp;r=31" TargetMode="External"/><Relationship Id="rId48" Type="http://schemas.openxmlformats.org/officeDocument/2006/relationships/hyperlink" Target="https://www.congress.gov/bill/115th-congress/senate-bill/1811/text?q=%7B%22search%22%3A%5B%22congressId%3A115+AND+billStatus%3A%5C%22Introduced%5C%22%22%5D%7D&amp;r=450" TargetMode="External"/><Relationship Id="rId64" Type="http://schemas.openxmlformats.org/officeDocument/2006/relationships/hyperlink" Target="https://www.congress.gov/congressional-report/115th-congress/house-report/406/1?q=%7B%22search%22%3A%5B%22congressId%3A115+AND+billStatus%3A%5C%22Introduced%5C%22%22%5D%7D" TargetMode="External"/><Relationship Id="rId69" Type="http://schemas.openxmlformats.org/officeDocument/2006/relationships/hyperlink" Target="https://www.congress.gov/bill/115th-congress/house-bill/3614/text?q=%7B%22search%22%3A%5B%22congressId%3A115+AND+billStatus%3A%5C%22Introduced%5C%22%22%5D%7D&amp;r=11" TargetMode="External"/><Relationship Id="rId113" Type="http://schemas.openxmlformats.org/officeDocument/2006/relationships/hyperlink" Target="https://www.congress.gov/bill/115th-congress/house-bill/2430/text?q=%7B%22search%22%3A%5B%22HR+2430%22%5D%7D&amp;r=1" TargetMode="External"/><Relationship Id="rId118" Type="http://schemas.openxmlformats.org/officeDocument/2006/relationships/hyperlink" Target="https://www.congress.gov/bill/115th-congress/senate-bill/1083" TargetMode="External"/><Relationship Id="rId134" Type="http://schemas.openxmlformats.org/officeDocument/2006/relationships/hyperlink" Target="https://www.congress.gov/bill/115th-congress/senate-bill/886/text?q=%7B%22search%22%3A%5B%22congressId%3A115+AND+billStatus%3A%5C%22Introduced%5C%22%22%5D%7D&amp;r=13" TargetMode="External"/><Relationship Id="rId139" Type="http://schemas.openxmlformats.org/officeDocument/2006/relationships/hyperlink" Target="https://www.congress.gov/bill/115th-congress/senate-bill/760?q=%7B%22search%22%3A%5B%22S.+760%22%5D%7D&amp;r=1" TargetMode="External"/><Relationship Id="rId80" Type="http://schemas.openxmlformats.org/officeDocument/2006/relationships/hyperlink" Target="https://www.congress.gov/bill/115th-congress/house-bill/3295/text?q=%7B%22search%22%3A%5B%22congressId%3A115+AND+billStatus%3A%5C%22Introduced%5C%22%22%5D%7D&amp;r=43" TargetMode="External"/><Relationship Id="rId85" Type="http://schemas.openxmlformats.org/officeDocument/2006/relationships/hyperlink" Target="https://www.congress.gov/bill/115th-congress/house-bill/3229/text?q=%7B%22search%22%3A%5B%22hr+3229%22%5D%7D&amp;r=1" TargetMode="External"/><Relationship Id="rId150" Type="http://schemas.openxmlformats.org/officeDocument/2006/relationships/hyperlink" Target="https://www.congress.gov/congressional-report/115th-congress/senate-report/44/1?q=%7B%22search%22%3A%5B%22S.+585%22%5D%7D&amp;overview=closed" TargetMode="External"/><Relationship Id="rId155" Type="http://schemas.openxmlformats.org/officeDocument/2006/relationships/hyperlink" Target="https://www.congress.gov/bill/115th-congress/senate-bill/580?q=%7B%22search%22%3A%5B%22S.+580%22%5D%7D&amp;r=1" TargetMode="External"/><Relationship Id="rId171" Type="http://schemas.openxmlformats.org/officeDocument/2006/relationships/hyperlink" Target="https://www.congress.gov/bill/115th-congress/house-bill/1134/text?r=14" TargetMode="External"/><Relationship Id="rId176" Type="http://schemas.openxmlformats.org/officeDocument/2006/relationships/hyperlink" Target="https://www.congress.gov/bill/115th-congress/house-bill/1087/text?r=20" TargetMode="External"/><Relationship Id="rId192" Type="http://schemas.openxmlformats.org/officeDocument/2006/relationships/hyperlink" Target="https://www.congress.gov/congressional-report/115th-congress/house-report/150/1?q=%7B%22search%22%3A%5B%22congressId%3A115+AND+billStatus%3A%5C%22Introduced%5C%22%22%5D%7D" TargetMode="External"/><Relationship Id="rId197" Type="http://schemas.openxmlformats.org/officeDocument/2006/relationships/hyperlink" Target="https://www.congress.gov/bill/115th-congress/house-bill/522?" TargetMode="External"/><Relationship Id="rId206" Type="http://schemas.openxmlformats.org/officeDocument/2006/relationships/hyperlink" Target="https://www.congress.gov/bill/115th-congress/house-bill/194?q=%7B%22search%22%3A%5B%22congressId%3A115+AND+billStatus%3A%5C%22Introduced%5C%22%22%5D%7D&amp;r=15" TargetMode="External"/><Relationship Id="rId201" Type="http://schemas.openxmlformats.org/officeDocument/2006/relationships/hyperlink" Target="https://www.congress.gov/bill/115th-congress/senate-bill/69/text?r=38" TargetMode="External"/><Relationship Id="rId222" Type="http://schemas.openxmlformats.org/officeDocument/2006/relationships/hyperlink" Target="https://www.congress.gov/bill/115th-congress/house-bill/5/text" TargetMode="External"/><Relationship Id="rId12" Type="http://schemas.openxmlformats.org/officeDocument/2006/relationships/header" Target="header3.xml"/><Relationship Id="rId17" Type="http://schemas.openxmlformats.org/officeDocument/2006/relationships/hyperlink" Target="https://www.congress.gov/bill/115th-congress/senate-bill/2276/text?q=%7B%22search%22%3A%5B%22congressId%3A115+AND+billStatus%3A%5C%22Introduced%5C%22%22%5D%7D&amp;r=9&amp;overview=open" TargetMode="External"/><Relationship Id="rId33" Type="http://schemas.openxmlformats.org/officeDocument/2006/relationships/hyperlink" Target="https://www.congress.gov/bill/115th-congress/house-bill/4174/text?q=%7B%22search%22%3A%5B%22congressId%3A115+AND+billStatus%3A%5C%22Introduced%5C%22%22%5D%7D&amp;r=5" TargetMode="External"/><Relationship Id="rId38" Type="http://schemas.openxmlformats.org/officeDocument/2006/relationships/hyperlink" Target="https://www.congress.gov/bill/115th-congress/house-bill/3953/text?q=%7B%22search%22%3A%5B%22congressId%3A115+AND+billStatus%3A%5C%22Introduced%5C%22%22%5D%7D&amp;r=3" TargetMode="External"/><Relationship Id="rId59" Type="http://schemas.openxmlformats.org/officeDocument/2006/relationships/hyperlink" Target="https://www.congress.gov/congressional-report/115th-congress/house-report/512/1?q=%7B%22search%22%3A%5B%22congressId%3A115+AND+billStatus%3A%5C%22Introduced%5C%22%22%5D%7D&amp;overview=closed" TargetMode="External"/><Relationship Id="rId103" Type="http://schemas.openxmlformats.org/officeDocument/2006/relationships/hyperlink" Target="https://www.congress.gov/bill/115th-congress/house-bill/2656/text?r=3" TargetMode="External"/><Relationship Id="rId108" Type="http://schemas.openxmlformats.org/officeDocument/2006/relationships/hyperlink" Target="https://www.congress.gov/bill/115th-congress/house-bill/2522/text?q=%7B%22search%22%3A%5B%22congressId%3A115+AND+billStatus%3A%5C%22Introduced%5C%22%22%5D%7D&amp;r=17" TargetMode="External"/><Relationship Id="rId124" Type="http://schemas.openxmlformats.org/officeDocument/2006/relationships/hyperlink" Target="https://www.congress.gov/bill/115th-congress/house-bill/2227/text" TargetMode="External"/><Relationship Id="rId129" Type="http://schemas.openxmlformats.org/officeDocument/2006/relationships/hyperlink" Target="https://www.congress.gov/bill/115th-congress/house-bill/2128/text?r=3" TargetMode="External"/><Relationship Id="rId54" Type="http://schemas.openxmlformats.org/officeDocument/2006/relationships/hyperlink" Target="https://www.congress.gov/bill/115th-congress/house-bill/3759/text?q=%7B%22search%22%3A%5B%22congressId%3A115+AND+billStatus%3A%5C%22Introduced%5C%22%22%5D%7D&amp;r=473" TargetMode="External"/><Relationship Id="rId70" Type="http://schemas.openxmlformats.org/officeDocument/2006/relationships/hyperlink" Target="https://www.congress.gov/bill/115th-congress/house-bill/3589/text?q=%7B%22search%22%3A%5B%22congressId%3A115+AND+billStatus%3A%5C%22Introduced%5C%22%22%5D%7D&amp;r=13" TargetMode="External"/><Relationship Id="rId75" Type="http://schemas.openxmlformats.org/officeDocument/2006/relationships/hyperlink" Target="https://www.congress.gov/bill/115th-congress/house-bill/3428/text?q=%7B%22search%22%3A%5B%22congressId%3A115+AND+billStatus%3A%5C%22Introduced%5C%22%22%5D%7D&amp;r=30" TargetMode="External"/><Relationship Id="rId91" Type="http://schemas.openxmlformats.org/officeDocument/2006/relationships/hyperlink" Target="https://www.congress.gov/bill/115th-congress/house-bill/3076/text" TargetMode="External"/><Relationship Id="rId96" Type="http://schemas.openxmlformats.org/officeDocument/2006/relationships/hyperlink" Target="https://www.congress.gov/bill/115th-congress/house-bill/2910/text?q=%7B%22search%22%3A%5B%22hr+2910%22%5D%7D&amp;r=1" TargetMode="External"/><Relationship Id="rId140" Type="http://schemas.openxmlformats.org/officeDocument/2006/relationships/hyperlink" Target="https://www.congress.gov/congressional-report/115th-congress/senate-report/134/1?q=%7B%22search%22%3A%5B%22S.+760%22%5D%7D&amp;overview=closed" TargetMode="External"/><Relationship Id="rId145" Type="http://schemas.openxmlformats.org/officeDocument/2006/relationships/hyperlink" Target="https://www.congress.gov/bill/115th-congress/senate-bill/676?q=%7B%22search%22%3A%5B%22S.+676%22%5D%7D&amp;r=1" TargetMode="External"/><Relationship Id="rId161" Type="http://schemas.openxmlformats.org/officeDocument/2006/relationships/hyperlink" Target="https://www.congress.gov/bill/115th-congress/senate-bill/565/text?r=42" TargetMode="External"/><Relationship Id="rId166" Type="http://schemas.openxmlformats.org/officeDocument/2006/relationships/hyperlink" Target="https://www.congress.gov/bill/115th-congress/house-bill/1293/text?q=%7B%22search%22%3A%5B%22HR+1293%22%5D%7D&amp;r=1" TargetMode="External"/><Relationship Id="rId182" Type="http://schemas.openxmlformats.org/officeDocument/2006/relationships/hyperlink" Target="https://www.congress.gov/congressional-report/115th-congress/house-report/19/1?overview=closed" TargetMode="External"/><Relationship Id="rId187" Type="http://schemas.openxmlformats.org/officeDocument/2006/relationships/hyperlink" Target="https://www.congress.gov/bill/115th-congress/house-bill/826/text?r=46" TargetMode="External"/><Relationship Id="rId217" Type="http://schemas.openxmlformats.org/officeDocument/2006/relationships/hyperlink" Target="https://www.congress.gov/bill/115th-congress/house-bill/33/text?r=3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congress.gov/bill/115th-congress/house-bill/72/text?r=23" TargetMode="External"/><Relationship Id="rId23" Type="http://schemas.openxmlformats.org/officeDocument/2006/relationships/hyperlink" Target="https://www.congress.gov/bill/115th-congress/house-bill/4543/text?q=%7B%22search%22%3A%5B%22%5C%22agency+rulemaking%5C%22+OR+%5C%22agency+adjudication%5C%22+OR+%5C%22agency+regulation%5C%22+OR+%5C%22licensing%5C%22+OR+%5C%22guidance%5C%22+OR+%5C%22policy+statements%5C%22%22%5D%7D&amp;r=12" TargetMode="External"/><Relationship Id="rId28" Type="http://schemas.openxmlformats.org/officeDocument/2006/relationships/hyperlink" Target="https://www.congress.gov/bill/115th-congress/house-bill/4230/text?q=%7B%22search%22%3A%5B%22congressId%3A115+AND+billStatus%3A%5C%22Introduced%5C%22%22%5D%7D&amp;r=55" TargetMode="External"/><Relationship Id="rId49" Type="http://schemas.openxmlformats.org/officeDocument/2006/relationships/hyperlink" Target="https://www.congress.gov/bill/115th-congress/senate-bill/1809/text?q=%7B%22search%22%3A%5B%22congressId%3A115+AND+billStatus%3A%5C%22Introduced%5C%22%22%5D%7D&amp;r=452" TargetMode="External"/><Relationship Id="rId114" Type="http://schemas.openxmlformats.org/officeDocument/2006/relationships/hyperlink" Target="https://www.congress.gov/115/plaws/publ52/PLAW-115publ52.pdf" TargetMode="External"/><Relationship Id="rId119" Type="http://schemas.openxmlformats.org/officeDocument/2006/relationships/hyperlink" Target="https://www.congress.gov/115/plaws/publ42/PLAW-115publ42.pdf" TargetMode="External"/><Relationship Id="rId44" Type="http://schemas.openxmlformats.org/officeDocument/2006/relationships/hyperlink" Target="https://www.congress.gov/bill/115th-congress/senate-bill/1830/text?q=%7B%22search%22%3A%5B%22congressId%3A115+AND+billStatus%3A%5C%22Introduced%5C%22%22%5D%7D&amp;r=36" TargetMode="External"/><Relationship Id="rId60" Type="http://schemas.openxmlformats.org/officeDocument/2006/relationships/hyperlink" Target="https://www.congress.gov/bill/115th-congress/house-bill/3753/text?q=%7B%22search%22%3A%5B%22congressId%3A115+AND+billStatus%3A%5C%22Introduced%5C%22%22%5D%7D&amp;r=5" TargetMode="External"/><Relationship Id="rId65" Type="http://schemas.openxmlformats.org/officeDocument/2006/relationships/hyperlink" Target="https://www.congress.gov/bill/115th-congress/senate-bill/1734/text?q=%7B%22search%22%3A%5B%22congressId%3A115+AND+billStatus%3A%5C%22Introduced%5C%22%22%5D%7D&amp;r=4" TargetMode="External"/><Relationship Id="rId81" Type="http://schemas.openxmlformats.org/officeDocument/2006/relationships/hyperlink" Target="https://www.congress.gov/bill/115th-congress/senate-bill/1584" TargetMode="External"/><Relationship Id="rId86" Type="http://schemas.openxmlformats.org/officeDocument/2006/relationships/hyperlink" Target="https://www.congress.gov/congressional-report/115th-congress/house-report/332/1?q=%7B%22search%22%3A%5B%22hr+3229%22%5D%7D&amp;overview=closed" TargetMode="External"/><Relationship Id="rId130" Type="http://schemas.openxmlformats.org/officeDocument/2006/relationships/hyperlink" Target="https://www.congress.gov/bill/115th-congress/house-bill/10/text" TargetMode="External"/><Relationship Id="rId135" Type="http://schemas.openxmlformats.org/officeDocument/2006/relationships/hyperlink" Target="https://www.congress.gov/congressional-report/115th-congress/senate-report/170/1?q=%7B%22search%22%3A%5B%22congressId%3A115+AND+billStatus%3A%5C%22Introduced%5C%22%22%5D%7D&amp;overview=closed" TargetMode="External"/><Relationship Id="rId151" Type="http://schemas.openxmlformats.org/officeDocument/2006/relationships/hyperlink" Target="https://www.congress.gov/bill/115th-congress/senate-bill/584?q=%7B%22search%22%3A%5B%22S.+584%22%5D%7D&amp;r=1" TargetMode="External"/><Relationship Id="rId156" Type="http://schemas.openxmlformats.org/officeDocument/2006/relationships/hyperlink" Target="https://www.congress.gov/bill/115th-congress/senate-bill/579?q=%7B%22search%22%3A%5B%22S.+579%22%5D%7D&amp;r=1" TargetMode="External"/><Relationship Id="rId177" Type="http://schemas.openxmlformats.org/officeDocument/2006/relationships/hyperlink" Target="https://www.congress.gov/bill/115th-congress/house-bill/1086/text?r=21" TargetMode="External"/><Relationship Id="rId198" Type="http://schemas.openxmlformats.org/officeDocument/2006/relationships/hyperlink" Target="https://www.congress.gov/bill/115th-congress/house-bill/469/text?r=2" TargetMode="External"/><Relationship Id="rId172" Type="http://schemas.openxmlformats.org/officeDocument/2006/relationships/hyperlink" Target="https://www.congress.gov/bill/115th-congress/house-bill/1132/text?r=15" TargetMode="External"/><Relationship Id="rId193" Type="http://schemas.openxmlformats.org/officeDocument/2006/relationships/hyperlink" Target="https://www.congress.gov/bill/115th-congress/house-bill/657/text?q=%7B%22search%22%3A%5B%22HR+657%22%5D%7D&amp;r=1" TargetMode="External"/><Relationship Id="rId202" Type="http://schemas.openxmlformats.org/officeDocument/2006/relationships/hyperlink" Target="https://www.congress.gov/bill/115th-congress/senate-bill/56/text?r=41" TargetMode="External"/><Relationship Id="rId207" Type="http://schemas.openxmlformats.org/officeDocument/2006/relationships/hyperlink" Target="https://www.congress.gov/115/plaws/publ85/PLAW-115publ85.pdf" TargetMode="External"/><Relationship Id="rId223" Type="http://schemas.openxmlformats.org/officeDocument/2006/relationships/hyperlink" Target="https://www.congress.gov/bill/115th-congress/house-bill/45?r=29" TargetMode="External"/><Relationship Id="rId13" Type="http://schemas.openxmlformats.org/officeDocument/2006/relationships/footer" Target="footer3.xml"/><Relationship Id="rId18" Type="http://schemas.openxmlformats.org/officeDocument/2006/relationships/hyperlink" Target="https://www.congress.gov/bill/115th-congress/senate-bill/2262/text?r=12" TargetMode="External"/><Relationship Id="rId39" Type="http://schemas.openxmlformats.org/officeDocument/2006/relationships/hyperlink" Target="https://www.congress.gov/bill/115th-congress/senate-bill/1886/text?q=%7B%22search%22%3A%5B%22congressId%3A115+AND+billStatus%3A%5C%22Introduced%5C%22%22%5D%7D&amp;r=10" TargetMode="External"/><Relationship Id="rId109" Type="http://schemas.openxmlformats.org/officeDocument/2006/relationships/hyperlink" Target="https://www.congress.gov/bill/115th-congress/house-bill/2481/text" TargetMode="External"/><Relationship Id="rId34" Type="http://schemas.openxmlformats.org/officeDocument/2006/relationships/hyperlink" Target="https://www.congress.gov/bill/115th-congress/senate-bill/1973/text?q=%7B%22search%22%3A%5B%22congressId%3A115+AND+billStatus%3A%5C%22Introduced%5C%22%22%5D%7D&amp;r=4" TargetMode="External"/><Relationship Id="rId50" Type="http://schemas.openxmlformats.org/officeDocument/2006/relationships/hyperlink" Target="https://www.congress.gov/bill/115th-congress/senate-bill/1807/text?q=%7B%22search%22%3A%5B%22congressId%3A115+AND+billStatus%3A%5C%22Introduced%5C%22%22%5D%7D&amp;r=454" TargetMode="External"/><Relationship Id="rId55" Type="http://schemas.openxmlformats.org/officeDocument/2006/relationships/hyperlink" Target="https://www.congress.gov/bill/115th-congress/house-bill/3754/text?q=%7B%22search%22%3A%5B%22congressId%3A115+AND+billStatus%3A%5C%22Introduced%5C%22%22%5D%7D&amp;r=478" TargetMode="External"/><Relationship Id="rId76" Type="http://schemas.openxmlformats.org/officeDocument/2006/relationships/hyperlink" Target="https://www.congress.gov/bill/115th-congress/house-bill/3403/text?q=%7B%22search%22%3A%5B%22congressId%3A115+AND+billStatus%3A%5C%22Introduced%5C%22%22%5D%7D&amp;r=33" TargetMode="External"/><Relationship Id="rId97" Type="http://schemas.openxmlformats.org/officeDocument/2006/relationships/hyperlink" Target="https://www.congress.gov/congressional-report/115th-congress/house-report/223/1?q=%7B%22search%22%3A%5B%22hr+2910%22%5D%7D&amp;overview=closed" TargetMode="External"/><Relationship Id="rId104" Type="http://schemas.openxmlformats.org/officeDocument/2006/relationships/hyperlink" Target="https://www.congress.gov/bill/115th-congress/house-bill/2707/text?q=%7B%22search%22%3A%5B%22HR+2707%22%5D%7D&amp;r=1" TargetMode="External"/><Relationship Id="rId120" Type="http://schemas.openxmlformats.org/officeDocument/2006/relationships/hyperlink" Target="https://www.congress.gov/bill/115th-congress/senate-bill/1088/text?q=%7B%22search%22%3A%5B%22congressId%3A115+AND+billStatus%3A%5C%22Introduced%5C%22%22%5D%7D&amp;r=18" TargetMode="External"/><Relationship Id="rId125" Type="http://schemas.openxmlformats.org/officeDocument/2006/relationships/hyperlink" Target="https://www.congress.gov/congressional-report/115th-congress/house-report/129/1" TargetMode="External"/><Relationship Id="rId141" Type="http://schemas.openxmlformats.org/officeDocument/2006/relationships/hyperlink" Target="https://www.congress.gov/bill/115th-congress/senate-bill/733/text?q=%7B%22search%22%3A%5B%22S+733%22%5D%7D&amp;r=1" TargetMode="External"/><Relationship Id="rId146" Type="http://schemas.openxmlformats.org/officeDocument/2006/relationships/hyperlink" Target="https://www.congress.gov/bill/115th-congress/senate-bill/634?q=%7B%22search%22%3A%5B%22S.+634%22%5D%7D&amp;r=1" TargetMode="External"/><Relationship Id="rId167" Type="http://schemas.openxmlformats.org/officeDocument/2006/relationships/hyperlink" Target="https://www.congress.gov/congressional-report/115th-congress/house-report/118/1?q=%7B%22search%22%3A%5B%22HR+1293%22%5D%7D" TargetMode="External"/><Relationship Id="rId188" Type="http://schemas.openxmlformats.org/officeDocument/2006/relationships/hyperlink" Target="https://www.congress.gov/bill/115th-congress/house-bill/794/text?r=49" TargetMode="External"/><Relationship Id="rId7" Type="http://schemas.openxmlformats.org/officeDocument/2006/relationships/endnotes" Target="endnotes.xml"/><Relationship Id="rId71" Type="http://schemas.openxmlformats.org/officeDocument/2006/relationships/hyperlink" Target="https://www.congress.gov/bill/115th-congress/house-bill/3506/text?q=%7B%22search%22%3A%5B%22congressId%3A115+AND+billStatus%3A%5C%22Introduced%5C%22%22%5D%7D&amp;r=18" TargetMode="External"/><Relationship Id="rId92" Type="http://schemas.openxmlformats.org/officeDocument/2006/relationships/hyperlink" Target="https://www.congress.gov/bill/115th-congress/house-bill/3071?q=%7B%22search%22%3A%5B%22HR+3071%22%5D%7D&amp;r=1" TargetMode="External"/><Relationship Id="rId162" Type="http://schemas.openxmlformats.org/officeDocument/2006/relationships/hyperlink" Target="https://www.congress.gov/bill/115th-congress/house-bill/1430/text?r=61" TargetMode="External"/><Relationship Id="rId183" Type="http://schemas.openxmlformats.org/officeDocument/2006/relationships/hyperlink" Target="https://www.congress.gov/bill/115th-congress/house-bill/998?r=29" TargetMode="External"/><Relationship Id="rId213" Type="http://schemas.openxmlformats.org/officeDocument/2006/relationships/hyperlink" Target="https://www.congress.gov/115/plaws/publ3/PLAW-115publ3.pdf" TargetMode="External"/><Relationship Id="rId218" Type="http://schemas.openxmlformats.org/officeDocument/2006/relationships/hyperlink" Target="https://www.congress.gov/bill/115th-congress/house-bill/31/text?r=32" TargetMode="External"/><Relationship Id="rId2" Type="http://schemas.openxmlformats.org/officeDocument/2006/relationships/numbering" Target="numbering.xml"/><Relationship Id="rId29" Type="http://schemas.openxmlformats.org/officeDocument/2006/relationships/hyperlink" Target="https://www.congress.gov/bill/115th-congress/house-bill/4182/text?q=%7B%22search%22%3A%5B%22congressId%3A115+AND+billStatus%3A%5C%22Introduced%5C%22%22%5D%7D&amp;r=24" TargetMode="External"/><Relationship Id="rId24" Type="http://schemas.openxmlformats.org/officeDocument/2006/relationships/hyperlink" Target="https://www.congress.gov/bill/115th-congress/house-bill/4504/text?r=66" TargetMode="External"/><Relationship Id="rId40" Type="http://schemas.openxmlformats.org/officeDocument/2006/relationships/hyperlink" Target="https://www.congress.gov/congressional-report/115th-congress/senate-report/189/1?q=%7B%22search%22%3A%5B%22congressId%3A115+AND+billStatus%3A%5C%22Introduced%5C%22%22%5D%7D" TargetMode="External"/><Relationship Id="rId45" Type="http://schemas.openxmlformats.org/officeDocument/2006/relationships/hyperlink" Target="https://www.congress.gov/bill/115th-congress/senate-bill/1832/text?q=%7B%22search%22%3A%5B%22congressId%3A115+AND+billStatus%3A%5C%22Introduced%5C%22%22%5D%7D&amp;r=33" TargetMode="External"/><Relationship Id="rId66" Type="http://schemas.openxmlformats.org/officeDocument/2006/relationships/hyperlink" Target="https://www.congress.gov/bill/115th-congress/senate-bill/1701/text?q=%7B%22search%22%3A%5B%22congressId%3A115+AND+billStatus%3A%5C%22Introduced%5C%22%22%5D%7D&amp;r=5" TargetMode="External"/><Relationship Id="rId87" Type="http://schemas.openxmlformats.org/officeDocument/2006/relationships/hyperlink" Target="https://www.congress.gov/bill/115th-congress/senate-bill/1559/text?q=%7B%22search%22%3A%5B%22s.+1559%22%5D%7D&amp;r=1" TargetMode="External"/><Relationship Id="rId110" Type="http://schemas.openxmlformats.org/officeDocument/2006/relationships/hyperlink" Target="https://www.congress.gov/bill/115th-congress/senate-bill/1157/text" TargetMode="External"/><Relationship Id="rId115" Type="http://schemas.openxmlformats.org/officeDocument/2006/relationships/hyperlink" Target="https://www.congress.gov/congressional-report/115th-congress/house-report/201/1?q=%7B%22search%22%3A%5B%22HR+2430%22%5D%7D&amp;overview=closed" TargetMode="External"/><Relationship Id="rId131" Type="http://schemas.openxmlformats.org/officeDocument/2006/relationships/hyperlink" Target="https://www.congress.gov/congressional-report/115th-congress/house-report/153/1?overview=closed" TargetMode="External"/><Relationship Id="rId136" Type="http://schemas.openxmlformats.org/officeDocument/2006/relationships/hyperlink" Target="https://www.congress.gov/bill/115th-congress/senate-bill/842/text?q=%7B%22search%22%3A%5B%22congressId%3A115+AND+billStatus%3A%5C%22Introduced%5C%22%22%5D%7D&amp;r=30" TargetMode="External"/><Relationship Id="rId157" Type="http://schemas.openxmlformats.org/officeDocument/2006/relationships/hyperlink" Target="https://www.congress.gov/congressional-report/115th-congress/senate-report/121" TargetMode="External"/><Relationship Id="rId178" Type="http://schemas.openxmlformats.org/officeDocument/2006/relationships/hyperlink" Target="https://www.congress.gov/bill/115th-congress/senate-bill/386/text?r=8" TargetMode="External"/><Relationship Id="rId61" Type="http://schemas.openxmlformats.org/officeDocument/2006/relationships/hyperlink" Target="https://www.congress.gov/bill/115th-congress/senate-bill/1769/text?q=%7B%22search%22%3A%5B%22congressId%3A115+AND+billStatus%3A%5C%22Introduced%5C%22%22%5D%7D&amp;r=2" TargetMode="External"/><Relationship Id="rId82" Type="http://schemas.openxmlformats.org/officeDocument/2006/relationships/hyperlink" Target="https://www.congress.gov/congressional-report/115th-congress/senate-report/172/1" TargetMode="External"/><Relationship Id="rId152" Type="http://schemas.openxmlformats.org/officeDocument/2006/relationships/hyperlink" Target="https://www.congress.gov/congressional-report/115th-congress/senate-report/194/1?q=%7B%22search%22%3A%5B%22S.+584%22%5D%7D&amp;overview=closed" TargetMode="External"/><Relationship Id="rId173" Type="http://schemas.openxmlformats.org/officeDocument/2006/relationships/hyperlink" Target="https://www.congress.gov/congressional-report/115th-congress/house-report/439/1?overview=closed" TargetMode="External"/><Relationship Id="rId194" Type="http://schemas.openxmlformats.org/officeDocument/2006/relationships/hyperlink" Target="https://www.congress.gov/115/plaws/publ40/PLAW-115publ40.pdf" TargetMode="External"/><Relationship Id="rId199" Type="http://schemas.openxmlformats.org/officeDocument/2006/relationships/hyperlink" Target="https://www.congress.gov/bill/115th-congress/senate-bill/119/text?r=36" TargetMode="External"/><Relationship Id="rId203" Type="http://schemas.openxmlformats.org/officeDocument/2006/relationships/hyperlink" Target="https://www.congress.gov/bill/115th-congress/house-bill/347/text?r=7" TargetMode="External"/><Relationship Id="rId208" Type="http://schemas.openxmlformats.org/officeDocument/2006/relationships/hyperlink" Target="https://www.congress.gov/bill/115th-congress/house-bill/77?r=18" TargetMode="External"/><Relationship Id="rId19" Type="http://schemas.openxmlformats.org/officeDocument/2006/relationships/hyperlink" Target="https://www.congress.gov/bill/115th-congress/house-bill/4623/text?q=%7B%22search%22%3A%5B%22congressId%3A115+AND+billStatus%3A%5C%22Introduced%5C%22%22%5D%7D&amp;r=20" TargetMode="External"/><Relationship Id="rId224" Type="http://schemas.openxmlformats.org/officeDocument/2006/relationships/fontTable" Target="fontTable.xml"/><Relationship Id="rId14" Type="http://schemas.openxmlformats.org/officeDocument/2006/relationships/hyperlink" Target="https://www.congress.gov/bill/115th-congress/house-bill/4887/text?q=%7B%22search%22%3A%5B%22congressId%3A115+AND+billStatus%3A%5C%22Introduced%5C%22%22%5D%7D&amp;r=171" TargetMode="External"/><Relationship Id="rId30" Type="http://schemas.openxmlformats.org/officeDocument/2006/relationships/hyperlink" Target="https://www.congress.gov/congressional-report/115th-congress/house-report/415/1?q=%7B%22search%22%3A%5B%22congressId%3A115+AND+billStatus%3A%5C%22Introduced%5C%22%22%5D%7D" TargetMode="External"/><Relationship Id="rId35" Type="http://schemas.openxmlformats.org/officeDocument/2006/relationships/hyperlink" Target="https://www.congress.gov/bill/115th-congress/house-bill/4047/text?q=%7B%22search%22%3A%5B%22congressId%3A115+AND+billStatus%3A%5C%22Introduced%5C%22%22%5D%7D&amp;r=5" TargetMode="External"/><Relationship Id="rId56" Type="http://schemas.openxmlformats.org/officeDocument/2006/relationships/hyperlink" Target="https://www.congress.gov/bill/115th-congress/house-resolution/515/text?q=%7B%22search%22%3A%5B%22congressId%3A115+AND+billStatus%3A%5C%22Introduced%5C%22%22%5D%7D&amp;r=483" TargetMode="External"/><Relationship Id="rId77" Type="http://schemas.openxmlformats.org/officeDocument/2006/relationships/hyperlink" Target="https://www.congress.gov/bill/115th-congress/senate-bill/1637/text?q=%7B%22search%22%3A%5B%22congressId%3A115+AND+billStatus%3A%5C%22Introduced%5C%22%22%5D%7D&amp;r=36" TargetMode="External"/><Relationship Id="rId100" Type="http://schemas.openxmlformats.org/officeDocument/2006/relationships/hyperlink" Target="https://www.congress.gov/bill/115th-congress/house-bill/2669/text?q=%7B%22search%22%3A%5B%22congressId%3A115+AND+billStatus%3A%5C%22Introduced%5C%22%22%5D%7D&amp;r=4" TargetMode="External"/><Relationship Id="rId105" Type="http://schemas.openxmlformats.org/officeDocument/2006/relationships/hyperlink" Target="https://www.congress.gov/bill/115th-congress/house-bill/2675/text?q=%7B%22search%22%3A%5B%22congressId%3A115+AND+billStatus%3A%5C%22Introduced%5C%22%22%5D%7D&amp;r=3" TargetMode="External"/><Relationship Id="rId126" Type="http://schemas.openxmlformats.org/officeDocument/2006/relationships/hyperlink" Target="https://www.congress.gov/bill/115th-congress/senate-bill/990/text" TargetMode="External"/><Relationship Id="rId147" Type="http://schemas.openxmlformats.org/officeDocument/2006/relationships/hyperlink" Target="https://www.congress.gov/bill/115th-congress/senate-bill/621?q=%7B%22search%22%3A%5B%22S.+621%22%5D%7D&amp;r=1" TargetMode="External"/><Relationship Id="rId168" Type="http://schemas.openxmlformats.org/officeDocument/2006/relationships/hyperlink" Target="https://www.congress.gov/congressional-report/115th-congress/senate-report/167/1?q=%7B%22search%22%3A%5B%22HR+1293%22%5D%7D" TargetMode="External"/><Relationship Id="rId8" Type="http://schemas.openxmlformats.org/officeDocument/2006/relationships/header" Target="header1.xml"/><Relationship Id="rId51" Type="http://schemas.openxmlformats.org/officeDocument/2006/relationships/hyperlink" Target="https://www.congress.gov/bill/115th-congress/house-bill/3769/text?q=%7B%22search%22%3A%5B%22congressId%3A115+AND+billStatus%3A%5C%22Introduced%5C%22%22%5D%7D&amp;r=463" TargetMode="External"/><Relationship Id="rId72" Type="http://schemas.openxmlformats.org/officeDocument/2006/relationships/hyperlink" Target="https://www.congress.gov/bill/115th-congress/house-bill/3481/text?q=%7B%22search%22%3A%5B%22congressId%3A115+AND+billStatus%3A%5C%22Introduced%5C%22%22%5D%7D&amp;r=22" TargetMode="External"/><Relationship Id="rId93" Type="http://schemas.openxmlformats.org/officeDocument/2006/relationships/hyperlink" Target="https://www.congress.gov/congressional-report/115th-congress/house-report/402/1?q=%7B%22search%22%3A%5B%22HR+3071%22%5D%7D&amp;overview=closed" TargetMode="External"/><Relationship Id="rId98" Type="http://schemas.openxmlformats.org/officeDocument/2006/relationships/hyperlink" Target="https://www.congress.gov/bill/115th-congress/house-bill/2846/text" TargetMode="External"/><Relationship Id="rId121" Type="http://schemas.openxmlformats.org/officeDocument/2006/relationships/hyperlink" Target="https://www.congress.gov/bill/115th-congress/senate-bill/1088/text" TargetMode="External"/><Relationship Id="rId142" Type="http://schemas.openxmlformats.org/officeDocument/2006/relationships/hyperlink" Target="https://www.congress.gov/congressional-report/115th-congress/senate-report/116" TargetMode="External"/><Relationship Id="rId163" Type="http://schemas.openxmlformats.org/officeDocument/2006/relationships/hyperlink" Target="https://www.congress.gov/bill/115th-congress/house-bill/1431/text?q=%7B%22search%22%3A%5B%22EPA+Science+Advisory+4+Board+Reform+Act+of+2017%22%5D%7D&amp;r=1" TargetMode="External"/><Relationship Id="rId184" Type="http://schemas.openxmlformats.org/officeDocument/2006/relationships/hyperlink" Target="https://www.congress.gov/congressional-report/115th-congress/house-report/14/1" TargetMode="External"/><Relationship Id="rId189" Type="http://schemas.openxmlformats.org/officeDocument/2006/relationships/hyperlink" Target="https://www.congress.gov/bill/115th-congress/house-bill/745?r=56" TargetMode="External"/><Relationship Id="rId219" Type="http://schemas.openxmlformats.org/officeDocument/2006/relationships/hyperlink" Target="https://www.congress.gov/bill/115th-congress/house-bill/26/text?r=33" TargetMode="External"/><Relationship Id="rId3" Type="http://schemas.openxmlformats.org/officeDocument/2006/relationships/styles" Target="styles.xml"/><Relationship Id="rId214" Type="http://schemas.openxmlformats.org/officeDocument/2006/relationships/hyperlink" Target="https://www.congress.gov/bill/115th-congress/house-bill/71?r=25" TargetMode="External"/><Relationship Id="rId25" Type="http://schemas.openxmlformats.org/officeDocument/2006/relationships/hyperlink" Target="https://www.congress.gov/bill/115th-congress/house-bill/4309/text?q=%7B%22search%22%3A%5B%22congressId%3A115+AND+billStatus%3A%5C%22Introduced%5C%22%22%5D%7D&amp;r=23" TargetMode="External"/><Relationship Id="rId46" Type="http://schemas.openxmlformats.org/officeDocument/2006/relationships/hyperlink" Target="https://www.congress.gov/bill/115th-congress/senate-bill/1824/text?q=%7B%22search%22%3A%5B%22congressId%3A115+AND+billStatus%3A%5C%22Introduced%5C%22%22%5D%7D&amp;r=35" TargetMode="External"/><Relationship Id="rId67" Type="http://schemas.openxmlformats.org/officeDocument/2006/relationships/hyperlink" Target="https://www.congress.gov/bill/115th-congress/house-bill/3427/text?q=%7B%22search%22%3A%5B%22congressId%3A115+AND+billStatus%3A%5C%22Introduced%5C%22%22%5D%7D&amp;r=31" TargetMode="External"/><Relationship Id="rId116" Type="http://schemas.openxmlformats.org/officeDocument/2006/relationships/hyperlink" Target="https://www.congress.gov/bill/115th-congress/senate-bill/1123/text" TargetMode="External"/><Relationship Id="rId137" Type="http://schemas.openxmlformats.org/officeDocument/2006/relationships/hyperlink" Target="https://www.congress.gov/congressional-report/115th-congress/senate-report/162/1?q=%7B%22search%22%3A%5B%22congressId%3A115+AND+billStatus%3A%5C%22Introduced%5C%22%22%5D%7D&amp;r=30" TargetMode="External"/><Relationship Id="rId158" Type="http://schemas.openxmlformats.org/officeDocument/2006/relationships/hyperlink" Target="https://www.congress.gov/bill/115th-congress/senate-bill/578?q=%7B%22search%22%3A%5B%22S.+578%22%5D%7D&amp;r=1" TargetMode="External"/><Relationship Id="rId20" Type="http://schemas.openxmlformats.org/officeDocument/2006/relationships/hyperlink" Target="https://www.congress.gov/bill/115th-congress/house-bill/4631/text?r=26" TargetMode="External"/><Relationship Id="rId41" Type="http://schemas.openxmlformats.org/officeDocument/2006/relationships/hyperlink" Target="https://www.congress.gov/bill/115th-congress/senate-bill/1880/text?q=%7B%22search%22%3A%5B%22congressId%3A115+AND+billStatus%3A%5C%22Introduced%5C%22%22%5D%7D&amp;r=29" TargetMode="External"/><Relationship Id="rId62" Type="http://schemas.openxmlformats.org/officeDocument/2006/relationships/hyperlink" Target="https://www.congress.gov/congressional-report/115th-congress/senate-report/195/1?q=%7B%22search%22%3A%5B%22congressId%3A115+AND+billStatus%3A%5C%22Introduced%5C%22%22%5D%7D&amp;overview=closed" TargetMode="External"/><Relationship Id="rId83" Type="http://schemas.openxmlformats.org/officeDocument/2006/relationships/hyperlink" Target="https://www.congress.gov/bill/115th-congress/house-bill/3289?q=%7B%22search%22%3A%5B%22h.r.+3289%22%5D%7D&amp;r=1" TargetMode="External"/><Relationship Id="rId88" Type="http://schemas.openxmlformats.org/officeDocument/2006/relationships/hyperlink" Target="https://www.congress.gov/bill/115th-congress/house-bill/3200/text" TargetMode="External"/><Relationship Id="rId111" Type="http://schemas.openxmlformats.org/officeDocument/2006/relationships/hyperlink" Target="https://www.congress.gov/bill/115th-congress/house-bill/2443/text?q=%7B%22search%22%3A%5B%22congressId%3A115+AND+billStatus%3A%5C%22Introduced%5C%22%22%5D%7D&amp;r=47" TargetMode="External"/><Relationship Id="rId132" Type="http://schemas.openxmlformats.org/officeDocument/2006/relationships/hyperlink" Target="https://www.congress.gov/congressional-report/115th-congress/house-report/153/2?overview=closed" TargetMode="External"/><Relationship Id="rId153" Type="http://schemas.openxmlformats.org/officeDocument/2006/relationships/hyperlink" Target="https://www.congress.gov/bill/115th-congress/senate-bill/582/text?r=3" TargetMode="External"/><Relationship Id="rId174" Type="http://schemas.openxmlformats.org/officeDocument/2006/relationships/hyperlink" Target="https://www.congress.gov/bill/115th-congress/house-bill/1111/text?r=16" TargetMode="External"/><Relationship Id="rId179" Type="http://schemas.openxmlformats.org/officeDocument/2006/relationships/hyperlink" Target="https://www.congress.gov/bill/115th-congress/senate-bill/378/text?q=%7B%22search%22%3A%5B%22S+378%22%5D%7D&amp;r=1" TargetMode="External"/><Relationship Id="rId195" Type="http://schemas.openxmlformats.org/officeDocument/2006/relationships/hyperlink" Target="https://www.congress.gov/congressional-report/115th-congress/house-report/67/1?q=%7B%22search%22%3A%5B%22HR+657%22%5D%7D" TargetMode="External"/><Relationship Id="rId209" Type="http://schemas.openxmlformats.org/officeDocument/2006/relationships/hyperlink" Target="https://www.congress.gov/bill/115th-congress/house-bill/76/text?r=19" TargetMode="External"/><Relationship Id="rId190" Type="http://schemas.openxmlformats.org/officeDocument/2006/relationships/hyperlink" Target="https://www.congress.gov/bill/115th-congress/house-bill/624/text?q=%7B%22search%22%3A%5B%22congressId%3A115+AND+billStatus%3A%5C%22Introduced%5C%22%22%5D%7D&amp;r=37" TargetMode="External"/><Relationship Id="rId204" Type="http://schemas.openxmlformats.org/officeDocument/2006/relationships/hyperlink" Target="https://www.congress.gov/bill/115th-congress/house-bill/298/text?r=12" TargetMode="External"/><Relationship Id="rId220" Type="http://schemas.openxmlformats.org/officeDocument/2006/relationships/hyperlink" Target="https://www.congress.gov/bill/115th-congress/house-bill/21/text?r=34" TargetMode="External"/><Relationship Id="rId225" Type="http://schemas.openxmlformats.org/officeDocument/2006/relationships/theme" Target="theme/theme1.xml"/><Relationship Id="rId15" Type="http://schemas.openxmlformats.org/officeDocument/2006/relationships/hyperlink" Target="https://www.congress.gov/bill/115th-congress/house-bill/4809/related-bills" TargetMode="External"/><Relationship Id="rId36" Type="http://schemas.openxmlformats.org/officeDocument/2006/relationships/hyperlink" Target="https://www.congress.gov/bill/115th-congress/house-bill/4014/text?q=%7B%22search%22%3A%5B%22congressId%3A115+AND+billStatus%3A%5C%22Introduced%5C%22%22%5D%7D&amp;r=3" TargetMode="External"/><Relationship Id="rId57" Type="http://schemas.openxmlformats.org/officeDocument/2006/relationships/hyperlink" Target="https://www.congress.gov/bill/115th-congress/senate-bill/1802/text?q=%7B%22search%22%3A%5B%22congressId%3A115+AND+billStatus%3A%5C%22Introduced%5C%22%22%5D%7D&amp;r=4" TargetMode="External"/><Relationship Id="rId106" Type="http://schemas.openxmlformats.org/officeDocument/2006/relationships/hyperlink" Target="https://www.congress.gov/bill/115th-congress/senate-bill/1145/text" TargetMode="External"/><Relationship Id="rId127" Type="http://schemas.openxmlformats.org/officeDocument/2006/relationships/hyperlink" Target="https://www.congress.gov/bill/115th-congress/house-bill/2171/text?r=1" TargetMode="External"/><Relationship Id="rId10" Type="http://schemas.openxmlformats.org/officeDocument/2006/relationships/footer" Target="footer1.xml"/><Relationship Id="rId31" Type="http://schemas.openxmlformats.org/officeDocument/2006/relationships/hyperlink" Target="https://www.congress.gov/congressional-report/115th-congress/house-report/415/2?q=%7B%22search%22%3A%5B%22congressId%3A115+AND+billStatus%3A%5C%22Introduced%5C%22%22%5D%7D" TargetMode="External"/><Relationship Id="rId52" Type="http://schemas.openxmlformats.org/officeDocument/2006/relationships/hyperlink" Target="https://www.congress.gov/bill/115th-congress/house-bill/3763/text?q=%7B%22search%22%3A%5B%22congressId%3A115+AND+billStatus%3A%5C%22Introduced%5C%22%22%5D%7D&amp;r=469" TargetMode="External"/><Relationship Id="rId73" Type="http://schemas.openxmlformats.org/officeDocument/2006/relationships/hyperlink" Target="https://www.congress.gov/bill/115th-congress/house-bill/3480/text?q=%7B%22search%22%3A%5B%22congressId%3A115+AND+billStatus%3A%5C%22Introduced%5C%22%22%5D%7D&amp;r=23" TargetMode="External"/><Relationship Id="rId78" Type="http://schemas.openxmlformats.org/officeDocument/2006/relationships/hyperlink" Target="https://www.congress.gov/bill/115th-congress/house-bill/3424/text?q=%7B%22search%22%3A%5B%22HR+3424%22%5D%7D&amp;r=1" TargetMode="External"/><Relationship Id="rId94" Type="http://schemas.openxmlformats.org/officeDocument/2006/relationships/hyperlink" Target="https://www.congress.gov/bill/115th-congress/house-bill/3042/text?q=%7B%22search%22%3A%5B%22hr+3042%22%5D%7D&amp;r=1" TargetMode="External"/><Relationship Id="rId99" Type="http://schemas.openxmlformats.org/officeDocument/2006/relationships/hyperlink" Target="https://www.congress.gov/bill/115th-congress/house-bill/2767/text?q=%7B%22search%22%3A%5B%22congressId%3A115+AND+billStatus%3A%5C%22Introduced%5C%22%22%5D%7D&amp;r=1" TargetMode="External"/><Relationship Id="rId101" Type="http://schemas.openxmlformats.org/officeDocument/2006/relationships/hyperlink" Target="https://www.congress.gov/bill/115th-congress/senate-bill/1231/text?q=%7B%22search%22%3A%5B%22congressId%3A115+AND+billStatus%3A%5C%22Introduced%5C%22%22%5D%7D&amp;r=8" TargetMode="External"/><Relationship Id="rId122" Type="http://schemas.openxmlformats.org/officeDocument/2006/relationships/hyperlink" Target="https://www.congress.gov/bill/115th-congress/senate-bill/1026/text" TargetMode="External"/><Relationship Id="rId143" Type="http://schemas.openxmlformats.org/officeDocument/2006/relationships/hyperlink" Target="https://www.congress.gov/bill/115th-congress/house-bill/1694?q=%7B%22search%22%3A%5B%22H.R.+1694%22%5D%7D&amp;r=1" TargetMode="External"/><Relationship Id="rId148" Type="http://schemas.openxmlformats.org/officeDocument/2006/relationships/hyperlink" Target="https://www.congress.gov/bill/115th-congress/senate-bill/585?q=%7B%22search%22%3A%5B%22S.+585%22%5D%7D&amp;r=1" TargetMode="External"/><Relationship Id="rId164" Type="http://schemas.openxmlformats.org/officeDocument/2006/relationships/hyperlink" Target="https://www.congress.gov/congressional-report/115th-congress/house-report/63/1?q=%7B%22search%22%3A%5B%22hr+1431%22%5D%7D" TargetMode="External"/><Relationship Id="rId169" Type="http://schemas.openxmlformats.org/officeDocument/2006/relationships/hyperlink" Target="https://www.congress.gov/bill/115th-congress/house-bill/1232?q=%7B%22search%22%3A%5B%22HR+1232%22%5D%7D&amp;r=1" TargetMode="External"/><Relationship Id="rId185" Type="http://schemas.openxmlformats.org/officeDocument/2006/relationships/hyperlink" Target="https://www.congress.gov/bill/115th-congress/house-bill/978/text?r=31"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www.congress.gov/bill/115th-congress/house-bill/1033/text?q=%7B%22search%22%3A%5B%22hr+1033%22%5D%7D&amp;r=1" TargetMode="External"/><Relationship Id="rId210" Type="http://schemas.openxmlformats.org/officeDocument/2006/relationships/hyperlink" Target="https://www.congress.gov/bill/115th-congress/house-bill/75/text?r=20" TargetMode="External"/><Relationship Id="rId215" Type="http://schemas.openxmlformats.org/officeDocument/2006/relationships/hyperlink" Target="https://www.congress.gov/bill/115th-congress/house-bill/70?r=26" TargetMode="External"/><Relationship Id="rId26" Type="http://schemas.openxmlformats.org/officeDocument/2006/relationships/hyperlink" Target="https://www.congress.gov/bill/115th-congress/house-bill/4280/text?q=%7B%22search%22%3A%5B%22congressId%3A115+AND+billStatus%3A%5C%22Introduced%5C%22%22%5D%7D&amp;r=26" TargetMode="External"/><Relationship Id="rId47" Type="http://schemas.openxmlformats.org/officeDocument/2006/relationships/hyperlink" Target="https://www.congress.gov/bill/115th-congress/house-bill/3802/text?q=%7B%22search%22%3A%5B%22congressId%3A115+AND+billStatus%3A%5C%22Introduced%5C%22%22%5D%7D&amp;r=21" TargetMode="External"/><Relationship Id="rId68" Type="http://schemas.openxmlformats.org/officeDocument/2006/relationships/hyperlink" Target="https://www.congress.gov/bill/115th-congress/senate-bill/1683/text?q=%7B%22search%22%3A%5B%22congressId%3A115+AND+billStatus%3A%5C%22Introduced%5C%22%22%5D%7D&amp;r=8" TargetMode="External"/><Relationship Id="rId89" Type="http://schemas.openxmlformats.org/officeDocument/2006/relationships/hyperlink" Target="https://www.congress.gov/bill/115th-congress/house-bill/3141/text?q=%7B%22search%22%3A%5B%22congressId%3A115+AND+billStatus%3A%5C%22Introduced%5C%22%22%5D%7D&amp;r=10" TargetMode="External"/><Relationship Id="rId112" Type="http://schemas.openxmlformats.org/officeDocument/2006/relationships/hyperlink" Target="https://www.congress.gov/bill/115th-congress/house-bill/2453/text?q=%7B%22search%22%3A%5B%22congressId%3A115+AND+billStatus%3A%5C%22Introduced%5C%22%22%5D%7D&amp;r=48" TargetMode="External"/><Relationship Id="rId133" Type="http://schemas.openxmlformats.org/officeDocument/2006/relationships/hyperlink" Target="https://www.congress.gov/congressional-report/115th-congress/house-report/153/3?overview=closed" TargetMode="External"/><Relationship Id="rId154" Type="http://schemas.openxmlformats.org/officeDocument/2006/relationships/hyperlink" Target="https://www.congress.gov/congressional-report/115th-congress/senate-report/74/1?q=%7B%22search%22%3A%5B%22s+582%22%5D%7D" TargetMode="External"/><Relationship Id="rId175" Type="http://schemas.openxmlformats.org/officeDocument/2006/relationships/hyperlink" Target="https://www.congress.gov/bill/115th-congress/house-bill/1096/text?q=%7B%22search%22%3A%5B%22hr+1096%22%5D%7D&amp;r=1" TargetMode="External"/><Relationship Id="rId196" Type="http://schemas.openxmlformats.org/officeDocument/2006/relationships/hyperlink" Target="https://www.congress.gov/bill/115th-congress/house-bill/674/text?r=25" TargetMode="External"/><Relationship Id="rId200" Type="http://schemas.openxmlformats.org/officeDocument/2006/relationships/hyperlink" Target="https://www.congress.gov/bill/115th-congress/house-bill/462" TargetMode="External"/><Relationship Id="rId16" Type="http://schemas.openxmlformats.org/officeDocument/2006/relationships/hyperlink" Target="https://www.congress.gov/bill/115th-congress/senate-bill/2296/text?q=%7B%22search%22%3A%5B%22congressId%3A115+AND+billStatus%3A%5C%22Introduced%5C%22%22%5D%7D&amp;r=5" TargetMode="External"/><Relationship Id="rId221" Type="http://schemas.openxmlformats.org/officeDocument/2006/relationships/hyperlink" Target="https://www.congress.gov/bill/115th-congress/senate-bill/34/text?r=42" TargetMode="External"/><Relationship Id="rId37" Type="http://schemas.openxmlformats.org/officeDocument/2006/relationships/hyperlink" Target="https://www.congress.gov/bill/115th-congress/house-bill/4003/text?q=%7B%22search%22%3A%5B%22congressId%3A115+AND+billStatus%3A%5C%22Introduced%5C%22%22%5D%7D&amp;r=5" TargetMode="External"/><Relationship Id="rId58" Type="http://schemas.openxmlformats.org/officeDocument/2006/relationships/hyperlink" Target="https://www.congress.gov/bill/115th-congress/house-bill/3737/text?q=%7B%22search%22%3A%5B%22congressId%3A115+AND+billStatus%3A%5C%22Introduced%5C%22%22%5D%7D&amp;r=59" TargetMode="External"/><Relationship Id="rId79" Type="http://schemas.openxmlformats.org/officeDocument/2006/relationships/hyperlink" Target="https://www.congress.gov/bill/115th-congress/house-bill/3365/text?q=%7B%22search%22%3A%5B%22congressId%3A115+AND+billStatus%3A%5C%22Introduced%5C%22%22%5D%7D&amp;r=40" TargetMode="External"/><Relationship Id="rId102" Type="http://schemas.openxmlformats.org/officeDocument/2006/relationships/hyperlink" Target="https://www.congress.gov/bill/115th-congress/house-bill/2689/text?r=2" TargetMode="External"/><Relationship Id="rId123" Type="http://schemas.openxmlformats.org/officeDocument/2006/relationships/hyperlink" Target="https://www.congress.gov/bill/115th-congress/house-bill/2229/text" TargetMode="External"/><Relationship Id="rId144" Type="http://schemas.openxmlformats.org/officeDocument/2006/relationships/hyperlink" Target="https://www.congress.gov/congressional-report/115th-congress/house-report/93/1?q=%7B%22search%22%3A%5B%22H.R.+1694%22%5D%7D" TargetMode="External"/><Relationship Id="rId90" Type="http://schemas.openxmlformats.org/officeDocument/2006/relationships/hyperlink" Target="https://www.congress.gov/bill/115th-congress/senate-bill/1460/text?q=%7B%22search%22%3A%5B%22s.+1460%22%5D%7D&amp;r=1" TargetMode="External"/><Relationship Id="rId165" Type="http://schemas.openxmlformats.org/officeDocument/2006/relationships/hyperlink" Target="https://www.congress.gov/bill/115th-congress/house-bill/1376?q=%7B%22search%22%3A%5B%22HR+1376%22%5D%7D&amp;r=1" TargetMode="External"/><Relationship Id="rId186" Type="http://schemas.openxmlformats.org/officeDocument/2006/relationships/hyperlink" Target="https://www.congress.gov/bill/115th-congress/house-bill/923/text?r=3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8810-303B-4C90-88D9-BDF5294D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17069</Words>
  <Characters>97298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Hendricks</dc:creator>
  <cp:keywords/>
  <dc:description/>
  <cp:lastModifiedBy>Gavin Young</cp:lastModifiedBy>
  <cp:revision>5</cp:revision>
  <cp:lastPrinted>2016-12-05T15:49:00Z</cp:lastPrinted>
  <dcterms:created xsi:type="dcterms:W3CDTF">2018-02-12T23:18:00Z</dcterms:created>
  <dcterms:modified xsi:type="dcterms:W3CDTF">2018-02-14T19:03:00Z</dcterms:modified>
</cp:coreProperties>
</file>