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B853" w14:textId="3AACB0DF" w:rsidR="000C703D" w:rsidRPr="00D10D84" w:rsidRDefault="00B35728" w:rsidP="009972A6">
      <w:pPr>
        <w:spacing w:line="276" w:lineRule="auto"/>
        <w:jc w:val="center"/>
        <w:rPr>
          <w:b/>
          <w:color w:val="00284D"/>
          <w:szCs w:val="28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20C2CC" wp14:editId="3D489EA3">
            <wp:simplePos x="0" y="0"/>
            <wp:positionH relativeFrom="page">
              <wp:align>left</wp:align>
            </wp:positionH>
            <wp:positionV relativeFrom="paragraph">
              <wp:posOffset>-1300480</wp:posOffset>
            </wp:positionV>
            <wp:extent cx="844550" cy="10210800"/>
            <wp:effectExtent l="0" t="0" r="0" b="0"/>
            <wp:wrapNone/>
            <wp:docPr id="1" name="Picture 3" descr="Word Doc Background B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 Doc Background Bi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02AC" w:rsidRPr="00D10D84">
        <w:rPr>
          <w:b/>
          <w:color w:val="00284D"/>
          <w:szCs w:val="28"/>
        </w:rPr>
        <w:t xml:space="preserve">Agenda </w:t>
      </w:r>
      <w:r w:rsidR="000C703D" w:rsidRPr="00D10D84">
        <w:rPr>
          <w:b/>
          <w:color w:val="00284D"/>
          <w:szCs w:val="28"/>
        </w:rPr>
        <w:t xml:space="preserve">for </w:t>
      </w:r>
      <w:r w:rsidR="00EA1808">
        <w:rPr>
          <w:b/>
          <w:color w:val="00284D"/>
          <w:szCs w:val="28"/>
        </w:rPr>
        <w:t>70</w:t>
      </w:r>
      <w:r w:rsidR="00F8008A" w:rsidRPr="00D10D84">
        <w:rPr>
          <w:b/>
          <w:color w:val="00284D"/>
          <w:szCs w:val="28"/>
        </w:rPr>
        <w:t>th</w:t>
      </w:r>
      <w:r w:rsidR="000D054F" w:rsidRPr="00D10D84">
        <w:rPr>
          <w:b/>
          <w:color w:val="00284D"/>
          <w:szCs w:val="28"/>
        </w:rPr>
        <w:t xml:space="preserve"> Plenary Session</w:t>
      </w:r>
    </w:p>
    <w:p w14:paraId="0A14048C" w14:textId="77777777" w:rsidR="00C91D39" w:rsidRPr="00D10D84" w:rsidRDefault="00C91D39" w:rsidP="00B35728">
      <w:pPr>
        <w:jc w:val="center"/>
        <w:rPr>
          <w:color w:val="00284D"/>
          <w:sz w:val="20"/>
          <w:szCs w:val="20"/>
        </w:rPr>
      </w:pPr>
      <w:r w:rsidRPr="00D10D84">
        <w:rPr>
          <w:color w:val="00284D"/>
          <w:sz w:val="20"/>
          <w:szCs w:val="20"/>
        </w:rPr>
        <w:t>George Washington University Law School</w:t>
      </w:r>
    </w:p>
    <w:p w14:paraId="3CFF31C5" w14:textId="77777777" w:rsidR="000D054F" w:rsidRPr="00D10D84" w:rsidRDefault="00C91D39" w:rsidP="00B35728">
      <w:pPr>
        <w:jc w:val="center"/>
        <w:rPr>
          <w:b/>
          <w:color w:val="00284D"/>
          <w:szCs w:val="28"/>
        </w:rPr>
      </w:pPr>
      <w:r w:rsidRPr="00D10D84">
        <w:rPr>
          <w:color w:val="00284D"/>
          <w:sz w:val="20"/>
          <w:szCs w:val="20"/>
        </w:rPr>
        <w:t>Jacob Burns Moot Court Room</w:t>
      </w:r>
      <w:r w:rsidR="000D054F" w:rsidRPr="00D10D84">
        <w:rPr>
          <w:color w:val="00284D"/>
          <w:sz w:val="20"/>
          <w:szCs w:val="20"/>
        </w:rPr>
        <w:t xml:space="preserve"> · </w:t>
      </w:r>
      <w:r w:rsidRPr="00D10D84">
        <w:rPr>
          <w:color w:val="00284D"/>
          <w:sz w:val="20"/>
          <w:szCs w:val="20"/>
        </w:rPr>
        <w:t xml:space="preserve">2000 H Street, NW </w:t>
      </w:r>
      <w:r w:rsidR="000D054F" w:rsidRPr="00D10D84">
        <w:rPr>
          <w:color w:val="00284D"/>
          <w:sz w:val="20"/>
          <w:szCs w:val="20"/>
        </w:rPr>
        <w:t>· Washington, DC</w:t>
      </w:r>
    </w:p>
    <w:p w14:paraId="25253446" w14:textId="77777777" w:rsidR="000D054F" w:rsidRPr="00D10D84" w:rsidRDefault="000D054F" w:rsidP="00C20780">
      <w:pPr>
        <w:ind w:firstLine="630"/>
        <w:jc w:val="center"/>
        <w:rPr>
          <w:color w:val="00284D"/>
          <w:szCs w:val="28"/>
        </w:rPr>
      </w:pPr>
    </w:p>
    <w:p w14:paraId="1F5335E0" w14:textId="77777777" w:rsidR="000D054F" w:rsidRPr="00D10D84" w:rsidRDefault="000D054F" w:rsidP="000D054F">
      <w:pPr>
        <w:rPr>
          <w:szCs w:val="28"/>
        </w:rPr>
      </w:pPr>
    </w:p>
    <w:p w14:paraId="5646A10C" w14:textId="58466F40" w:rsidR="000D054F" w:rsidRPr="00D10D84" w:rsidRDefault="000D054F" w:rsidP="000D054F">
      <w:pPr>
        <w:autoSpaceDE w:val="0"/>
        <w:autoSpaceDN w:val="0"/>
        <w:adjustRightInd w:val="0"/>
        <w:rPr>
          <w:color w:val="00284D"/>
        </w:rPr>
      </w:pPr>
      <w:r w:rsidRPr="00D10D84">
        <w:rPr>
          <w:szCs w:val="28"/>
        </w:rPr>
        <w:tab/>
      </w:r>
      <w:r w:rsidR="006722A1" w:rsidRPr="00D10D84">
        <w:rPr>
          <w:color w:val="00284D"/>
        </w:rPr>
        <w:t>Thursday</w:t>
      </w:r>
      <w:r w:rsidR="00F8008A" w:rsidRPr="00D10D84">
        <w:rPr>
          <w:color w:val="00284D"/>
        </w:rPr>
        <w:t xml:space="preserve">, </w:t>
      </w:r>
      <w:r w:rsidR="00EA1808">
        <w:rPr>
          <w:color w:val="00284D"/>
        </w:rPr>
        <w:t>December</w:t>
      </w:r>
      <w:r w:rsidR="00F8008A" w:rsidRPr="00D10D84">
        <w:rPr>
          <w:color w:val="00284D"/>
        </w:rPr>
        <w:t xml:space="preserve"> 1</w:t>
      </w:r>
      <w:r w:rsidR="00EA1808">
        <w:rPr>
          <w:color w:val="00284D"/>
        </w:rPr>
        <w:t>3</w:t>
      </w:r>
      <w:r w:rsidR="006722A1" w:rsidRPr="00D10D84">
        <w:rPr>
          <w:color w:val="00284D"/>
        </w:rPr>
        <w:t>, 201</w:t>
      </w:r>
      <w:r w:rsidR="00C91D39" w:rsidRPr="00D10D84">
        <w:rPr>
          <w:color w:val="00284D"/>
        </w:rPr>
        <w:t>8</w:t>
      </w:r>
    </w:p>
    <w:p w14:paraId="6E9D3EEB" w14:textId="77777777" w:rsidR="008D1087" w:rsidRPr="00D10D84" w:rsidRDefault="008D1087" w:rsidP="000D054F">
      <w:pPr>
        <w:autoSpaceDE w:val="0"/>
        <w:autoSpaceDN w:val="0"/>
        <w:adjustRightInd w:val="0"/>
        <w:rPr>
          <w:color w:val="00284D"/>
        </w:rPr>
      </w:pPr>
    </w:p>
    <w:p w14:paraId="2183BD5A" w14:textId="77777777" w:rsidR="000D054F" w:rsidRPr="00D10D84" w:rsidRDefault="000D054F" w:rsidP="000D054F">
      <w:pPr>
        <w:autoSpaceDE w:val="0"/>
        <w:autoSpaceDN w:val="0"/>
        <w:adjustRightInd w:val="0"/>
        <w:rPr>
          <w:color w:val="00284D"/>
        </w:rPr>
      </w:pPr>
    </w:p>
    <w:p w14:paraId="5603E276" w14:textId="77777777" w:rsidR="000D054F" w:rsidRPr="00D10D84" w:rsidRDefault="00F8008A" w:rsidP="008D108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10D84">
        <w:rPr>
          <w:color w:val="000000"/>
        </w:rPr>
        <w:t>1</w:t>
      </w:r>
      <w:r w:rsidR="000D054F" w:rsidRPr="00D10D84">
        <w:rPr>
          <w:color w:val="000000"/>
        </w:rPr>
        <w:t xml:space="preserve">:00 p.m. </w:t>
      </w:r>
      <w:r w:rsidR="000D054F" w:rsidRPr="00D10D84">
        <w:rPr>
          <w:color w:val="000000"/>
        </w:rPr>
        <w:tab/>
        <w:t>Call to Order</w:t>
      </w:r>
    </w:p>
    <w:p w14:paraId="6E13AE9E" w14:textId="77777777" w:rsidR="000D054F" w:rsidRPr="00D10D84" w:rsidRDefault="000D054F" w:rsidP="008D1087">
      <w:pPr>
        <w:autoSpaceDE w:val="0"/>
        <w:autoSpaceDN w:val="0"/>
        <w:adjustRightInd w:val="0"/>
        <w:spacing w:line="276" w:lineRule="auto"/>
        <w:ind w:left="720" w:firstLine="720"/>
        <w:rPr>
          <w:color w:val="000000"/>
        </w:rPr>
      </w:pPr>
      <w:r w:rsidRPr="00D10D84">
        <w:rPr>
          <w:color w:val="000000"/>
        </w:rPr>
        <w:t xml:space="preserve">Opening Remarks by </w:t>
      </w:r>
      <w:r w:rsidR="00F8008A" w:rsidRPr="00D10D84">
        <w:rPr>
          <w:color w:val="000000"/>
        </w:rPr>
        <w:t xml:space="preserve">Vice Chairman </w:t>
      </w:r>
      <w:r w:rsidR="006722A1" w:rsidRPr="00D10D84">
        <w:rPr>
          <w:color w:val="000000"/>
        </w:rPr>
        <w:t>Matt Wiener</w:t>
      </w:r>
    </w:p>
    <w:p w14:paraId="041ED6DE" w14:textId="77777777" w:rsidR="000D054F" w:rsidRPr="00D10D84" w:rsidRDefault="000D054F" w:rsidP="008D1087">
      <w:pPr>
        <w:autoSpaceDE w:val="0"/>
        <w:autoSpaceDN w:val="0"/>
        <w:adjustRightInd w:val="0"/>
        <w:spacing w:line="276" w:lineRule="auto"/>
        <w:ind w:left="1440"/>
        <w:rPr>
          <w:color w:val="000000"/>
        </w:rPr>
      </w:pPr>
      <w:r w:rsidRPr="00D10D84">
        <w:rPr>
          <w:color w:val="000000"/>
        </w:rPr>
        <w:t>Initial Business (Vote on adoption of Minutes and Resolution Governing the Order of Business)</w:t>
      </w:r>
    </w:p>
    <w:p w14:paraId="2E25B2AE" w14:textId="77777777" w:rsidR="00F8008A" w:rsidRPr="00D10D84" w:rsidRDefault="00F8008A" w:rsidP="00F8008A">
      <w:pPr>
        <w:autoSpaceDE w:val="0"/>
        <w:autoSpaceDN w:val="0"/>
        <w:adjustRightInd w:val="0"/>
        <w:rPr>
          <w:color w:val="000000"/>
        </w:rPr>
      </w:pPr>
    </w:p>
    <w:p w14:paraId="7744813E" w14:textId="00DF1491" w:rsidR="00F8008A" w:rsidRPr="00D10D84" w:rsidRDefault="00F8008A" w:rsidP="00C91D39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D10D84">
        <w:rPr>
          <w:color w:val="000000"/>
        </w:rPr>
        <w:t>1:</w:t>
      </w:r>
      <w:r w:rsidR="00A14016" w:rsidRPr="00D10D84">
        <w:rPr>
          <w:color w:val="000000"/>
        </w:rPr>
        <w:t>20</w:t>
      </w:r>
      <w:r w:rsidRPr="00D10D84">
        <w:rPr>
          <w:color w:val="000000"/>
        </w:rPr>
        <w:t xml:space="preserve"> p.m.</w:t>
      </w:r>
      <w:r w:rsidRPr="00D10D84">
        <w:rPr>
          <w:color w:val="000000"/>
        </w:rPr>
        <w:tab/>
      </w:r>
      <w:bookmarkStart w:id="1" w:name="_Hlk528663310"/>
      <w:r w:rsidR="006722A1" w:rsidRPr="00D10D84">
        <w:rPr>
          <w:color w:val="000000"/>
        </w:rPr>
        <w:t>Consider Recommendation</w:t>
      </w:r>
      <w:r w:rsidR="008D1087" w:rsidRPr="00D10D84">
        <w:rPr>
          <w:color w:val="000000"/>
        </w:rPr>
        <w:t>:</w:t>
      </w:r>
      <w:r w:rsidR="006722A1" w:rsidRPr="00D10D84">
        <w:rPr>
          <w:color w:val="000000"/>
        </w:rPr>
        <w:t xml:space="preserve"> </w:t>
      </w:r>
      <w:r w:rsidR="00EA1808" w:rsidRPr="00EA1808">
        <w:rPr>
          <w:i/>
        </w:rPr>
        <w:t>Recusal Rules for Administrative Adjudicators</w:t>
      </w:r>
      <w:bookmarkEnd w:id="1"/>
    </w:p>
    <w:p w14:paraId="1A1F2508" w14:textId="77777777" w:rsidR="00F8008A" w:rsidRPr="00D10D84" w:rsidRDefault="00F8008A" w:rsidP="00F8008A">
      <w:pPr>
        <w:autoSpaceDE w:val="0"/>
        <w:autoSpaceDN w:val="0"/>
        <w:adjustRightInd w:val="0"/>
        <w:rPr>
          <w:color w:val="000000"/>
        </w:rPr>
      </w:pPr>
    </w:p>
    <w:p w14:paraId="1C810BB9" w14:textId="2E36BB67" w:rsidR="000D054F" w:rsidRDefault="006722A1" w:rsidP="00EA1808">
      <w:pPr>
        <w:tabs>
          <w:tab w:val="left" w:pos="1001"/>
        </w:tabs>
        <w:ind w:left="1440" w:hanging="1440"/>
        <w:rPr>
          <w:i/>
        </w:rPr>
      </w:pPr>
      <w:r w:rsidRPr="00D10D84">
        <w:t>2</w:t>
      </w:r>
      <w:r w:rsidR="00F8008A" w:rsidRPr="00D10D84">
        <w:t>:</w:t>
      </w:r>
      <w:r w:rsidRPr="00D10D84">
        <w:t>35</w:t>
      </w:r>
      <w:r w:rsidR="000D054F" w:rsidRPr="00D10D84">
        <w:t xml:space="preserve"> p.m.</w:t>
      </w:r>
      <w:r w:rsidR="000D054F" w:rsidRPr="00D10D84">
        <w:tab/>
      </w:r>
      <w:r w:rsidR="00D10D84">
        <w:tab/>
      </w:r>
      <w:r w:rsidR="00EA1808" w:rsidRPr="00D10D84">
        <w:rPr>
          <w:color w:val="000000"/>
        </w:rPr>
        <w:t xml:space="preserve">Consider Recommendation: </w:t>
      </w:r>
      <w:r w:rsidR="00EA1808" w:rsidRPr="00EA1808">
        <w:rPr>
          <w:i/>
        </w:rPr>
        <w:t>Public Availability of Adjudication Rules</w:t>
      </w:r>
    </w:p>
    <w:p w14:paraId="3E09C921" w14:textId="77777777" w:rsidR="00EA1808" w:rsidRPr="00D10D84" w:rsidRDefault="00EA1808" w:rsidP="00EA1808">
      <w:pPr>
        <w:tabs>
          <w:tab w:val="left" w:pos="1001"/>
        </w:tabs>
        <w:ind w:left="1440" w:hanging="1440"/>
      </w:pPr>
    </w:p>
    <w:p w14:paraId="1DAB74D4" w14:textId="658BBDB7" w:rsidR="00D10D84" w:rsidRPr="00D10D84" w:rsidRDefault="006722A1" w:rsidP="000D054F">
      <w:pPr>
        <w:tabs>
          <w:tab w:val="left" w:pos="1001"/>
        </w:tabs>
      </w:pPr>
      <w:r w:rsidRPr="00D10D84">
        <w:t>3</w:t>
      </w:r>
      <w:r w:rsidR="00A14016" w:rsidRPr="00D10D84">
        <w:t>:</w:t>
      </w:r>
      <w:r w:rsidR="00EA1808">
        <w:t>50</w:t>
      </w:r>
      <w:r w:rsidR="00D10D84">
        <w:t xml:space="preserve"> p.m.</w:t>
      </w:r>
      <w:r w:rsidR="00D10D84">
        <w:tab/>
      </w:r>
      <w:r w:rsidR="00D10D84">
        <w:tab/>
        <w:t>Break</w:t>
      </w:r>
    </w:p>
    <w:p w14:paraId="55AD9A78" w14:textId="77777777" w:rsidR="00E8184D" w:rsidRPr="00D10D84" w:rsidRDefault="00E8184D" w:rsidP="000D054F">
      <w:pPr>
        <w:tabs>
          <w:tab w:val="left" w:pos="1001"/>
        </w:tabs>
      </w:pPr>
    </w:p>
    <w:p w14:paraId="000BC2F1" w14:textId="24B970C4" w:rsidR="000D054F" w:rsidRDefault="00EA1808" w:rsidP="00EA1808">
      <w:pPr>
        <w:tabs>
          <w:tab w:val="left" w:pos="1001"/>
        </w:tabs>
        <w:ind w:left="1440" w:hanging="1440"/>
        <w:rPr>
          <w:i/>
        </w:rPr>
      </w:pPr>
      <w:r>
        <w:t>4:00</w:t>
      </w:r>
      <w:r w:rsidR="000D054F" w:rsidRPr="00D10D84">
        <w:t xml:space="preserve"> p.m.</w:t>
      </w:r>
      <w:r w:rsidR="000D054F" w:rsidRPr="00D10D84">
        <w:tab/>
      </w:r>
      <w:r w:rsidR="00D10D84">
        <w:tab/>
      </w:r>
      <w:r w:rsidR="00C91D39" w:rsidRPr="00D10D84">
        <w:t>Consider Recommendation</w:t>
      </w:r>
      <w:r w:rsidR="008D1087" w:rsidRPr="00D10D84">
        <w:t>:</w:t>
      </w:r>
      <w:r w:rsidR="00C91D39" w:rsidRPr="00D10D84">
        <w:t xml:space="preserve"> </w:t>
      </w:r>
      <w:r w:rsidRPr="00EA1808">
        <w:rPr>
          <w:i/>
        </w:rPr>
        <w:t>Regulations.gov and the Federal Docket Management System</w:t>
      </w:r>
      <w:r w:rsidR="001156CB">
        <w:rPr>
          <w:i/>
        </w:rPr>
        <w:t xml:space="preserve"> (FDMS)</w:t>
      </w:r>
    </w:p>
    <w:p w14:paraId="5E4246C1" w14:textId="77777777" w:rsidR="00D10D84" w:rsidRDefault="00D10D84" w:rsidP="000D054F">
      <w:pPr>
        <w:tabs>
          <w:tab w:val="left" w:pos="1001"/>
        </w:tabs>
        <w:rPr>
          <w:i/>
        </w:rPr>
      </w:pPr>
    </w:p>
    <w:p w14:paraId="68E877A4" w14:textId="4E8F38CA" w:rsidR="00647191" w:rsidRPr="00D10D84" w:rsidRDefault="00EA1808" w:rsidP="00A14016">
      <w:pPr>
        <w:tabs>
          <w:tab w:val="left" w:pos="1001"/>
        </w:tabs>
        <w:rPr>
          <w:szCs w:val="28"/>
        </w:rPr>
      </w:pPr>
      <w:r>
        <w:t>5</w:t>
      </w:r>
      <w:r w:rsidR="00D10D84">
        <w:t>:</w:t>
      </w:r>
      <w:r w:rsidR="001156CB">
        <w:t>15</w:t>
      </w:r>
      <w:r w:rsidR="00D10D84">
        <w:t xml:space="preserve"> p.m.</w:t>
      </w:r>
      <w:r w:rsidR="00D10D84">
        <w:tab/>
      </w:r>
      <w:r w:rsidR="00D10D84">
        <w:tab/>
      </w:r>
      <w:r w:rsidR="00A14016" w:rsidRPr="00D10D84">
        <w:t xml:space="preserve">Recess Until </w:t>
      </w:r>
      <w:r w:rsidR="002B06F9" w:rsidRPr="00D10D84">
        <w:t>Friday</w:t>
      </w:r>
      <w:r w:rsidR="00A14016" w:rsidRPr="00D10D84">
        <w:t xml:space="preserve"> Morning</w:t>
      </w:r>
    </w:p>
    <w:p w14:paraId="3942B47B" w14:textId="77777777" w:rsidR="00A14016" w:rsidRPr="00D10D84" w:rsidRDefault="00A14016" w:rsidP="000917B0">
      <w:pPr>
        <w:tabs>
          <w:tab w:val="left" w:pos="1001"/>
        </w:tabs>
        <w:ind w:firstLine="720"/>
        <w:rPr>
          <w:color w:val="00284D"/>
        </w:rPr>
      </w:pPr>
    </w:p>
    <w:p w14:paraId="4F12ADB9" w14:textId="77777777" w:rsidR="008D1087" w:rsidRPr="00D10D84" w:rsidRDefault="008D1087" w:rsidP="00D10D84">
      <w:pPr>
        <w:tabs>
          <w:tab w:val="left" w:pos="1001"/>
        </w:tabs>
        <w:rPr>
          <w:color w:val="00284D"/>
        </w:rPr>
      </w:pPr>
    </w:p>
    <w:p w14:paraId="1A9F6049" w14:textId="629DFDFC" w:rsidR="005200FE" w:rsidRPr="00D10D84" w:rsidRDefault="002B06F9" w:rsidP="000917B0">
      <w:pPr>
        <w:tabs>
          <w:tab w:val="left" w:pos="1001"/>
        </w:tabs>
        <w:ind w:firstLine="720"/>
        <w:rPr>
          <w:color w:val="00284D"/>
        </w:rPr>
      </w:pPr>
      <w:r w:rsidRPr="00D10D84">
        <w:rPr>
          <w:color w:val="00284D"/>
        </w:rPr>
        <w:t>Friday</w:t>
      </w:r>
      <w:r w:rsidR="00F8008A" w:rsidRPr="00D10D84">
        <w:rPr>
          <w:color w:val="00284D"/>
        </w:rPr>
        <w:t xml:space="preserve">, </w:t>
      </w:r>
      <w:r w:rsidR="00EA1808">
        <w:rPr>
          <w:color w:val="00284D"/>
        </w:rPr>
        <w:t>December</w:t>
      </w:r>
      <w:r w:rsidR="00F8008A" w:rsidRPr="00D10D84">
        <w:rPr>
          <w:color w:val="00284D"/>
        </w:rPr>
        <w:t xml:space="preserve"> 1</w:t>
      </w:r>
      <w:r w:rsidR="00EA1808">
        <w:rPr>
          <w:color w:val="00284D"/>
        </w:rPr>
        <w:t>4</w:t>
      </w:r>
      <w:r w:rsidR="00F8008A" w:rsidRPr="00D10D84">
        <w:rPr>
          <w:color w:val="00284D"/>
        </w:rPr>
        <w:t>, 201</w:t>
      </w:r>
      <w:r w:rsidR="00C91D39" w:rsidRPr="00D10D84">
        <w:rPr>
          <w:color w:val="00284D"/>
        </w:rPr>
        <w:t>8</w:t>
      </w:r>
    </w:p>
    <w:p w14:paraId="6F3D8E55" w14:textId="77777777" w:rsidR="008D1087" w:rsidRPr="00D10D84" w:rsidRDefault="008D1087" w:rsidP="000917B0">
      <w:pPr>
        <w:tabs>
          <w:tab w:val="left" w:pos="1001"/>
        </w:tabs>
        <w:ind w:firstLine="720"/>
        <w:rPr>
          <w:color w:val="00284D"/>
        </w:rPr>
      </w:pPr>
    </w:p>
    <w:p w14:paraId="278A4D77" w14:textId="77777777" w:rsidR="000917B0" w:rsidRPr="00D10D84" w:rsidRDefault="000917B0" w:rsidP="000917B0">
      <w:pPr>
        <w:tabs>
          <w:tab w:val="left" w:pos="1001"/>
        </w:tabs>
        <w:ind w:firstLine="720"/>
        <w:rPr>
          <w:color w:val="00284D"/>
        </w:rPr>
      </w:pPr>
    </w:p>
    <w:p w14:paraId="7FCA87FF" w14:textId="77777777" w:rsidR="000917B0" w:rsidRPr="00D10D84" w:rsidRDefault="000917B0" w:rsidP="008D1087">
      <w:pPr>
        <w:autoSpaceDE w:val="0"/>
        <w:autoSpaceDN w:val="0"/>
        <w:adjustRightInd w:val="0"/>
        <w:spacing w:line="276" w:lineRule="auto"/>
      </w:pPr>
      <w:r w:rsidRPr="00D10D84">
        <w:t xml:space="preserve">9:00 a.m. </w:t>
      </w:r>
      <w:r w:rsidRPr="00D10D84">
        <w:tab/>
        <w:t>Call to Order</w:t>
      </w:r>
    </w:p>
    <w:p w14:paraId="17D04391" w14:textId="77777777" w:rsidR="000917B0" w:rsidRPr="00D10D84" w:rsidRDefault="00486BB8" w:rsidP="008D1087">
      <w:pPr>
        <w:autoSpaceDE w:val="0"/>
        <w:autoSpaceDN w:val="0"/>
        <w:adjustRightInd w:val="0"/>
        <w:spacing w:line="276" w:lineRule="auto"/>
        <w:ind w:left="720" w:firstLine="720"/>
      </w:pPr>
      <w:r w:rsidRPr="00D10D84">
        <w:rPr>
          <w:color w:val="000000"/>
        </w:rPr>
        <w:t xml:space="preserve">Update on Pending Projects </w:t>
      </w:r>
    </w:p>
    <w:p w14:paraId="2BBCC3F4" w14:textId="77777777" w:rsidR="00486BB8" w:rsidRPr="00D10D84" w:rsidRDefault="00486BB8" w:rsidP="000917B0">
      <w:pPr>
        <w:autoSpaceDE w:val="0"/>
        <w:autoSpaceDN w:val="0"/>
        <w:adjustRightInd w:val="0"/>
        <w:ind w:left="720" w:firstLine="720"/>
      </w:pPr>
    </w:p>
    <w:p w14:paraId="03B63CEA" w14:textId="009E4EC0" w:rsidR="000917B0" w:rsidRPr="00D10D84" w:rsidRDefault="000917B0" w:rsidP="000917B0">
      <w:pPr>
        <w:autoSpaceDE w:val="0"/>
        <w:autoSpaceDN w:val="0"/>
        <w:adjustRightInd w:val="0"/>
      </w:pPr>
      <w:r w:rsidRPr="00D10D84">
        <w:t xml:space="preserve">9:15 a.m. </w:t>
      </w:r>
      <w:r w:rsidRPr="00D10D84">
        <w:tab/>
        <w:t>Consider Recommendation</w:t>
      </w:r>
      <w:r w:rsidR="008D1087" w:rsidRPr="00D10D84">
        <w:t xml:space="preserve">: </w:t>
      </w:r>
      <w:r w:rsidR="00EA1808" w:rsidRPr="00EA1808">
        <w:rPr>
          <w:i/>
        </w:rPr>
        <w:t>Public Engagement in Rulemaking</w:t>
      </w:r>
    </w:p>
    <w:p w14:paraId="014B8540" w14:textId="77777777" w:rsidR="000917B0" w:rsidRPr="00D10D84" w:rsidRDefault="000917B0" w:rsidP="000917B0">
      <w:pPr>
        <w:autoSpaceDE w:val="0"/>
        <w:autoSpaceDN w:val="0"/>
        <w:adjustRightInd w:val="0"/>
      </w:pPr>
    </w:p>
    <w:p w14:paraId="49438A1E" w14:textId="7FAE3ECA" w:rsidR="000917B0" w:rsidRPr="00D10D84" w:rsidRDefault="000917B0" w:rsidP="0001603A">
      <w:pPr>
        <w:tabs>
          <w:tab w:val="left" w:pos="1001"/>
        </w:tabs>
        <w:ind w:left="1440" w:hanging="1440"/>
      </w:pPr>
      <w:r w:rsidRPr="00D10D84">
        <w:t>10:</w:t>
      </w:r>
      <w:r w:rsidR="002B06F9" w:rsidRPr="00D10D84">
        <w:t>30</w:t>
      </w:r>
      <w:r w:rsidRPr="00D10D84">
        <w:t xml:space="preserve"> a.m. </w:t>
      </w:r>
      <w:r w:rsidRPr="00D10D84">
        <w:tab/>
        <w:t>Consider Recommendation</w:t>
      </w:r>
      <w:r w:rsidR="008D1087" w:rsidRPr="00D10D84">
        <w:t>:</w:t>
      </w:r>
      <w:r w:rsidR="00A14016" w:rsidRPr="00D10D84">
        <w:t xml:space="preserve"> </w:t>
      </w:r>
      <w:r w:rsidR="00EA1808" w:rsidRPr="00EA1808">
        <w:rPr>
          <w:i/>
          <w:color w:val="000000"/>
        </w:rPr>
        <w:t>Public-Private Partnerships</w:t>
      </w:r>
      <w:r w:rsidR="0001603A" w:rsidRPr="00D10D84">
        <w:t xml:space="preserve"> </w:t>
      </w:r>
    </w:p>
    <w:p w14:paraId="3F167EA3" w14:textId="77777777" w:rsidR="000917B0" w:rsidRPr="00D10D84" w:rsidRDefault="000917B0" w:rsidP="000917B0">
      <w:pPr>
        <w:tabs>
          <w:tab w:val="left" w:pos="1001"/>
        </w:tabs>
      </w:pPr>
    </w:p>
    <w:p w14:paraId="5D04FB12" w14:textId="77777777" w:rsidR="000917B0" w:rsidRPr="00D10D84" w:rsidRDefault="002B06F9" w:rsidP="000917B0">
      <w:pPr>
        <w:tabs>
          <w:tab w:val="left" w:pos="1001"/>
        </w:tabs>
        <w:rPr>
          <w:i/>
        </w:rPr>
      </w:pPr>
      <w:r w:rsidRPr="00D10D84">
        <w:t>11</w:t>
      </w:r>
      <w:r w:rsidR="000917B0" w:rsidRPr="00D10D84">
        <w:t>:</w:t>
      </w:r>
      <w:r w:rsidRPr="00D10D84">
        <w:t>45 a.m.</w:t>
      </w:r>
      <w:r w:rsidR="000917B0" w:rsidRPr="00D10D84">
        <w:tab/>
        <w:t>Adjourn</w:t>
      </w:r>
      <w:r w:rsidR="000917B0" w:rsidRPr="00D10D84">
        <w:tab/>
      </w:r>
    </w:p>
    <w:sectPr w:rsidR="000917B0" w:rsidRPr="00D10D84" w:rsidSect="005200F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6969" w14:textId="77777777" w:rsidR="004F68AB" w:rsidRDefault="004F68AB" w:rsidP="004D1503">
      <w:r>
        <w:separator/>
      </w:r>
    </w:p>
  </w:endnote>
  <w:endnote w:type="continuationSeparator" w:id="0">
    <w:p w14:paraId="194EAAF5" w14:textId="77777777" w:rsidR="004F68AB" w:rsidRDefault="004F68AB" w:rsidP="004D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DD1C" w14:textId="77777777" w:rsidR="004F68AB" w:rsidRDefault="004F68AB" w:rsidP="004D1503">
      <w:r>
        <w:separator/>
      </w:r>
    </w:p>
  </w:footnote>
  <w:footnote w:type="continuationSeparator" w:id="0">
    <w:p w14:paraId="5BAAB091" w14:textId="77777777" w:rsidR="004F68AB" w:rsidRDefault="004F68AB" w:rsidP="004D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C104" w14:textId="12EE2350" w:rsidR="005200FE" w:rsidRPr="00B35728" w:rsidRDefault="00EA1808" w:rsidP="00B35728">
    <w:pPr>
      <w:pStyle w:val="Header"/>
      <w:tabs>
        <w:tab w:val="clear" w:pos="9360"/>
        <w:tab w:val="left" w:pos="1605"/>
        <w:tab w:val="left" w:pos="2207"/>
      </w:tabs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6FDA69C" wp14:editId="579F4C23">
          <wp:simplePos x="0" y="0"/>
          <wp:positionH relativeFrom="column">
            <wp:posOffset>323850</wp:posOffset>
          </wp:positionH>
          <wp:positionV relativeFrom="paragraph">
            <wp:posOffset>-292100</wp:posOffset>
          </wp:positionV>
          <wp:extent cx="5835650" cy="850900"/>
          <wp:effectExtent l="0" t="0" r="0" b="0"/>
          <wp:wrapTight wrapText="bothSides">
            <wp:wrapPolygon edited="0">
              <wp:start x="0" y="0"/>
              <wp:lineTo x="0" y="21278"/>
              <wp:lineTo x="21506" y="21278"/>
              <wp:lineTo x="21506" y="0"/>
              <wp:lineTo x="0" y="0"/>
            </wp:wrapPolygon>
          </wp:wrapTight>
          <wp:docPr id="2" name="Picture 4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0FE">
      <w:tab/>
    </w:r>
    <w:r w:rsidR="00913E29">
      <w:tab/>
    </w:r>
    <w:r w:rsidR="00913E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397"/>
    <w:multiLevelType w:val="hybridMultilevel"/>
    <w:tmpl w:val="D1E24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92BAE"/>
    <w:multiLevelType w:val="hybridMultilevel"/>
    <w:tmpl w:val="DA7C8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CE16B2"/>
    <w:multiLevelType w:val="hybridMultilevel"/>
    <w:tmpl w:val="CE727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0922E6"/>
    <w:multiLevelType w:val="hybridMultilevel"/>
    <w:tmpl w:val="1C16E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947549"/>
    <w:multiLevelType w:val="hybridMultilevel"/>
    <w:tmpl w:val="6340F1A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2961B99"/>
    <w:multiLevelType w:val="hybridMultilevel"/>
    <w:tmpl w:val="D6260C4A"/>
    <w:lvl w:ilvl="0" w:tplc="EE909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4F54BD"/>
    <w:multiLevelType w:val="hybridMultilevel"/>
    <w:tmpl w:val="2974B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B90504"/>
    <w:multiLevelType w:val="hybridMultilevel"/>
    <w:tmpl w:val="2ABA91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C67502"/>
    <w:multiLevelType w:val="hybridMultilevel"/>
    <w:tmpl w:val="BEE01A8A"/>
    <w:lvl w:ilvl="0" w:tplc="1DB4EA94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646E49"/>
    <w:multiLevelType w:val="hybridMultilevel"/>
    <w:tmpl w:val="F3CA54D0"/>
    <w:lvl w:ilvl="0" w:tplc="31CA95D6">
      <w:start w:val="1"/>
      <w:numFmt w:val="lowerLetter"/>
      <w:lvlText w:val="%1."/>
      <w:lvlJc w:val="left"/>
      <w:pPr>
        <w:ind w:left="1440" w:hanging="360"/>
      </w:pPr>
      <w:rPr>
        <w:rFonts w:ascii="Tw Cen MT" w:eastAsia="Calibri" w:hAnsi="Tw Cen MT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E84B8F"/>
    <w:multiLevelType w:val="hybridMultilevel"/>
    <w:tmpl w:val="FCB68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215C6A"/>
    <w:multiLevelType w:val="hybridMultilevel"/>
    <w:tmpl w:val="496C1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792D85"/>
    <w:multiLevelType w:val="hybridMultilevel"/>
    <w:tmpl w:val="42D8BD60"/>
    <w:lvl w:ilvl="0" w:tplc="C05AB7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38502C"/>
    <w:multiLevelType w:val="hybridMultilevel"/>
    <w:tmpl w:val="E1484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3"/>
    <w:rsid w:val="0001067C"/>
    <w:rsid w:val="000159C6"/>
    <w:rsid w:val="0001603A"/>
    <w:rsid w:val="00025C1F"/>
    <w:rsid w:val="000401A1"/>
    <w:rsid w:val="000407BF"/>
    <w:rsid w:val="00051948"/>
    <w:rsid w:val="000622C3"/>
    <w:rsid w:val="0007093D"/>
    <w:rsid w:val="000917B0"/>
    <w:rsid w:val="000A4D8B"/>
    <w:rsid w:val="000B31A9"/>
    <w:rsid w:val="000C703D"/>
    <w:rsid w:val="000D054F"/>
    <w:rsid w:val="001065AF"/>
    <w:rsid w:val="001156CB"/>
    <w:rsid w:val="00146E05"/>
    <w:rsid w:val="001734F2"/>
    <w:rsid w:val="001A6601"/>
    <w:rsid w:val="001D45EE"/>
    <w:rsid w:val="001F36CB"/>
    <w:rsid w:val="001F52AC"/>
    <w:rsid w:val="001F66F2"/>
    <w:rsid w:val="00201008"/>
    <w:rsid w:val="00221789"/>
    <w:rsid w:val="00240094"/>
    <w:rsid w:val="00263835"/>
    <w:rsid w:val="0027517A"/>
    <w:rsid w:val="00297831"/>
    <w:rsid w:val="002B06F9"/>
    <w:rsid w:val="002D013F"/>
    <w:rsid w:val="002F23C4"/>
    <w:rsid w:val="00313D1C"/>
    <w:rsid w:val="003160BB"/>
    <w:rsid w:val="003179E6"/>
    <w:rsid w:val="00333864"/>
    <w:rsid w:val="00372506"/>
    <w:rsid w:val="003847B1"/>
    <w:rsid w:val="0039484C"/>
    <w:rsid w:val="003A3773"/>
    <w:rsid w:val="003D10A7"/>
    <w:rsid w:val="00400211"/>
    <w:rsid w:val="00411F65"/>
    <w:rsid w:val="00452FC2"/>
    <w:rsid w:val="00476591"/>
    <w:rsid w:val="00477062"/>
    <w:rsid w:val="00486BB8"/>
    <w:rsid w:val="00492FDC"/>
    <w:rsid w:val="004938A0"/>
    <w:rsid w:val="004D1503"/>
    <w:rsid w:val="004F03CF"/>
    <w:rsid w:val="004F28AA"/>
    <w:rsid w:val="004F68AB"/>
    <w:rsid w:val="004F7856"/>
    <w:rsid w:val="00502FA9"/>
    <w:rsid w:val="00513F07"/>
    <w:rsid w:val="005200FE"/>
    <w:rsid w:val="00522480"/>
    <w:rsid w:val="00525686"/>
    <w:rsid w:val="00527F0D"/>
    <w:rsid w:val="00555DDB"/>
    <w:rsid w:val="005655CC"/>
    <w:rsid w:val="00580ABD"/>
    <w:rsid w:val="00582C7C"/>
    <w:rsid w:val="00585B85"/>
    <w:rsid w:val="005B5A6E"/>
    <w:rsid w:val="005B7864"/>
    <w:rsid w:val="005D2264"/>
    <w:rsid w:val="005E0661"/>
    <w:rsid w:val="005F2198"/>
    <w:rsid w:val="00600C53"/>
    <w:rsid w:val="00605CB1"/>
    <w:rsid w:val="00622F25"/>
    <w:rsid w:val="00647191"/>
    <w:rsid w:val="006722A1"/>
    <w:rsid w:val="0069422E"/>
    <w:rsid w:val="006C6C39"/>
    <w:rsid w:val="006E162C"/>
    <w:rsid w:val="006E377F"/>
    <w:rsid w:val="007030BA"/>
    <w:rsid w:val="00703142"/>
    <w:rsid w:val="00705EB3"/>
    <w:rsid w:val="00734FE5"/>
    <w:rsid w:val="00740CC7"/>
    <w:rsid w:val="007A494B"/>
    <w:rsid w:val="007C43DC"/>
    <w:rsid w:val="007D73A1"/>
    <w:rsid w:val="007D7446"/>
    <w:rsid w:val="007E5AF9"/>
    <w:rsid w:val="007F5AF3"/>
    <w:rsid w:val="00800E03"/>
    <w:rsid w:val="00812E02"/>
    <w:rsid w:val="00821A55"/>
    <w:rsid w:val="00822CFD"/>
    <w:rsid w:val="00825847"/>
    <w:rsid w:val="00844AB4"/>
    <w:rsid w:val="00850DFC"/>
    <w:rsid w:val="00851995"/>
    <w:rsid w:val="008722BC"/>
    <w:rsid w:val="008827CB"/>
    <w:rsid w:val="00882B96"/>
    <w:rsid w:val="00883FE5"/>
    <w:rsid w:val="008A288C"/>
    <w:rsid w:val="008C4D0B"/>
    <w:rsid w:val="008D1087"/>
    <w:rsid w:val="008D28B8"/>
    <w:rsid w:val="008F70FA"/>
    <w:rsid w:val="008F79B8"/>
    <w:rsid w:val="009048BE"/>
    <w:rsid w:val="00905DC0"/>
    <w:rsid w:val="0091224C"/>
    <w:rsid w:val="00913E29"/>
    <w:rsid w:val="00914287"/>
    <w:rsid w:val="00915C8C"/>
    <w:rsid w:val="0093372A"/>
    <w:rsid w:val="00941559"/>
    <w:rsid w:val="00947E06"/>
    <w:rsid w:val="00952D2A"/>
    <w:rsid w:val="00954713"/>
    <w:rsid w:val="00967596"/>
    <w:rsid w:val="00971BD6"/>
    <w:rsid w:val="00975DDC"/>
    <w:rsid w:val="00996449"/>
    <w:rsid w:val="009972A6"/>
    <w:rsid w:val="009D6B15"/>
    <w:rsid w:val="00A11DED"/>
    <w:rsid w:val="00A13728"/>
    <w:rsid w:val="00A14016"/>
    <w:rsid w:val="00A24389"/>
    <w:rsid w:val="00A40FCB"/>
    <w:rsid w:val="00A42002"/>
    <w:rsid w:val="00A43523"/>
    <w:rsid w:val="00A50968"/>
    <w:rsid w:val="00A50AA0"/>
    <w:rsid w:val="00A61FE1"/>
    <w:rsid w:val="00A674FA"/>
    <w:rsid w:val="00A748E8"/>
    <w:rsid w:val="00A750CF"/>
    <w:rsid w:val="00A94F5F"/>
    <w:rsid w:val="00AB0992"/>
    <w:rsid w:val="00AD7E3C"/>
    <w:rsid w:val="00AE1214"/>
    <w:rsid w:val="00AE49C0"/>
    <w:rsid w:val="00B306A9"/>
    <w:rsid w:val="00B35728"/>
    <w:rsid w:val="00B56081"/>
    <w:rsid w:val="00B6016F"/>
    <w:rsid w:val="00BB798F"/>
    <w:rsid w:val="00BC17C5"/>
    <w:rsid w:val="00BC6918"/>
    <w:rsid w:val="00BD1552"/>
    <w:rsid w:val="00BD65E3"/>
    <w:rsid w:val="00BF2231"/>
    <w:rsid w:val="00C13ACE"/>
    <w:rsid w:val="00C20780"/>
    <w:rsid w:val="00C3030B"/>
    <w:rsid w:val="00C32364"/>
    <w:rsid w:val="00C71B38"/>
    <w:rsid w:val="00C91D39"/>
    <w:rsid w:val="00C95FE5"/>
    <w:rsid w:val="00CB24FE"/>
    <w:rsid w:val="00CC57BB"/>
    <w:rsid w:val="00CD0CC2"/>
    <w:rsid w:val="00CD7669"/>
    <w:rsid w:val="00CE0AC9"/>
    <w:rsid w:val="00D10D84"/>
    <w:rsid w:val="00D15C46"/>
    <w:rsid w:val="00D407E8"/>
    <w:rsid w:val="00D43514"/>
    <w:rsid w:val="00D54BF5"/>
    <w:rsid w:val="00D627B7"/>
    <w:rsid w:val="00D77789"/>
    <w:rsid w:val="00D831C9"/>
    <w:rsid w:val="00D85862"/>
    <w:rsid w:val="00D85E41"/>
    <w:rsid w:val="00D97A01"/>
    <w:rsid w:val="00DA7ED4"/>
    <w:rsid w:val="00DB2B1E"/>
    <w:rsid w:val="00DC2202"/>
    <w:rsid w:val="00DD02AC"/>
    <w:rsid w:val="00E02B54"/>
    <w:rsid w:val="00E167B6"/>
    <w:rsid w:val="00E17351"/>
    <w:rsid w:val="00E32416"/>
    <w:rsid w:val="00E41CBE"/>
    <w:rsid w:val="00E54588"/>
    <w:rsid w:val="00E55C1D"/>
    <w:rsid w:val="00E7112A"/>
    <w:rsid w:val="00E8184D"/>
    <w:rsid w:val="00E87CF9"/>
    <w:rsid w:val="00EA1808"/>
    <w:rsid w:val="00EA7B53"/>
    <w:rsid w:val="00EB6CF7"/>
    <w:rsid w:val="00ED4392"/>
    <w:rsid w:val="00EE1CD5"/>
    <w:rsid w:val="00F0499D"/>
    <w:rsid w:val="00F17CD4"/>
    <w:rsid w:val="00F27A5E"/>
    <w:rsid w:val="00F33C12"/>
    <w:rsid w:val="00F43556"/>
    <w:rsid w:val="00F73D14"/>
    <w:rsid w:val="00F8008A"/>
    <w:rsid w:val="00F91282"/>
    <w:rsid w:val="00F97C97"/>
    <w:rsid w:val="00FA27BB"/>
    <w:rsid w:val="00FA2A89"/>
    <w:rsid w:val="00FB4162"/>
    <w:rsid w:val="00FB5697"/>
    <w:rsid w:val="00FE42AB"/>
    <w:rsid w:val="00FE4C63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851F96F"/>
  <w15:chartTrackingRefBased/>
  <w15:docId w15:val="{ABF74443-B033-4028-BED8-026A26B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A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5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5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030B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7030BA"/>
    <w:pPr>
      <w:ind w:left="288"/>
    </w:pPr>
    <w:rPr>
      <w:rFonts w:eastAsia="Times New Roman"/>
      <w:sz w:val="22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030BA"/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0C7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E114-6DA6-4848-AD85-BA4FB5AA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KKyle</dc:creator>
  <cp:keywords/>
  <cp:lastModifiedBy>Talia Hutchison</cp:lastModifiedBy>
  <cp:revision>2</cp:revision>
  <cp:lastPrinted>2018-10-30T19:33:00Z</cp:lastPrinted>
  <dcterms:created xsi:type="dcterms:W3CDTF">2018-11-13T18:46:00Z</dcterms:created>
  <dcterms:modified xsi:type="dcterms:W3CDTF">2018-11-13T18:46:00Z</dcterms:modified>
</cp:coreProperties>
</file>